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858D2" w14:textId="0ED428B7" w:rsidR="00BF7712" w:rsidRDefault="00BF7712" w:rsidP="009B6A19">
      <w:pPr>
        <w:rPr>
          <w:rFonts w:ascii="Arial" w:hAnsi="Arial" w:cs="Arial"/>
          <w:color w:val="000000" w:themeColor="text1"/>
          <w:sz w:val="20"/>
          <w:szCs w:val="20"/>
        </w:rPr>
      </w:pPr>
    </w:p>
    <w:p w14:paraId="4CC7D743" w14:textId="77777777" w:rsidR="003673E3" w:rsidRDefault="003673E3" w:rsidP="009B6A19">
      <w:pPr>
        <w:rPr>
          <w:rFonts w:ascii="Arial" w:hAnsi="Arial" w:cs="Arial"/>
          <w:color w:val="000000" w:themeColor="text1"/>
          <w:sz w:val="20"/>
          <w:szCs w:val="20"/>
        </w:rPr>
      </w:pPr>
    </w:p>
    <w:p w14:paraId="607BBBE2" w14:textId="05E3C3F1" w:rsidR="00BF7712" w:rsidRDefault="00BF7712" w:rsidP="009B6A19">
      <w:pPr>
        <w:rPr>
          <w:rFonts w:ascii="Arial" w:hAnsi="Arial" w:cs="Arial"/>
          <w:color w:val="000000" w:themeColor="text1"/>
          <w:sz w:val="20"/>
          <w:szCs w:val="20"/>
        </w:rPr>
      </w:pPr>
    </w:p>
    <w:p w14:paraId="0DE0AB2D" w14:textId="7C8C0B98" w:rsidR="00BF7712" w:rsidRDefault="00BF7712" w:rsidP="009B6A19">
      <w:pPr>
        <w:rPr>
          <w:rFonts w:ascii="Arial" w:hAnsi="Arial" w:cs="Arial"/>
          <w:color w:val="000000" w:themeColor="text1"/>
          <w:sz w:val="20"/>
          <w:szCs w:val="20"/>
        </w:rPr>
      </w:pPr>
    </w:p>
    <w:p w14:paraId="23A5B75D" w14:textId="2778290D" w:rsidR="00BF7712" w:rsidRDefault="00BF7712" w:rsidP="009B6A19">
      <w:pPr>
        <w:rPr>
          <w:rFonts w:ascii="Arial" w:hAnsi="Arial" w:cs="Arial"/>
          <w:color w:val="000000" w:themeColor="text1"/>
          <w:sz w:val="20"/>
          <w:szCs w:val="20"/>
        </w:rPr>
      </w:pPr>
    </w:p>
    <w:p w14:paraId="47CBAF63" w14:textId="77777777" w:rsidR="00BF7712" w:rsidRDefault="00BF7712" w:rsidP="009B6A19">
      <w:pPr>
        <w:rPr>
          <w:rFonts w:ascii="Arial" w:hAnsi="Arial" w:cs="Arial"/>
          <w:color w:val="000000" w:themeColor="text1"/>
          <w:sz w:val="20"/>
          <w:szCs w:val="20"/>
        </w:rPr>
      </w:pPr>
    </w:p>
    <w:p w14:paraId="2F0C04C7" w14:textId="7B202453" w:rsidR="00BF7712" w:rsidRDefault="00BF7712" w:rsidP="009B6A19">
      <w:pPr>
        <w:rPr>
          <w:rFonts w:ascii="Arial" w:hAnsi="Arial" w:cs="Arial"/>
          <w:color w:val="000000" w:themeColor="text1"/>
          <w:sz w:val="20"/>
          <w:szCs w:val="20"/>
        </w:rPr>
      </w:pPr>
    </w:p>
    <w:p w14:paraId="1B1E82C9" w14:textId="77777777" w:rsidR="00BF7712" w:rsidRPr="002A5632" w:rsidRDefault="00BF7712" w:rsidP="009B6A19">
      <w:pPr>
        <w:rPr>
          <w:rFonts w:ascii="Arial" w:hAnsi="Arial" w:cs="Arial"/>
          <w:color w:val="000000" w:themeColor="text1"/>
          <w:sz w:val="20"/>
          <w:szCs w:val="20"/>
        </w:rPr>
      </w:pPr>
    </w:p>
    <w:p w14:paraId="4C217542" w14:textId="77777777" w:rsidR="009B6A19" w:rsidRPr="002A5632" w:rsidRDefault="009B6A19" w:rsidP="009B6A19">
      <w:pPr>
        <w:rPr>
          <w:rFonts w:ascii="Arial" w:hAnsi="Arial" w:cs="Arial"/>
          <w:color w:val="000000" w:themeColor="text1"/>
          <w:sz w:val="20"/>
          <w:szCs w:val="20"/>
        </w:rPr>
      </w:pPr>
    </w:p>
    <w:p w14:paraId="3A9C4496" w14:textId="3A193957" w:rsidR="009B6A19" w:rsidRPr="002A5632" w:rsidRDefault="00BF7712" w:rsidP="009B6A19">
      <w:pPr>
        <w:jc w:val="center"/>
        <w:rPr>
          <w:rFonts w:ascii="Arial" w:hAnsi="Arial" w:cs="Arial"/>
          <w:color w:val="000000" w:themeColor="text1"/>
          <w:sz w:val="20"/>
          <w:szCs w:val="20"/>
        </w:rPr>
      </w:pPr>
      <w:r>
        <w:rPr>
          <w:noProof/>
        </w:rPr>
        <w:drawing>
          <wp:inline distT="0" distB="0" distL="0" distR="0" wp14:anchorId="32ED75A0" wp14:editId="3FD52285">
            <wp:extent cx="2112264" cy="1051276"/>
            <wp:effectExtent l="0" t="0" r="254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2112264" cy="1051276"/>
                    </a:xfrm>
                    <a:prstGeom prst="rect">
                      <a:avLst/>
                    </a:prstGeom>
                    <a:noFill/>
                    <a:ln>
                      <a:noFill/>
                    </a:ln>
                  </pic:spPr>
                </pic:pic>
              </a:graphicData>
            </a:graphic>
          </wp:inline>
        </w:drawing>
      </w:r>
    </w:p>
    <w:p w14:paraId="17FFFFA4" w14:textId="77777777" w:rsidR="009B6A19" w:rsidRPr="002A5632" w:rsidRDefault="009B6A19" w:rsidP="009B6A19">
      <w:pPr>
        <w:rPr>
          <w:rFonts w:ascii="Arial" w:hAnsi="Arial" w:cs="Arial"/>
          <w:color w:val="000000" w:themeColor="text1"/>
          <w:sz w:val="20"/>
          <w:szCs w:val="20"/>
        </w:rPr>
      </w:pPr>
    </w:p>
    <w:p w14:paraId="52FF058D" w14:textId="77777777" w:rsidR="009B6A19" w:rsidRPr="002A5632" w:rsidRDefault="009B6A19" w:rsidP="009B6A19">
      <w:pPr>
        <w:rPr>
          <w:rFonts w:ascii="Arial" w:hAnsi="Arial" w:cs="Arial"/>
          <w:color w:val="000000" w:themeColor="text1"/>
          <w:sz w:val="20"/>
          <w:szCs w:val="20"/>
        </w:rPr>
      </w:pPr>
    </w:p>
    <w:p w14:paraId="302A75BE" w14:textId="77777777" w:rsidR="009B6A19" w:rsidRPr="002A5632" w:rsidRDefault="009B6A19" w:rsidP="009B6A19">
      <w:pPr>
        <w:rPr>
          <w:rFonts w:ascii="Arial" w:hAnsi="Arial" w:cs="Arial"/>
          <w:color w:val="000000" w:themeColor="text1"/>
          <w:sz w:val="20"/>
          <w:szCs w:val="20"/>
        </w:rPr>
      </w:pPr>
    </w:p>
    <w:p w14:paraId="0BF1C68D" w14:textId="77777777" w:rsidR="009B6A19" w:rsidRPr="002A5632" w:rsidRDefault="009B6A19" w:rsidP="009B6A19">
      <w:pPr>
        <w:rPr>
          <w:rFonts w:ascii="Arial" w:hAnsi="Arial" w:cs="Arial"/>
          <w:color w:val="000000" w:themeColor="text1"/>
          <w:sz w:val="20"/>
          <w:szCs w:val="20"/>
        </w:rPr>
      </w:pPr>
    </w:p>
    <w:p w14:paraId="18E8BC4D" w14:textId="77777777" w:rsidR="009B6A19" w:rsidRPr="002A5632" w:rsidRDefault="009B6A19" w:rsidP="009B6A19">
      <w:pPr>
        <w:spacing w:before="4"/>
        <w:rPr>
          <w:rFonts w:ascii="Arial" w:hAnsi="Arial" w:cs="Arial"/>
          <w:color w:val="000000" w:themeColor="text1"/>
          <w:sz w:val="17"/>
          <w:szCs w:val="17"/>
        </w:rPr>
      </w:pPr>
    </w:p>
    <w:p w14:paraId="2EC30FFD" w14:textId="77777777" w:rsidR="009B6A19" w:rsidRPr="002A5632" w:rsidRDefault="009B6A19" w:rsidP="009B6A19">
      <w:pPr>
        <w:rPr>
          <w:rFonts w:ascii="Arial" w:eastAsia="Times New Roman" w:hAnsi="Arial" w:cs="Arial"/>
          <w:b/>
          <w:bCs/>
          <w:color w:val="000000" w:themeColor="text1"/>
          <w:sz w:val="20"/>
          <w:szCs w:val="20"/>
        </w:rPr>
      </w:pPr>
    </w:p>
    <w:p w14:paraId="0C492DD6" w14:textId="77777777" w:rsidR="009B6A19" w:rsidRDefault="009B6A19" w:rsidP="009B6A19">
      <w:pPr>
        <w:rPr>
          <w:rFonts w:ascii="Arial" w:eastAsia="Times New Roman" w:hAnsi="Arial" w:cs="Arial"/>
          <w:b/>
          <w:bCs/>
          <w:color w:val="000000" w:themeColor="text1"/>
          <w:sz w:val="20"/>
          <w:szCs w:val="20"/>
        </w:rPr>
      </w:pPr>
    </w:p>
    <w:p w14:paraId="15ED61B8" w14:textId="77777777" w:rsidR="003673E3" w:rsidRPr="002A5632" w:rsidRDefault="003673E3" w:rsidP="009B6A19">
      <w:pPr>
        <w:rPr>
          <w:rFonts w:ascii="Arial" w:eastAsia="Times New Roman" w:hAnsi="Arial" w:cs="Arial"/>
          <w:b/>
          <w:bCs/>
          <w:color w:val="000000" w:themeColor="text1"/>
          <w:sz w:val="20"/>
          <w:szCs w:val="20"/>
        </w:rPr>
      </w:pPr>
    </w:p>
    <w:p w14:paraId="6E7024CF" w14:textId="5D92B5A1" w:rsidR="009B6A19" w:rsidRPr="002A5632" w:rsidRDefault="009B6A19" w:rsidP="009B6A19">
      <w:pPr>
        <w:jc w:val="center"/>
        <w:rPr>
          <w:rFonts w:ascii="Arial" w:eastAsia="Times New Roman" w:hAnsi="Arial" w:cs="Arial"/>
          <w:bCs/>
          <w:i/>
          <w:sz w:val="24"/>
          <w:szCs w:val="24"/>
        </w:rPr>
      </w:pPr>
      <w:r w:rsidRPr="002A5632">
        <w:rPr>
          <w:rFonts w:ascii="Arial" w:hAnsi="Arial" w:cs="Arial"/>
          <w:noProof/>
          <w:color w:val="000000" w:themeColor="text1"/>
          <w:lang w:eastAsia="zh-CN"/>
        </w:rPr>
        <w:drawing>
          <wp:inline distT="0" distB="0" distL="0" distR="0" wp14:anchorId="32C06179" wp14:editId="1B8FAE37">
            <wp:extent cx="5568696" cy="1331626"/>
            <wp:effectExtent l="0" t="0" r="0" b="1905"/>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68696" cy="1331626"/>
                    </a:xfrm>
                    <a:prstGeom prst="rect">
                      <a:avLst/>
                    </a:prstGeom>
                    <a:noFill/>
                    <a:ln>
                      <a:noFill/>
                    </a:ln>
                  </pic:spPr>
                </pic:pic>
              </a:graphicData>
            </a:graphic>
          </wp:inline>
        </w:drawing>
      </w:r>
    </w:p>
    <w:p w14:paraId="23FEC91D" w14:textId="77777777" w:rsidR="00A92E66" w:rsidRPr="00A92E66" w:rsidRDefault="00A92E66" w:rsidP="00A92E66">
      <w:pPr>
        <w:jc w:val="left"/>
        <w:rPr>
          <w:rFonts w:ascii="Arial" w:eastAsia="Arial" w:hAnsi="Arial" w:cs="Arial"/>
          <w:b/>
          <w:bCs/>
          <w:kern w:val="0"/>
          <w:sz w:val="20"/>
          <w:szCs w:val="20"/>
          <w:lang w:eastAsia="en-US"/>
        </w:rPr>
      </w:pPr>
    </w:p>
    <w:p w14:paraId="00761E21" w14:textId="77777777" w:rsidR="00A92E66" w:rsidRPr="00A92E66" w:rsidRDefault="00A92E66" w:rsidP="00A92E66">
      <w:pPr>
        <w:jc w:val="left"/>
        <w:rPr>
          <w:rFonts w:ascii="Arial" w:eastAsia="Arial" w:hAnsi="Arial" w:cs="Arial"/>
          <w:b/>
          <w:bCs/>
          <w:kern w:val="0"/>
          <w:sz w:val="20"/>
          <w:szCs w:val="20"/>
          <w:lang w:eastAsia="en-US"/>
        </w:rPr>
      </w:pPr>
    </w:p>
    <w:p w14:paraId="4E6E7B21" w14:textId="77777777" w:rsidR="00A92E66" w:rsidRPr="00A92E66" w:rsidRDefault="00A92E66" w:rsidP="00A92E66">
      <w:pPr>
        <w:jc w:val="left"/>
        <w:rPr>
          <w:rFonts w:ascii="Arial" w:eastAsia="Arial" w:hAnsi="Arial" w:cs="Arial"/>
          <w:b/>
          <w:bCs/>
          <w:kern w:val="0"/>
          <w:sz w:val="20"/>
          <w:szCs w:val="20"/>
          <w:lang w:eastAsia="en-US"/>
        </w:rPr>
      </w:pPr>
    </w:p>
    <w:p w14:paraId="7F768218" w14:textId="77777777" w:rsidR="00A92E66" w:rsidRPr="00A92E66" w:rsidRDefault="00A92E66" w:rsidP="00A92E66">
      <w:pPr>
        <w:jc w:val="left"/>
        <w:rPr>
          <w:rFonts w:ascii="Arial" w:eastAsia="Arial" w:hAnsi="Arial" w:cs="Arial"/>
          <w:b/>
          <w:bCs/>
          <w:kern w:val="0"/>
          <w:sz w:val="20"/>
          <w:szCs w:val="20"/>
          <w:lang w:eastAsia="en-US"/>
        </w:rPr>
      </w:pPr>
    </w:p>
    <w:p w14:paraId="1D28AF06" w14:textId="77777777" w:rsidR="009B6A19" w:rsidRPr="002A5632" w:rsidRDefault="009B6A19" w:rsidP="009B6A19">
      <w:pPr>
        <w:spacing w:before="54"/>
        <w:ind w:right="19"/>
        <w:jc w:val="center"/>
        <w:rPr>
          <w:rFonts w:ascii="Arial" w:hAnsi="Arial" w:cs="Arial"/>
          <w:b/>
          <w:bCs/>
          <w:sz w:val="48"/>
          <w:szCs w:val="48"/>
        </w:rPr>
      </w:pPr>
      <w:bookmarkStart w:id="0" w:name="_Hlk188374713"/>
      <w:r w:rsidRPr="002A5632">
        <w:rPr>
          <w:rFonts w:ascii="Arial" w:hAnsi="Arial" w:cs="Arial"/>
          <w:b/>
          <w:bCs/>
          <w:sz w:val="48"/>
          <w:szCs w:val="48"/>
        </w:rPr>
        <w:t>Study</w:t>
      </w:r>
      <w:r w:rsidRPr="002A5632">
        <w:rPr>
          <w:rFonts w:ascii="Arial" w:eastAsia="MS Mincho" w:hAnsi="Arial" w:cs="Arial"/>
          <w:b/>
          <w:bCs/>
          <w:sz w:val="48"/>
          <w:szCs w:val="48"/>
        </w:rPr>
        <w:t xml:space="preserve"> Report</w:t>
      </w:r>
      <w:r w:rsidRPr="002A5632">
        <w:rPr>
          <w:rFonts w:ascii="Arial" w:hAnsi="Arial" w:cs="Arial"/>
          <w:b/>
          <w:bCs/>
          <w:sz w:val="48"/>
          <w:szCs w:val="48"/>
        </w:rPr>
        <w:t xml:space="preserve"> of Design Classification Conventions &amp; Practices</w:t>
      </w:r>
    </w:p>
    <w:bookmarkEnd w:id="0"/>
    <w:p w14:paraId="114C4FDE" w14:textId="77777777" w:rsidR="009B6A19" w:rsidRPr="002A5632" w:rsidRDefault="009B6A19" w:rsidP="009B6A19">
      <w:pPr>
        <w:spacing w:before="54"/>
        <w:ind w:right="19"/>
        <w:jc w:val="center"/>
        <w:rPr>
          <w:rFonts w:ascii="Segoe UI" w:hAnsi="Segoe UI" w:cs="Segoe UI"/>
          <w:b/>
          <w:bCs/>
          <w:color w:val="365F91"/>
          <w:sz w:val="48"/>
          <w:szCs w:val="48"/>
        </w:rPr>
      </w:pPr>
    </w:p>
    <w:p w14:paraId="2CBD1AAC" w14:textId="0F340A7A" w:rsidR="00977279" w:rsidRDefault="00977279" w:rsidP="009B6A19">
      <w:pPr>
        <w:spacing w:before="54"/>
        <w:ind w:right="19"/>
        <w:jc w:val="center"/>
        <w:rPr>
          <w:rFonts w:ascii="Arial" w:hAnsi="Arial" w:cs="Arial"/>
          <w:b/>
          <w:bCs/>
          <w:color w:val="365F91"/>
          <w:sz w:val="48"/>
          <w:szCs w:val="48"/>
        </w:rPr>
      </w:pPr>
    </w:p>
    <w:p w14:paraId="3CCF380C" w14:textId="073096B5" w:rsidR="00977279" w:rsidRPr="000670F7" w:rsidRDefault="00977279">
      <w:pPr>
        <w:spacing w:before="54"/>
        <w:ind w:right="19"/>
        <w:jc w:val="center"/>
        <w:rPr>
          <w:rFonts w:ascii="Arial" w:hAnsi="Arial" w:cs="Arial"/>
          <w:b/>
          <w:bCs/>
          <w:color w:val="365F91"/>
          <w:sz w:val="48"/>
          <w:szCs w:val="48"/>
        </w:rPr>
        <w:sectPr w:rsidR="00977279" w:rsidRPr="000670F7">
          <w:headerReference w:type="even" r:id="rId14"/>
          <w:headerReference w:type="default" r:id="rId15"/>
          <w:footerReference w:type="even" r:id="rId16"/>
          <w:footerReference w:type="default" r:id="rId17"/>
          <w:headerReference w:type="first" r:id="rId18"/>
          <w:footerReference w:type="first" r:id="rId19"/>
          <w:pgSz w:w="11910" w:h="16840"/>
          <w:pgMar w:top="1580" w:right="1320" w:bottom="1220" w:left="1340" w:header="720" w:footer="1034" w:gutter="0"/>
          <w:cols w:space="720"/>
        </w:sectPr>
      </w:pPr>
    </w:p>
    <w:p w14:paraId="5A2E71E5" w14:textId="21D1B2DF" w:rsidR="009B6A19" w:rsidRPr="002A5632" w:rsidRDefault="009B6A19" w:rsidP="002A5632">
      <w:pPr>
        <w:spacing w:before="54"/>
        <w:ind w:right="19"/>
        <w:rPr>
          <w:rFonts w:ascii="Arial" w:hAnsi="Arial" w:cs="Arial"/>
          <w:b/>
          <w:bCs/>
          <w:sz w:val="28"/>
          <w:szCs w:val="28"/>
        </w:rPr>
      </w:pPr>
      <w:r w:rsidRPr="002A5632">
        <w:rPr>
          <w:rFonts w:ascii="Arial" w:hAnsi="Arial" w:cs="Arial"/>
          <w:b/>
          <w:bCs/>
          <w:sz w:val="28"/>
          <w:szCs w:val="28"/>
        </w:rPr>
        <w:lastRenderedPageBreak/>
        <w:t>Table of Contents</w:t>
      </w:r>
    </w:p>
    <w:p w14:paraId="04C7DB26" w14:textId="77777777" w:rsidR="00C109A3" w:rsidRPr="002A5632" w:rsidRDefault="00C109A3" w:rsidP="00C109A3">
      <w:pPr>
        <w:rPr>
          <w:color w:val="000000" w:themeColor="text1"/>
          <w:sz w:val="24"/>
          <w:szCs w:val="24"/>
        </w:rPr>
      </w:pPr>
    </w:p>
    <w:p w14:paraId="4EE30890" w14:textId="25FF2748" w:rsidR="00504080" w:rsidRPr="002A5632" w:rsidRDefault="009B6A19">
      <w:pPr>
        <w:pStyle w:val="TOC1"/>
        <w:rPr>
          <w:rFonts w:ascii="Arial" w:hAnsi="Arial" w:cs="Arial"/>
          <w:noProof/>
          <w:sz w:val="24"/>
          <w:szCs w:val="24"/>
          <w14:ligatures w14:val="standardContextual"/>
        </w:rPr>
      </w:pPr>
      <w:r w:rsidRPr="002A5632">
        <w:rPr>
          <w:rFonts w:ascii="Arial" w:hAnsi="Arial" w:cs="Arial"/>
          <w:color w:val="000000" w:themeColor="text1"/>
          <w:sz w:val="24"/>
          <w:szCs w:val="24"/>
        </w:rPr>
        <w:fldChar w:fldCharType="begin"/>
      </w:r>
      <w:r w:rsidRPr="002A5632">
        <w:rPr>
          <w:rFonts w:ascii="Arial" w:hAnsi="Arial" w:cs="Arial"/>
          <w:color w:val="000000" w:themeColor="text1"/>
          <w:sz w:val="24"/>
          <w:szCs w:val="24"/>
        </w:rPr>
        <w:instrText xml:space="preserve"> TOC \o "1-4" \h \z \u </w:instrText>
      </w:r>
      <w:r w:rsidRPr="002A5632">
        <w:rPr>
          <w:rFonts w:ascii="Arial" w:hAnsi="Arial" w:cs="Arial"/>
          <w:color w:val="000000" w:themeColor="text1"/>
          <w:sz w:val="24"/>
          <w:szCs w:val="24"/>
        </w:rPr>
        <w:fldChar w:fldCharType="separate"/>
      </w:r>
      <w:hyperlink w:anchor="_Toc183173247" w:history="1">
        <w:r w:rsidR="00504080" w:rsidRPr="002A5632">
          <w:rPr>
            <w:rStyle w:val="Hyperlink"/>
            <w:rFonts w:ascii="Arial" w:hAnsi="Arial" w:cs="Arial"/>
            <w:noProof/>
            <w:sz w:val="24"/>
            <w:szCs w:val="24"/>
          </w:rPr>
          <w:t>Introduction</w:t>
        </w:r>
        <w:r w:rsidR="00504080" w:rsidRPr="002A5632">
          <w:rPr>
            <w:rFonts w:ascii="Arial" w:hAnsi="Arial" w:cs="Arial"/>
            <w:noProof/>
            <w:webHidden/>
            <w:sz w:val="24"/>
            <w:szCs w:val="24"/>
          </w:rPr>
          <w:tab/>
        </w:r>
        <w:r w:rsidR="00504080" w:rsidRPr="002A5632">
          <w:rPr>
            <w:rFonts w:ascii="Arial" w:hAnsi="Arial" w:cs="Arial"/>
            <w:noProof/>
            <w:webHidden/>
            <w:sz w:val="24"/>
            <w:szCs w:val="24"/>
          </w:rPr>
          <w:fldChar w:fldCharType="begin"/>
        </w:r>
        <w:r w:rsidR="00504080" w:rsidRPr="002A5632">
          <w:rPr>
            <w:rFonts w:ascii="Arial" w:hAnsi="Arial" w:cs="Arial"/>
            <w:noProof/>
            <w:webHidden/>
            <w:sz w:val="24"/>
            <w:szCs w:val="24"/>
          </w:rPr>
          <w:instrText xml:space="preserve"> PAGEREF _Toc183173247 \h </w:instrText>
        </w:r>
        <w:r w:rsidR="00504080" w:rsidRPr="002A5632">
          <w:rPr>
            <w:rFonts w:ascii="Arial" w:hAnsi="Arial" w:cs="Arial"/>
            <w:noProof/>
            <w:webHidden/>
            <w:sz w:val="24"/>
            <w:szCs w:val="24"/>
          </w:rPr>
        </w:r>
        <w:r w:rsidR="00504080" w:rsidRPr="002A5632">
          <w:rPr>
            <w:rFonts w:ascii="Arial" w:hAnsi="Arial" w:cs="Arial"/>
            <w:noProof/>
            <w:webHidden/>
            <w:sz w:val="24"/>
            <w:szCs w:val="24"/>
          </w:rPr>
          <w:fldChar w:fldCharType="separate"/>
        </w:r>
        <w:r w:rsidR="00093CDE" w:rsidRPr="002A5632">
          <w:rPr>
            <w:rFonts w:ascii="Arial" w:hAnsi="Arial" w:cs="Arial"/>
            <w:noProof/>
            <w:webHidden/>
            <w:sz w:val="24"/>
            <w:szCs w:val="24"/>
          </w:rPr>
          <w:t>1</w:t>
        </w:r>
        <w:r w:rsidR="00504080" w:rsidRPr="002A5632">
          <w:rPr>
            <w:rFonts w:ascii="Arial" w:hAnsi="Arial" w:cs="Arial"/>
            <w:noProof/>
            <w:webHidden/>
            <w:sz w:val="24"/>
            <w:szCs w:val="24"/>
          </w:rPr>
          <w:fldChar w:fldCharType="end"/>
        </w:r>
      </w:hyperlink>
    </w:p>
    <w:p w14:paraId="76CC6CB4" w14:textId="4892BE5C" w:rsidR="00504080" w:rsidRPr="002A5632" w:rsidRDefault="00AE4F66">
      <w:pPr>
        <w:pStyle w:val="TOC1"/>
        <w:rPr>
          <w:rFonts w:ascii="Arial" w:hAnsi="Arial" w:cs="Arial"/>
          <w:noProof/>
          <w:sz w:val="24"/>
          <w:szCs w:val="24"/>
          <w14:ligatures w14:val="standardContextual"/>
        </w:rPr>
      </w:pPr>
      <w:hyperlink w:anchor="_Toc183173248" w:history="1">
        <w:r w:rsidR="00504080" w:rsidRPr="002A5632">
          <w:rPr>
            <w:rStyle w:val="Hyperlink"/>
            <w:rFonts w:ascii="Arial" w:hAnsi="Arial" w:cs="Arial"/>
            <w:noProof/>
            <w:sz w:val="24"/>
            <w:szCs w:val="24"/>
          </w:rPr>
          <w:t>Research Results</w:t>
        </w:r>
        <w:r w:rsidR="00504080" w:rsidRPr="002A5632">
          <w:rPr>
            <w:rFonts w:ascii="Arial" w:hAnsi="Arial" w:cs="Arial"/>
            <w:noProof/>
            <w:webHidden/>
            <w:sz w:val="24"/>
            <w:szCs w:val="24"/>
          </w:rPr>
          <w:tab/>
        </w:r>
        <w:r w:rsidR="00504080" w:rsidRPr="002A5632">
          <w:rPr>
            <w:rFonts w:ascii="Arial" w:hAnsi="Arial" w:cs="Arial"/>
            <w:noProof/>
            <w:webHidden/>
            <w:sz w:val="24"/>
            <w:szCs w:val="24"/>
          </w:rPr>
          <w:fldChar w:fldCharType="begin"/>
        </w:r>
        <w:r w:rsidR="00504080" w:rsidRPr="002A5632">
          <w:rPr>
            <w:rFonts w:ascii="Arial" w:hAnsi="Arial" w:cs="Arial"/>
            <w:noProof/>
            <w:webHidden/>
            <w:sz w:val="24"/>
            <w:szCs w:val="24"/>
          </w:rPr>
          <w:instrText xml:space="preserve"> PAGEREF _Toc183173248 \h </w:instrText>
        </w:r>
        <w:r w:rsidR="00504080" w:rsidRPr="002A5632">
          <w:rPr>
            <w:rFonts w:ascii="Arial" w:hAnsi="Arial" w:cs="Arial"/>
            <w:noProof/>
            <w:webHidden/>
            <w:sz w:val="24"/>
            <w:szCs w:val="24"/>
          </w:rPr>
        </w:r>
        <w:r w:rsidR="00504080" w:rsidRPr="002A5632">
          <w:rPr>
            <w:rFonts w:ascii="Arial" w:hAnsi="Arial" w:cs="Arial"/>
            <w:noProof/>
            <w:webHidden/>
            <w:sz w:val="24"/>
            <w:szCs w:val="24"/>
          </w:rPr>
          <w:fldChar w:fldCharType="separate"/>
        </w:r>
        <w:r w:rsidR="00093CDE" w:rsidRPr="002A5632">
          <w:rPr>
            <w:rFonts w:ascii="Arial" w:hAnsi="Arial" w:cs="Arial"/>
            <w:noProof/>
            <w:webHidden/>
            <w:sz w:val="24"/>
            <w:szCs w:val="24"/>
          </w:rPr>
          <w:t>2</w:t>
        </w:r>
        <w:r w:rsidR="00504080" w:rsidRPr="002A5632">
          <w:rPr>
            <w:rFonts w:ascii="Arial" w:hAnsi="Arial" w:cs="Arial"/>
            <w:noProof/>
            <w:webHidden/>
            <w:sz w:val="24"/>
            <w:szCs w:val="24"/>
          </w:rPr>
          <w:fldChar w:fldCharType="end"/>
        </w:r>
      </w:hyperlink>
    </w:p>
    <w:p w14:paraId="1B7320EA" w14:textId="409DBB05" w:rsidR="00504080" w:rsidRPr="002A5632" w:rsidRDefault="00AE4F66">
      <w:pPr>
        <w:pStyle w:val="TOC2"/>
        <w:tabs>
          <w:tab w:val="right" w:leader="dot" w:pos="8494"/>
        </w:tabs>
        <w:rPr>
          <w:rFonts w:ascii="Arial" w:hAnsi="Arial" w:cs="Arial"/>
          <w:noProof/>
          <w:sz w:val="24"/>
          <w:szCs w:val="24"/>
          <w14:ligatures w14:val="standardContextual"/>
        </w:rPr>
      </w:pPr>
      <w:hyperlink w:anchor="_Toc183173249" w:history="1">
        <w:r w:rsidR="00504080" w:rsidRPr="002A5632">
          <w:rPr>
            <w:rStyle w:val="Hyperlink"/>
            <w:rFonts w:ascii="Arial" w:hAnsi="Arial" w:cs="Arial"/>
            <w:noProof/>
            <w:sz w:val="24"/>
            <w:szCs w:val="24"/>
          </w:rPr>
          <w:t>1. Locarno Classification for Industrial Designs</w:t>
        </w:r>
        <w:r w:rsidR="00504080" w:rsidRPr="002A5632">
          <w:rPr>
            <w:rFonts w:ascii="Arial" w:hAnsi="Arial" w:cs="Arial"/>
            <w:noProof/>
            <w:webHidden/>
            <w:sz w:val="24"/>
            <w:szCs w:val="24"/>
          </w:rPr>
          <w:tab/>
        </w:r>
        <w:r w:rsidR="00504080" w:rsidRPr="002A5632">
          <w:rPr>
            <w:rFonts w:ascii="Arial" w:hAnsi="Arial" w:cs="Arial"/>
            <w:noProof/>
            <w:webHidden/>
            <w:sz w:val="24"/>
            <w:szCs w:val="24"/>
          </w:rPr>
          <w:fldChar w:fldCharType="begin"/>
        </w:r>
        <w:r w:rsidR="00504080" w:rsidRPr="002A5632">
          <w:rPr>
            <w:rFonts w:ascii="Arial" w:hAnsi="Arial" w:cs="Arial"/>
            <w:noProof/>
            <w:webHidden/>
            <w:sz w:val="24"/>
            <w:szCs w:val="24"/>
          </w:rPr>
          <w:instrText xml:space="preserve"> PAGEREF _Toc183173249 \h </w:instrText>
        </w:r>
        <w:r w:rsidR="00504080" w:rsidRPr="002A5632">
          <w:rPr>
            <w:rFonts w:ascii="Arial" w:hAnsi="Arial" w:cs="Arial"/>
            <w:noProof/>
            <w:webHidden/>
            <w:sz w:val="24"/>
            <w:szCs w:val="24"/>
          </w:rPr>
        </w:r>
        <w:r w:rsidR="00504080" w:rsidRPr="002A5632">
          <w:rPr>
            <w:rFonts w:ascii="Arial" w:hAnsi="Arial" w:cs="Arial"/>
            <w:noProof/>
            <w:webHidden/>
            <w:sz w:val="24"/>
            <w:szCs w:val="24"/>
          </w:rPr>
          <w:fldChar w:fldCharType="separate"/>
        </w:r>
        <w:r w:rsidR="00093CDE" w:rsidRPr="002A5632">
          <w:rPr>
            <w:rFonts w:ascii="Arial" w:hAnsi="Arial" w:cs="Arial"/>
            <w:noProof/>
            <w:webHidden/>
            <w:sz w:val="24"/>
            <w:szCs w:val="24"/>
          </w:rPr>
          <w:t>2</w:t>
        </w:r>
        <w:r w:rsidR="00504080" w:rsidRPr="002A5632">
          <w:rPr>
            <w:rFonts w:ascii="Arial" w:hAnsi="Arial" w:cs="Arial"/>
            <w:noProof/>
            <w:webHidden/>
            <w:sz w:val="24"/>
            <w:szCs w:val="24"/>
          </w:rPr>
          <w:fldChar w:fldCharType="end"/>
        </w:r>
      </w:hyperlink>
    </w:p>
    <w:p w14:paraId="2AC27DA9" w14:textId="7E1C825C" w:rsidR="00504080" w:rsidRPr="002A5632" w:rsidRDefault="00AE4F66">
      <w:pPr>
        <w:pStyle w:val="TOC3"/>
        <w:tabs>
          <w:tab w:val="right" w:leader="dot" w:pos="8494"/>
        </w:tabs>
        <w:rPr>
          <w:rFonts w:ascii="Arial" w:hAnsi="Arial" w:cs="Arial"/>
          <w:noProof/>
          <w:sz w:val="24"/>
          <w:szCs w:val="24"/>
          <w14:ligatures w14:val="standardContextual"/>
        </w:rPr>
      </w:pPr>
      <w:hyperlink w:anchor="_Toc183173250" w:history="1">
        <w:r w:rsidR="00504080" w:rsidRPr="002A5632">
          <w:rPr>
            <w:rStyle w:val="Hyperlink"/>
            <w:rFonts w:ascii="Arial" w:hAnsi="Arial" w:cs="Arial"/>
            <w:noProof/>
            <w:sz w:val="24"/>
            <w:szCs w:val="24"/>
          </w:rPr>
          <w:t xml:space="preserve">1.1 </w:t>
        </w:r>
        <w:r w:rsidR="00504080" w:rsidRPr="002A5632">
          <w:rPr>
            <w:rStyle w:val="Hyperlink"/>
            <w:rFonts w:ascii="Arial" w:eastAsia="HYGothic-Medium" w:hAnsi="Arial" w:cs="Arial"/>
            <w:noProof/>
            <w:sz w:val="24"/>
            <w:szCs w:val="24"/>
          </w:rPr>
          <w:t>Purpose of assigning the Locarno Classification</w:t>
        </w:r>
        <w:r w:rsidR="00504080" w:rsidRPr="002A5632">
          <w:rPr>
            <w:rFonts w:ascii="Arial" w:hAnsi="Arial" w:cs="Arial"/>
            <w:noProof/>
            <w:webHidden/>
            <w:sz w:val="24"/>
            <w:szCs w:val="24"/>
          </w:rPr>
          <w:tab/>
        </w:r>
        <w:r w:rsidR="00504080" w:rsidRPr="002A5632">
          <w:rPr>
            <w:rFonts w:ascii="Arial" w:hAnsi="Arial" w:cs="Arial"/>
            <w:noProof/>
            <w:webHidden/>
            <w:sz w:val="24"/>
            <w:szCs w:val="24"/>
          </w:rPr>
          <w:fldChar w:fldCharType="begin"/>
        </w:r>
        <w:r w:rsidR="00504080" w:rsidRPr="002A5632">
          <w:rPr>
            <w:rFonts w:ascii="Arial" w:hAnsi="Arial" w:cs="Arial"/>
            <w:noProof/>
            <w:webHidden/>
            <w:sz w:val="24"/>
            <w:szCs w:val="24"/>
          </w:rPr>
          <w:instrText xml:space="preserve"> PAGEREF _Toc183173250 \h </w:instrText>
        </w:r>
        <w:r w:rsidR="00504080" w:rsidRPr="002A5632">
          <w:rPr>
            <w:rFonts w:ascii="Arial" w:hAnsi="Arial" w:cs="Arial"/>
            <w:noProof/>
            <w:webHidden/>
            <w:sz w:val="24"/>
            <w:szCs w:val="24"/>
          </w:rPr>
        </w:r>
        <w:r w:rsidR="00504080" w:rsidRPr="002A5632">
          <w:rPr>
            <w:rFonts w:ascii="Arial" w:hAnsi="Arial" w:cs="Arial"/>
            <w:noProof/>
            <w:webHidden/>
            <w:sz w:val="24"/>
            <w:szCs w:val="24"/>
          </w:rPr>
          <w:fldChar w:fldCharType="separate"/>
        </w:r>
        <w:r w:rsidR="00093CDE" w:rsidRPr="002A5632">
          <w:rPr>
            <w:rFonts w:ascii="Arial" w:hAnsi="Arial" w:cs="Arial"/>
            <w:noProof/>
            <w:webHidden/>
            <w:sz w:val="24"/>
            <w:szCs w:val="24"/>
          </w:rPr>
          <w:t>2</w:t>
        </w:r>
        <w:r w:rsidR="00504080" w:rsidRPr="002A5632">
          <w:rPr>
            <w:rFonts w:ascii="Arial" w:hAnsi="Arial" w:cs="Arial"/>
            <w:noProof/>
            <w:webHidden/>
            <w:sz w:val="24"/>
            <w:szCs w:val="24"/>
          </w:rPr>
          <w:fldChar w:fldCharType="end"/>
        </w:r>
      </w:hyperlink>
    </w:p>
    <w:p w14:paraId="025B8F45" w14:textId="26C1F191" w:rsidR="00504080" w:rsidRPr="002A5632" w:rsidRDefault="00AE4F66">
      <w:pPr>
        <w:pStyle w:val="TOC3"/>
        <w:tabs>
          <w:tab w:val="right" w:leader="dot" w:pos="8494"/>
        </w:tabs>
        <w:rPr>
          <w:rFonts w:ascii="Arial" w:hAnsi="Arial" w:cs="Arial"/>
          <w:noProof/>
          <w:sz w:val="24"/>
          <w:szCs w:val="24"/>
          <w14:ligatures w14:val="standardContextual"/>
        </w:rPr>
      </w:pPr>
      <w:hyperlink w:anchor="_Toc183173251" w:history="1">
        <w:r w:rsidR="00504080" w:rsidRPr="002A5632">
          <w:rPr>
            <w:rStyle w:val="Hyperlink"/>
            <w:rFonts w:ascii="Arial" w:hAnsi="Arial" w:cs="Arial"/>
            <w:noProof/>
            <w:sz w:val="24"/>
            <w:szCs w:val="24"/>
          </w:rPr>
          <w:t>1.2 Assignment of the Locarno Classification</w:t>
        </w:r>
        <w:r w:rsidR="00504080" w:rsidRPr="002A5632">
          <w:rPr>
            <w:rFonts w:ascii="Arial" w:hAnsi="Arial" w:cs="Arial"/>
            <w:noProof/>
            <w:webHidden/>
            <w:sz w:val="24"/>
            <w:szCs w:val="24"/>
          </w:rPr>
          <w:tab/>
        </w:r>
        <w:r w:rsidR="00504080" w:rsidRPr="002A5632">
          <w:rPr>
            <w:rFonts w:ascii="Arial" w:hAnsi="Arial" w:cs="Arial"/>
            <w:noProof/>
            <w:webHidden/>
            <w:sz w:val="24"/>
            <w:szCs w:val="24"/>
          </w:rPr>
          <w:fldChar w:fldCharType="begin"/>
        </w:r>
        <w:r w:rsidR="00504080" w:rsidRPr="002A5632">
          <w:rPr>
            <w:rFonts w:ascii="Arial" w:hAnsi="Arial" w:cs="Arial"/>
            <w:noProof/>
            <w:webHidden/>
            <w:sz w:val="24"/>
            <w:szCs w:val="24"/>
          </w:rPr>
          <w:instrText xml:space="preserve"> PAGEREF _Toc183173251 \h </w:instrText>
        </w:r>
        <w:r w:rsidR="00504080" w:rsidRPr="002A5632">
          <w:rPr>
            <w:rFonts w:ascii="Arial" w:hAnsi="Arial" w:cs="Arial"/>
            <w:noProof/>
            <w:webHidden/>
            <w:sz w:val="24"/>
            <w:szCs w:val="24"/>
          </w:rPr>
        </w:r>
        <w:r w:rsidR="00504080" w:rsidRPr="002A5632">
          <w:rPr>
            <w:rFonts w:ascii="Arial" w:hAnsi="Arial" w:cs="Arial"/>
            <w:noProof/>
            <w:webHidden/>
            <w:sz w:val="24"/>
            <w:szCs w:val="24"/>
          </w:rPr>
          <w:fldChar w:fldCharType="separate"/>
        </w:r>
        <w:r w:rsidR="00093CDE" w:rsidRPr="002A5632">
          <w:rPr>
            <w:rFonts w:ascii="Arial" w:hAnsi="Arial" w:cs="Arial"/>
            <w:noProof/>
            <w:webHidden/>
            <w:sz w:val="24"/>
            <w:szCs w:val="24"/>
          </w:rPr>
          <w:t>2</w:t>
        </w:r>
        <w:r w:rsidR="00504080" w:rsidRPr="002A5632">
          <w:rPr>
            <w:rFonts w:ascii="Arial" w:hAnsi="Arial" w:cs="Arial"/>
            <w:noProof/>
            <w:webHidden/>
            <w:sz w:val="24"/>
            <w:szCs w:val="24"/>
          </w:rPr>
          <w:fldChar w:fldCharType="end"/>
        </w:r>
      </w:hyperlink>
    </w:p>
    <w:p w14:paraId="6DB3A033" w14:textId="795D221C" w:rsidR="00504080" w:rsidRPr="002A5632" w:rsidRDefault="00AE4F66">
      <w:pPr>
        <w:pStyle w:val="TOC3"/>
        <w:tabs>
          <w:tab w:val="right" w:leader="dot" w:pos="8494"/>
        </w:tabs>
        <w:rPr>
          <w:rFonts w:ascii="Arial" w:hAnsi="Arial" w:cs="Arial"/>
          <w:noProof/>
          <w:sz w:val="24"/>
          <w:szCs w:val="24"/>
          <w14:ligatures w14:val="standardContextual"/>
        </w:rPr>
      </w:pPr>
      <w:hyperlink w:anchor="_Toc183173257" w:history="1">
        <w:r w:rsidR="00504080" w:rsidRPr="002A5632">
          <w:rPr>
            <w:rStyle w:val="Hyperlink"/>
            <w:rFonts w:ascii="Arial" w:hAnsi="Arial" w:cs="Arial"/>
            <w:noProof/>
            <w:sz w:val="24"/>
            <w:szCs w:val="24"/>
          </w:rPr>
          <w:t xml:space="preserve">1.3 </w:t>
        </w:r>
        <w:r w:rsidR="00504080" w:rsidRPr="002A5632">
          <w:rPr>
            <w:rStyle w:val="Hyperlink"/>
            <w:rFonts w:ascii="Arial" w:eastAsia="HYGothic-Medium" w:hAnsi="Arial" w:cs="Arial"/>
            <w:noProof/>
            <w:sz w:val="24"/>
            <w:szCs w:val="24"/>
          </w:rPr>
          <w:t>Rules for assignment of the Locarno Classification</w:t>
        </w:r>
        <w:r w:rsidR="00504080" w:rsidRPr="002A5632">
          <w:rPr>
            <w:rFonts w:ascii="Arial" w:hAnsi="Arial" w:cs="Arial"/>
            <w:noProof/>
            <w:webHidden/>
            <w:sz w:val="24"/>
            <w:szCs w:val="24"/>
          </w:rPr>
          <w:tab/>
        </w:r>
        <w:r w:rsidR="00504080" w:rsidRPr="002A5632">
          <w:rPr>
            <w:rFonts w:ascii="Arial" w:hAnsi="Arial" w:cs="Arial"/>
            <w:noProof/>
            <w:webHidden/>
            <w:sz w:val="24"/>
            <w:szCs w:val="24"/>
          </w:rPr>
          <w:fldChar w:fldCharType="begin"/>
        </w:r>
        <w:r w:rsidR="00504080" w:rsidRPr="002A5632">
          <w:rPr>
            <w:rFonts w:ascii="Arial" w:hAnsi="Arial" w:cs="Arial"/>
            <w:noProof/>
            <w:webHidden/>
            <w:sz w:val="24"/>
            <w:szCs w:val="24"/>
          </w:rPr>
          <w:instrText xml:space="preserve"> PAGEREF _Toc183173257 \h </w:instrText>
        </w:r>
        <w:r w:rsidR="00504080" w:rsidRPr="002A5632">
          <w:rPr>
            <w:rFonts w:ascii="Arial" w:hAnsi="Arial" w:cs="Arial"/>
            <w:noProof/>
            <w:webHidden/>
            <w:sz w:val="24"/>
            <w:szCs w:val="24"/>
          </w:rPr>
        </w:r>
        <w:r w:rsidR="00504080" w:rsidRPr="002A5632">
          <w:rPr>
            <w:rFonts w:ascii="Arial" w:hAnsi="Arial" w:cs="Arial"/>
            <w:noProof/>
            <w:webHidden/>
            <w:sz w:val="24"/>
            <w:szCs w:val="24"/>
          </w:rPr>
          <w:fldChar w:fldCharType="separate"/>
        </w:r>
        <w:r w:rsidR="00093CDE" w:rsidRPr="002A5632">
          <w:rPr>
            <w:rFonts w:ascii="Arial" w:hAnsi="Arial" w:cs="Arial"/>
            <w:noProof/>
            <w:webHidden/>
            <w:sz w:val="24"/>
            <w:szCs w:val="24"/>
          </w:rPr>
          <w:t>6</w:t>
        </w:r>
        <w:r w:rsidR="00504080" w:rsidRPr="002A5632">
          <w:rPr>
            <w:rFonts w:ascii="Arial" w:hAnsi="Arial" w:cs="Arial"/>
            <w:noProof/>
            <w:webHidden/>
            <w:sz w:val="24"/>
            <w:szCs w:val="24"/>
          </w:rPr>
          <w:fldChar w:fldCharType="end"/>
        </w:r>
      </w:hyperlink>
    </w:p>
    <w:p w14:paraId="40BBA23B" w14:textId="04F29598" w:rsidR="00504080" w:rsidRPr="002A5632" w:rsidRDefault="00AE4F66">
      <w:pPr>
        <w:pStyle w:val="TOC3"/>
        <w:tabs>
          <w:tab w:val="right" w:leader="dot" w:pos="8494"/>
        </w:tabs>
        <w:rPr>
          <w:rFonts w:ascii="Arial" w:hAnsi="Arial" w:cs="Arial"/>
          <w:noProof/>
          <w:sz w:val="24"/>
          <w:szCs w:val="24"/>
          <w14:ligatures w14:val="standardContextual"/>
        </w:rPr>
      </w:pPr>
      <w:hyperlink w:anchor="_Toc183173266" w:history="1">
        <w:r w:rsidR="00504080" w:rsidRPr="002A5632">
          <w:rPr>
            <w:rStyle w:val="Hyperlink"/>
            <w:rFonts w:ascii="Arial" w:hAnsi="Arial" w:cs="Arial"/>
            <w:noProof/>
            <w:sz w:val="24"/>
            <w:szCs w:val="24"/>
          </w:rPr>
          <w:t xml:space="preserve">1.4 </w:t>
        </w:r>
        <w:r w:rsidR="00504080" w:rsidRPr="002A5632">
          <w:rPr>
            <w:rStyle w:val="Hyperlink"/>
            <w:rFonts w:ascii="Arial" w:eastAsia="HYGothic-Medium" w:hAnsi="Arial" w:cs="Arial"/>
            <w:noProof/>
            <w:sz w:val="24"/>
            <w:szCs w:val="24"/>
          </w:rPr>
          <w:t>Utilization of the Locarno Classification</w:t>
        </w:r>
        <w:r w:rsidR="00504080" w:rsidRPr="002A5632">
          <w:rPr>
            <w:rFonts w:ascii="Arial" w:hAnsi="Arial" w:cs="Arial"/>
            <w:noProof/>
            <w:webHidden/>
            <w:sz w:val="24"/>
            <w:szCs w:val="24"/>
          </w:rPr>
          <w:tab/>
        </w:r>
        <w:r w:rsidR="00504080" w:rsidRPr="002A5632">
          <w:rPr>
            <w:rFonts w:ascii="Arial" w:hAnsi="Arial" w:cs="Arial"/>
            <w:noProof/>
            <w:webHidden/>
            <w:sz w:val="24"/>
            <w:szCs w:val="24"/>
          </w:rPr>
          <w:fldChar w:fldCharType="begin"/>
        </w:r>
        <w:r w:rsidR="00504080" w:rsidRPr="002A5632">
          <w:rPr>
            <w:rFonts w:ascii="Arial" w:hAnsi="Arial" w:cs="Arial"/>
            <w:noProof/>
            <w:webHidden/>
            <w:sz w:val="24"/>
            <w:szCs w:val="24"/>
          </w:rPr>
          <w:instrText xml:space="preserve"> PAGEREF _Toc183173266 \h </w:instrText>
        </w:r>
        <w:r w:rsidR="00504080" w:rsidRPr="002A5632">
          <w:rPr>
            <w:rFonts w:ascii="Arial" w:hAnsi="Arial" w:cs="Arial"/>
            <w:noProof/>
            <w:webHidden/>
            <w:sz w:val="24"/>
            <w:szCs w:val="24"/>
          </w:rPr>
        </w:r>
        <w:r w:rsidR="00504080" w:rsidRPr="002A5632">
          <w:rPr>
            <w:rFonts w:ascii="Arial" w:hAnsi="Arial" w:cs="Arial"/>
            <w:noProof/>
            <w:webHidden/>
            <w:sz w:val="24"/>
            <w:szCs w:val="24"/>
          </w:rPr>
          <w:fldChar w:fldCharType="separate"/>
        </w:r>
        <w:r w:rsidR="00093CDE" w:rsidRPr="002A5632">
          <w:rPr>
            <w:rFonts w:ascii="Arial" w:hAnsi="Arial" w:cs="Arial"/>
            <w:noProof/>
            <w:webHidden/>
            <w:sz w:val="24"/>
            <w:szCs w:val="24"/>
          </w:rPr>
          <w:t>12</w:t>
        </w:r>
        <w:r w:rsidR="00504080" w:rsidRPr="002A5632">
          <w:rPr>
            <w:rFonts w:ascii="Arial" w:hAnsi="Arial" w:cs="Arial"/>
            <w:noProof/>
            <w:webHidden/>
            <w:sz w:val="24"/>
            <w:szCs w:val="24"/>
          </w:rPr>
          <w:fldChar w:fldCharType="end"/>
        </w:r>
      </w:hyperlink>
    </w:p>
    <w:p w14:paraId="62F9C4CA" w14:textId="6961A0CA" w:rsidR="00504080" w:rsidRPr="002A5632" w:rsidRDefault="00AE4F66">
      <w:pPr>
        <w:pStyle w:val="TOC3"/>
        <w:tabs>
          <w:tab w:val="right" w:leader="dot" w:pos="8494"/>
        </w:tabs>
        <w:rPr>
          <w:rFonts w:ascii="Arial" w:hAnsi="Arial" w:cs="Arial"/>
          <w:noProof/>
          <w:sz w:val="24"/>
          <w:szCs w:val="24"/>
          <w14:ligatures w14:val="standardContextual"/>
        </w:rPr>
      </w:pPr>
      <w:hyperlink w:anchor="_Toc183173268" w:history="1">
        <w:r w:rsidR="00504080" w:rsidRPr="002A5632">
          <w:rPr>
            <w:rStyle w:val="Hyperlink"/>
            <w:rFonts w:ascii="Arial" w:hAnsi="Arial" w:cs="Arial"/>
            <w:noProof/>
            <w:sz w:val="24"/>
            <w:szCs w:val="24"/>
          </w:rPr>
          <w:t xml:space="preserve">1.5 </w:t>
        </w:r>
        <w:r w:rsidR="00504080" w:rsidRPr="002A5632">
          <w:rPr>
            <w:rStyle w:val="Hyperlink"/>
            <w:rFonts w:ascii="Arial" w:eastAsia="HYGothic-Medium" w:hAnsi="Arial" w:cs="Arial"/>
            <w:noProof/>
            <w:sz w:val="24"/>
            <w:szCs w:val="24"/>
          </w:rPr>
          <w:t>Issues regarding the Locarno Classification</w:t>
        </w:r>
        <w:r w:rsidR="00504080" w:rsidRPr="002A5632">
          <w:rPr>
            <w:rFonts w:ascii="Arial" w:hAnsi="Arial" w:cs="Arial"/>
            <w:noProof/>
            <w:webHidden/>
            <w:sz w:val="24"/>
            <w:szCs w:val="24"/>
          </w:rPr>
          <w:tab/>
        </w:r>
        <w:r w:rsidR="00504080" w:rsidRPr="002A5632">
          <w:rPr>
            <w:rFonts w:ascii="Arial" w:hAnsi="Arial" w:cs="Arial"/>
            <w:noProof/>
            <w:webHidden/>
            <w:sz w:val="24"/>
            <w:szCs w:val="24"/>
          </w:rPr>
          <w:fldChar w:fldCharType="begin"/>
        </w:r>
        <w:r w:rsidR="00504080" w:rsidRPr="002A5632">
          <w:rPr>
            <w:rFonts w:ascii="Arial" w:hAnsi="Arial" w:cs="Arial"/>
            <w:noProof/>
            <w:webHidden/>
            <w:sz w:val="24"/>
            <w:szCs w:val="24"/>
          </w:rPr>
          <w:instrText xml:space="preserve"> PAGEREF _Toc183173268 \h </w:instrText>
        </w:r>
        <w:r w:rsidR="00504080" w:rsidRPr="002A5632">
          <w:rPr>
            <w:rFonts w:ascii="Arial" w:hAnsi="Arial" w:cs="Arial"/>
            <w:noProof/>
            <w:webHidden/>
            <w:sz w:val="24"/>
            <w:szCs w:val="24"/>
          </w:rPr>
        </w:r>
        <w:r w:rsidR="00504080" w:rsidRPr="002A5632">
          <w:rPr>
            <w:rFonts w:ascii="Arial" w:hAnsi="Arial" w:cs="Arial"/>
            <w:noProof/>
            <w:webHidden/>
            <w:sz w:val="24"/>
            <w:szCs w:val="24"/>
          </w:rPr>
          <w:fldChar w:fldCharType="separate"/>
        </w:r>
        <w:r w:rsidR="00093CDE" w:rsidRPr="002A5632">
          <w:rPr>
            <w:rFonts w:ascii="Arial" w:hAnsi="Arial" w:cs="Arial"/>
            <w:noProof/>
            <w:webHidden/>
            <w:sz w:val="24"/>
            <w:szCs w:val="24"/>
          </w:rPr>
          <w:t>13</w:t>
        </w:r>
        <w:r w:rsidR="00504080" w:rsidRPr="002A5632">
          <w:rPr>
            <w:rFonts w:ascii="Arial" w:hAnsi="Arial" w:cs="Arial"/>
            <w:noProof/>
            <w:webHidden/>
            <w:sz w:val="24"/>
            <w:szCs w:val="24"/>
          </w:rPr>
          <w:fldChar w:fldCharType="end"/>
        </w:r>
      </w:hyperlink>
    </w:p>
    <w:p w14:paraId="22FF5D1D" w14:textId="6162448A" w:rsidR="00504080" w:rsidRPr="002A5632" w:rsidRDefault="00AE4F66">
      <w:pPr>
        <w:pStyle w:val="TOC3"/>
        <w:tabs>
          <w:tab w:val="right" w:leader="dot" w:pos="8494"/>
        </w:tabs>
        <w:rPr>
          <w:rFonts w:ascii="Arial" w:hAnsi="Arial" w:cs="Arial"/>
          <w:noProof/>
          <w:sz w:val="24"/>
          <w:szCs w:val="24"/>
          <w14:ligatures w14:val="standardContextual"/>
        </w:rPr>
      </w:pPr>
      <w:hyperlink w:anchor="_Toc183173269" w:history="1">
        <w:r w:rsidR="00504080" w:rsidRPr="002A5632">
          <w:rPr>
            <w:rStyle w:val="Hyperlink"/>
            <w:rFonts w:ascii="Arial" w:hAnsi="Arial" w:cs="Arial"/>
            <w:noProof/>
            <w:sz w:val="24"/>
            <w:szCs w:val="24"/>
          </w:rPr>
          <w:t>1.6 Others</w:t>
        </w:r>
        <w:r w:rsidR="00504080" w:rsidRPr="002A5632">
          <w:rPr>
            <w:rFonts w:ascii="Arial" w:hAnsi="Arial" w:cs="Arial"/>
            <w:noProof/>
            <w:webHidden/>
            <w:sz w:val="24"/>
            <w:szCs w:val="24"/>
          </w:rPr>
          <w:tab/>
        </w:r>
        <w:r w:rsidR="00504080" w:rsidRPr="002A5632">
          <w:rPr>
            <w:rFonts w:ascii="Arial" w:hAnsi="Arial" w:cs="Arial"/>
            <w:noProof/>
            <w:webHidden/>
            <w:sz w:val="24"/>
            <w:szCs w:val="24"/>
          </w:rPr>
          <w:fldChar w:fldCharType="begin"/>
        </w:r>
        <w:r w:rsidR="00504080" w:rsidRPr="002A5632">
          <w:rPr>
            <w:rFonts w:ascii="Arial" w:hAnsi="Arial" w:cs="Arial"/>
            <w:noProof/>
            <w:webHidden/>
            <w:sz w:val="24"/>
            <w:szCs w:val="24"/>
          </w:rPr>
          <w:instrText xml:space="preserve"> PAGEREF _Toc183173269 \h </w:instrText>
        </w:r>
        <w:r w:rsidR="00504080" w:rsidRPr="002A5632">
          <w:rPr>
            <w:rFonts w:ascii="Arial" w:hAnsi="Arial" w:cs="Arial"/>
            <w:noProof/>
            <w:webHidden/>
            <w:sz w:val="24"/>
            <w:szCs w:val="24"/>
          </w:rPr>
        </w:r>
        <w:r w:rsidR="00504080" w:rsidRPr="002A5632">
          <w:rPr>
            <w:rFonts w:ascii="Arial" w:hAnsi="Arial" w:cs="Arial"/>
            <w:noProof/>
            <w:webHidden/>
            <w:sz w:val="24"/>
            <w:szCs w:val="24"/>
          </w:rPr>
          <w:fldChar w:fldCharType="separate"/>
        </w:r>
        <w:r w:rsidR="00093CDE" w:rsidRPr="002A5632">
          <w:rPr>
            <w:rFonts w:ascii="Arial" w:hAnsi="Arial" w:cs="Arial"/>
            <w:noProof/>
            <w:webHidden/>
            <w:sz w:val="24"/>
            <w:szCs w:val="24"/>
          </w:rPr>
          <w:t>14</w:t>
        </w:r>
        <w:r w:rsidR="00504080" w:rsidRPr="002A5632">
          <w:rPr>
            <w:rFonts w:ascii="Arial" w:hAnsi="Arial" w:cs="Arial"/>
            <w:noProof/>
            <w:webHidden/>
            <w:sz w:val="24"/>
            <w:szCs w:val="24"/>
          </w:rPr>
          <w:fldChar w:fldCharType="end"/>
        </w:r>
      </w:hyperlink>
    </w:p>
    <w:p w14:paraId="61939332" w14:textId="11EC5633" w:rsidR="00504080" w:rsidRPr="002A5632" w:rsidRDefault="00AE4F66">
      <w:pPr>
        <w:pStyle w:val="TOC2"/>
        <w:tabs>
          <w:tab w:val="right" w:leader="dot" w:pos="8494"/>
        </w:tabs>
        <w:rPr>
          <w:rFonts w:ascii="Arial" w:hAnsi="Arial" w:cs="Arial"/>
          <w:noProof/>
          <w:sz w:val="24"/>
          <w:szCs w:val="24"/>
          <w14:ligatures w14:val="standardContextual"/>
        </w:rPr>
      </w:pPr>
      <w:hyperlink w:anchor="_Toc183173271" w:history="1">
        <w:r w:rsidR="00504080" w:rsidRPr="002A5632">
          <w:rPr>
            <w:rStyle w:val="Hyperlink"/>
            <w:rFonts w:ascii="Arial" w:hAnsi="Arial" w:cs="Arial"/>
            <w:noProof/>
            <w:sz w:val="24"/>
            <w:szCs w:val="24"/>
          </w:rPr>
          <w:t xml:space="preserve">2. </w:t>
        </w:r>
        <w:r w:rsidR="00504080" w:rsidRPr="002A5632">
          <w:rPr>
            <w:rStyle w:val="Hyperlink"/>
            <w:rFonts w:ascii="Arial" w:eastAsia="HYGothic-Medium" w:hAnsi="Arial" w:cs="Arial"/>
            <w:noProof/>
            <w:sz w:val="24"/>
            <w:szCs w:val="24"/>
          </w:rPr>
          <w:t>National/Regional design classification used during examination (including list of products)</w:t>
        </w:r>
        <w:r w:rsidR="00504080" w:rsidRPr="002A5632">
          <w:rPr>
            <w:rFonts w:ascii="Arial" w:hAnsi="Arial" w:cs="Arial"/>
            <w:noProof/>
            <w:webHidden/>
            <w:sz w:val="24"/>
            <w:szCs w:val="24"/>
          </w:rPr>
          <w:tab/>
        </w:r>
        <w:r w:rsidR="00504080" w:rsidRPr="002A5632">
          <w:rPr>
            <w:rFonts w:ascii="Arial" w:hAnsi="Arial" w:cs="Arial"/>
            <w:noProof/>
            <w:webHidden/>
            <w:sz w:val="24"/>
            <w:szCs w:val="24"/>
          </w:rPr>
          <w:fldChar w:fldCharType="begin"/>
        </w:r>
        <w:r w:rsidR="00504080" w:rsidRPr="002A5632">
          <w:rPr>
            <w:rFonts w:ascii="Arial" w:hAnsi="Arial" w:cs="Arial"/>
            <w:noProof/>
            <w:webHidden/>
            <w:sz w:val="24"/>
            <w:szCs w:val="24"/>
          </w:rPr>
          <w:instrText xml:space="preserve"> PAGEREF _Toc183173271 \h </w:instrText>
        </w:r>
        <w:r w:rsidR="00504080" w:rsidRPr="002A5632">
          <w:rPr>
            <w:rFonts w:ascii="Arial" w:hAnsi="Arial" w:cs="Arial"/>
            <w:noProof/>
            <w:webHidden/>
            <w:sz w:val="24"/>
            <w:szCs w:val="24"/>
          </w:rPr>
        </w:r>
        <w:r w:rsidR="00504080" w:rsidRPr="002A5632">
          <w:rPr>
            <w:rFonts w:ascii="Arial" w:hAnsi="Arial" w:cs="Arial"/>
            <w:noProof/>
            <w:webHidden/>
            <w:sz w:val="24"/>
            <w:szCs w:val="24"/>
          </w:rPr>
          <w:fldChar w:fldCharType="separate"/>
        </w:r>
        <w:r w:rsidR="00093CDE" w:rsidRPr="002A5632">
          <w:rPr>
            <w:rFonts w:ascii="Arial" w:hAnsi="Arial" w:cs="Arial"/>
            <w:noProof/>
            <w:webHidden/>
            <w:sz w:val="24"/>
            <w:szCs w:val="24"/>
          </w:rPr>
          <w:t>15</w:t>
        </w:r>
        <w:r w:rsidR="00504080" w:rsidRPr="002A5632">
          <w:rPr>
            <w:rFonts w:ascii="Arial" w:hAnsi="Arial" w:cs="Arial"/>
            <w:noProof/>
            <w:webHidden/>
            <w:sz w:val="24"/>
            <w:szCs w:val="24"/>
          </w:rPr>
          <w:fldChar w:fldCharType="end"/>
        </w:r>
      </w:hyperlink>
    </w:p>
    <w:p w14:paraId="7582BE7A" w14:textId="32B3A3DE" w:rsidR="00504080" w:rsidRPr="002A5632" w:rsidRDefault="00AE4F66">
      <w:pPr>
        <w:pStyle w:val="TOC3"/>
        <w:tabs>
          <w:tab w:val="right" w:leader="dot" w:pos="8494"/>
        </w:tabs>
        <w:rPr>
          <w:rFonts w:ascii="Arial" w:hAnsi="Arial" w:cs="Arial"/>
          <w:noProof/>
          <w:sz w:val="24"/>
          <w:szCs w:val="24"/>
          <w14:ligatures w14:val="standardContextual"/>
        </w:rPr>
      </w:pPr>
      <w:hyperlink w:anchor="_Toc183173272" w:history="1">
        <w:r w:rsidR="00504080" w:rsidRPr="002A5632">
          <w:rPr>
            <w:rStyle w:val="Hyperlink"/>
            <w:rFonts w:ascii="Arial" w:hAnsi="Arial" w:cs="Arial"/>
            <w:noProof/>
            <w:sz w:val="24"/>
            <w:szCs w:val="24"/>
          </w:rPr>
          <w:t xml:space="preserve">2.1 </w:t>
        </w:r>
        <w:r w:rsidR="00504080" w:rsidRPr="002A5632">
          <w:rPr>
            <w:rStyle w:val="Hyperlink"/>
            <w:rFonts w:ascii="Arial" w:eastAsia="HYGothic-Medium" w:hAnsi="Arial" w:cs="Arial"/>
            <w:noProof/>
            <w:sz w:val="24"/>
            <w:szCs w:val="24"/>
          </w:rPr>
          <w:t>Whether or not the national/regional design classification has been established</w:t>
        </w:r>
        <w:r w:rsidR="00504080" w:rsidRPr="002A5632">
          <w:rPr>
            <w:rFonts w:ascii="Arial" w:hAnsi="Arial" w:cs="Arial"/>
            <w:noProof/>
            <w:webHidden/>
            <w:sz w:val="24"/>
            <w:szCs w:val="24"/>
          </w:rPr>
          <w:tab/>
        </w:r>
        <w:r w:rsidR="00504080" w:rsidRPr="002A5632">
          <w:rPr>
            <w:rFonts w:ascii="Arial" w:hAnsi="Arial" w:cs="Arial"/>
            <w:noProof/>
            <w:webHidden/>
            <w:sz w:val="24"/>
            <w:szCs w:val="24"/>
          </w:rPr>
          <w:fldChar w:fldCharType="begin"/>
        </w:r>
        <w:r w:rsidR="00504080" w:rsidRPr="002A5632">
          <w:rPr>
            <w:rFonts w:ascii="Arial" w:hAnsi="Arial" w:cs="Arial"/>
            <w:noProof/>
            <w:webHidden/>
            <w:sz w:val="24"/>
            <w:szCs w:val="24"/>
          </w:rPr>
          <w:instrText xml:space="preserve"> PAGEREF _Toc183173272 \h </w:instrText>
        </w:r>
        <w:r w:rsidR="00504080" w:rsidRPr="002A5632">
          <w:rPr>
            <w:rFonts w:ascii="Arial" w:hAnsi="Arial" w:cs="Arial"/>
            <w:noProof/>
            <w:webHidden/>
            <w:sz w:val="24"/>
            <w:szCs w:val="24"/>
          </w:rPr>
        </w:r>
        <w:r w:rsidR="00504080" w:rsidRPr="002A5632">
          <w:rPr>
            <w:rFonts w:ascii="Arial" w:hAnsi="Arial" w:cs="Arial"/>
            <w:noProof/>
            <w:webHidden/>
            <w:sz w:val="24"/>
            <w:szCs w:val="24"/>
          </w:rPr>
          <w:fldChar w:fldCharType="separate"/>
        </w:r>
        <w:r w:rsidR="00093CDE" w:rsidRPr="002A5632">
          <w:rPr>
            <w:rFonts w:ascii="Arial" w:hAnsi="Arial" w:cs="Arial"/>
            <w:noProof/>
            <w:webHidden/>
            <w:sz w:val="24"/>
            <w:szCs w:val="24"/>
          </w:rPr>
          <w:t>15</w:t>
        </w:r>
        <w:r w:rsidR="00504080" w:rsidRPr="002A5632">
          <w:rPr>
            <w:rFonts w:ascii="Arial" w:hAnsi="Arial" w:cs="Arial"/>
            <w:noProof/>
            <w:webHidden/>
            <w:sz w:val="24"/>
            <w:szCs w:val="24"/>
          </w:rPr>
          <w:fldChar w:fldCharType="end"/>
        </w:r>
      </w:hyperlink>
    </w:p>
    <w:p w14:paraId="33D23BF1" w14:textId="30A23E1C" w:rsidR="00504080" w:rsidRPr="002A5632" w:rsidRDefault="00AE4F66">
      <w:pPr>
        <w:pStyle w:val="TOC3"/>
        <w:tabs>
          <w:tab w:val="right" w:leader="dot" w:pos="8494"/>
        </w:tabs>
        <w:rPr>
          <w:rFonts w:ascii="Arial" w:hAnsi="Arial" w:cs="Arial"/>
          <w:noProof/>
          <w:sz w:val="24"/>
          <w:szCs w:val="24"/>
          <w14:ligatures w14:val="standardContextual"/>
        </w:rPr>
      </w:pPr>
      <w:hyperlink w:anchor="_Toc183173273" w:history="1">
        <w:r w:rsidR="00504080" w:rsidRPr="002A5632">
          <w:rPr>
            <w:rStyle w:val="Hyperlink"/>
            <w:rFonts w:ascii="Arial" w:hAnsi="Arial" w:cs="Arial"/>
            <w:noProof/>
            <w:sz w:val="24"/>
            <w:szCs w:val="24"/>
          </w:rPr>
          <w:t>2.2 Legal grounds of assigning the national/regional design classification</w:t>
        </w:r>
        <w:r w:rsidR="00504080" w:rsidRPr="002A5632">
          <w:rPr>
            <w:rFonts w:ascii="Arial" w:hAnsi="Arial" w:cs="Arial"/>
            <w:noProof/>
            <w:webHidden/>
            <w:sz w:val="24"/>
            <w:szCs w:val="24"/>
          </w:rPr>
          <w:tab/>
        </w:r>
        <w:r w:rsidR="00504080" w:rsidRPr="002A5632">
          <w:rPr>
            <w:rFonts w:ascii="Arial" w:hAnsi="Arial" w:cs="Arial"/>
            <w:noProof/>
            <w:webHidden/>
            <w:sz w:val="24"/>
            <w:szCs w:val="24"/>
          </w:rPr>
          <w:fldChar w:fldCharType="begin"/>
        </w:r>
        <w:r w:rsidR="00504080" w:rsidRPr="002A5632">
          <w:rPr>
            <w:rFonts w:ascii="Arial" w:hAnsi="Arial" w:cs="Arial"/>
            <w:noProof/>
            <w:webHidden/>
            <w:sz w:val="24"/>
            <w:szCs w:val="24"/>
          </w:rPr>
          <w:instrText xml:space="preserve"> PAGEREF _Toc183173273 \h </w:instrText>
        </w:r>
        <w:r w:rsidR="00504080" w:rsidRPr="002A5632">
          <w:rPr>
            <w:rFonts w:ascii="Arial" w:hAnsi="Arial" w:cs="Arial"/>
            <w:noProof/>
            <w:webHidden/>
            <w:sz w:val="24"/>
            <w:szCs w:val="24"/>
          </w:rPr>
        </w:r>
        <w:r w:rsidR="00504080" w:rsidRPr="002A5632">
          <w:rPr>
            <w:rFonts w:ascii="Arial" w:hAnsi="Arial" w:cs="Arial"/>
            <w:noProof/>
            <w:webHidden/>
            <w:sz w:val="24"/>
            <w:szCs w:val="24"/>
          </w:rPr>
          <w:fldChar w:fldCharType="separate"/>
        </w:r>
        <w:r w:rsidR="00093CDE" w:rsidRPr="002A5632">
          <w:rPr>
            <w:rFonts w:ascii="Arial" w:hAnsi="Arial" w:cs="Arial"/>
            <w:noProof/>
            <w:webHidden/>
            <w:sz w:val="24"/>
            <w:szCs w:val="24"/>
          </w:rPr>
          <w:t>15</w:t>
        </w:r>
        <w:r w:rsidR="00504080" w:rsidRPr="002A5632">
          <w:rPr>
            <w:rFonts w:ascii="Arial" w:hAnsi="Arial" w:cs="Arial"/>
            <w:noProof/>
            <w:webHidden/>
            <w:sz w:val="24"/>
            <w:szCs w:val="24"/>
          </w:rPr>
          <w:fldChar w:fldCharType="end"/>
        </w:r>
      </w:hyperlink>
    </w:p>
    <w:p w14:paraId="636C2BD2" w14:textId="5B35966E" w:rsidR="00504080" w:rsidRPr="002A5632" w:rsidRDefault="00AE4F66">
      <w:pPr>
        <w:pStyle w:val="TOC3"/>
        <w:tabs>
          <w:tab w:val="right" w:leader="dot" w:pos="8494"/>
        </w:tabs>
        <w:rPr>
          <w:rFonts w:ascii="Arial" w:hAnsi="Arial" w:cs="Arial"/>
          <w:noProof/>
          <w:sz w:val="24"/>
          <w:szCs w:val="24"/>
          <w14:ligatures w14:val="standardContextual"/>
        </w:rPr>
      </w:pPr>
      <w:hyperlink w:anchor="_Toc183173276" w:history="1">
        <w:r w:rsidR="00504080" w:rsidRPr="002A5632">
          <w:rPr>
            <w:rStyle w:val="Hyperlink"/>
            <w:rFonts w:ascii="Arial" w:hAnsi="Arial" w:cs="Arial"/>
            <w:noProof/>
            <w:sz w:val="24"/>
            <w:szCs w:val="24"/>
          </w:rPr>
          <w:t xml:space="preserve">2.3 </w:t>
        </w:r>
        <w:r w:rsidR="00504080" w:rsidRPr="002A5632">
          <w:rPr>
            <w:rStyle w:val="Hyperlink"/>
            <w:rFonts w:ascii="Arial" w:eastAsia="HYGothic-Medium" w:hAnsi="Arial" w:cs="Arial"/>
            <w:noProof/>
            <w:sz w:val="24"/>
            <w:szCs w:val="24"/>
          </w:rPr>
          <w:t>Relationships and status between the national/regional design classification and the Locarno Classification</w:t>
        </w:r>
        <w:r w:rsidR="00504080" w:rsidRPr="002A5632">
          <w:rPr>
            <w:rFonts w:ascii="Arial" w:hAnsi="Arial" w:cs="Arial"/>
            <w:noProof/>
            <w:webHidden/>
            <w:sz w:val="24"/>
            <w:szCs w:val="24"/>
          </w:rPr>
          <w:tab/>
        </w:r>
        <w:r w:rsidR="00504080" w:rsidRPr="002A5632">
          <w:rPr>
            <w:rFonts w:ascii="Arial" w:hAnsi="Arial" w:cs="Arial"/>
            <w:noProof/>
            <w:webHidden/>
            <w:sz w:val="24"/>
            <w:szCs w:val="24"/>
          </w:rPr>
          <w:fldChar w:fldCharType="begin"/>
        </w:r>
        <w:r w:rsidR="00504080" w:rsidRPr="002A5632">
          <w:rPr>
            <w:rFonts w:ascii="Arial" w:hAnsi="Arial" w:cs="Arial"/>
            <w:noProof/>
            <w:webHidden/>
            <w:sz w:val="24"/>
            <w:szCs w:val="24"/>
          </w:rPr>
          <w:instrText xml:space="preserve"> PAGEREF _Toc183173276 \h </w:instrText>
        </w:r>
        <w:r w:rsidR="00504080" w:rsidRPr="002A5632">
          <w:rPr>
            <w:rFonts w:ascii="Arial" w:hAnsi="Arial" w:cs="Arial"/>
            <w:noProof/>
            <w:webHidden/>
            <w:sz w:val="24"/>
            <w:szCs w:val="24"/>
          </w:rPr>
        </w:r>
        <w:r w:rsidR="00504080" w:rsidRPr="002A5632">
          <w:rPr>
            <w:rFonts w:ascii="Arial" w:hAnsi="Arial" w:cs="Arial"/>
            <w:noProof/>
            <w:webHidden/>
            <w:sz w:val="24"/>
            <w:szCs w:val="24"/>
          </w:rPr>
          <w:fldChar w:fldCharType="separate"/>
        </w:r>
        <w:r w:rsidR="00093CDE" w:rsidRPr="002A5632">
          <w:rPr>
            <w:rFonts w:ascii="Arial" w:hAnsi="Arial" w:cs="Arial"/>
            <w:noProof/>
            <w:webHidden/>
            <w:sz w:val="24"/>
            <w:szCs w:val="24"/>
          </w:rPr>
          <w:t>16</w:t>
        </w:r>
        <w:r w:rsidR="00504080" w:rsidRPr="002A5632">
          <w:rPr>
            <w:rFonts w:ascii="Arial" w:hAnsi="Arial" w:cs="Arial"/>
            <w:noProof/>
            <w:webHidden/>
            <w:sz w:val="24"/>
            <w:szCs w:val="24"/>
          </w:rPr>
          <w:fldChar w:fldCharType="end"/>
        </w:r>
      </w:hyperlink>
    </w:p>
    <w:p w14:paraId="3B13AFEF" w14:textId="31D8E722" w:rsidR="00504080" w:rsidRPr="002A5632" w:rsidRDefault="00AE4F66">
      <w:pPr>
        <w:pStyle w:val="TOC3"/>
        <w:tabs>
          <w:tab w:val="right" w:leader="dot" w:pos="8494"/>
        </w:tabs>
        <w:rPr>
          <w:rFonts w:ascii="Arial" w:hAnsi="Arial" w:cs="Arial"/>
          <w:noProof/>
          <w:sz w:val="24"/>
          <w:szCs w:val="24"/>
          <w14:ligatures w14:val="standardContextual"/>
        </w:rPr>
      </w:pPr>
      <w:hyperlink w:anchor="_Toc183173279" w:history="1">
        <w:r w:rsidR="00504080" w:rsidRPr="002A5632">
          <w:rPr>
            <w:rStyle w:val="Hyperlink"/>
            <w:rFonts w:ascii="Arial" w:hAnsi="Arial" w:cs="Arial"/>
            <w:noProof/>
            <w:sz w:val="24"/>
            <w:szCs w:val="24"/>
          </w:rPr>
          <w:t xml:space="preserve">2.4 </w:t>
        </w:r>
        <w:r w:rsidR="00504080" w:rsidRPr="002A5632">
          <w:rPr>
            <w:rStyle w:val="Hyperlink"/>
            <w:rFonts w:ascii="Arial" w:eastAsia="HYGothic-Medium" w:hAnsi="Arial" w:cs="Arial"/>
            <w:noProof/>
            <w:sz w:val="24"/>
            <w:szCs w:val="24"/>
          </w:rPr>
          <w:t>Outlines of the national/regional design classification</w:t>
        </w:r>
        <w:r w:rsidR="00504080" w:rsidRPr="002A5632">
          <w:rPr>
            <w:rFonts w:ascii="Arial" w:hAnsi="Arial" w:cs="Arial"/>
            <w:noProof/>
            <w:webHidden/>
            <w:sz w:val="24"/>
            <w:szCs w:val="24"/>
          </w:rPr>
          <w:tab/>
        </w:r>
        <w:r w:rsidR="00504080" w:rsidRPr="002A5632">
          <w:rPr>
            <w:rFonts w:ascii="Arial" w:hAnsi="Arial" w:cs="Arial"/>
            <w:noProof/>
            <w:webHidden/>
            <w:sz w:val="24"/>
            <w:szCs w:val="24"/>
          </w:rPr>
          <w:fldChar w:fldCharType="begin"/>
        </w:r>
        <w:r w:rsidR="00504080" w:rsidRPr="002A5632">
          <w:rPr>
            <w:rFonts w:ascii="Arial" w:hAnsi="Arial" w:cs="Arial"/>
            <w:noProof/>
            <w:webHidden/>
            <w:sz w:val="24"/>
            <w:szCs w:val="24"/>
          </w:rPr>
          <w:instrText xml:space="preserve"> PAGEREF _Toc183173279 \h </w:instrText>
        </w:r>
        <w:r w:rsidR="00504080" w:rsidRPr="002A5632">
          <w:rPr>
            <w:rFonts w:ascii="Arial" w:hAnsi="Arial" w:cs="Arial"/>
            <w:noProof/>
            <w:webHidden/>
            <w:sz w:val="24"/>
            <w:szCs w:val="24"/>
          </w:rPr>
        </w:r>
        <w:r w:rsidR="00504080" w:rsidRPr="002A5632">
          <w:rPr>
            <w:rFonts w:ascii="Arial" w:hAnsi="Arial" w:cs="Arial"/>
            <w:noProof/>
            <w:webHidden/>
            <w:sz w:val="24"/>
            <w:szCs w:val="24"/>
          </w:rPr>
          <w:fldChar w:fldCharType="separate"/>
        </w:r>
        <w:r w:rsidR="00093CDE" w:rsidRPr="002A5632">
          <w:rPr>
            <w:rFonts w:ascii="Arial" w:hAnsi="Arial" w:cs="Arial"/>
            <w:noProof/>
            <w:webHidden/>
            <w:sz w:val="24"/>
            <w:szCs w:val="24"/>
          </w:rPr>
          <w:t>18</w:t>
        </w:r>
        <w:r w:rsidR="00504080" w:rsidRPr="002A5632">
          <w:rPr>
            <w:rFonts w:ascii="Arial" w:hAnsi="Arial" w:cs="Arial"/>
            <w:noProof/>
            <w:webHidden/>
            <w:sz w:val="24"/>
            <w:szCs w:val="24"/>
          </w:rPr>
          <w:fldChar w:fldCharType="end"/>
        </w:r>
      </w:hyperlink>
    </w:p>
    <w:p w14:paraId="501F0C00" w14:textId="6927CFC7" w:rsidR="00504080" w:rsidRPr="002A5632" w:rsidRDefault="00AE4F66">
      <w:pPr>
        <w:pStyle w:val="TOC3"/>
        <w:tabs>
          <w:tab w:val="right" w:leader="dot" w:pos="8494"/>
        </w:tabs>
        <w:rPr>
          <w:rFonts w:ascii="Arial" w:hAnsi="Arial" w:cs="Arial"/>
          <w:noProof/>
          <w:sz w:val="24"/>
          <w:szCs w:val="24"/>
          <w14:ligatures w14:val="standardContextual"/>
        </w:rPr>
      </w:pPr>
      <w:hyperlink w:anchor="_Toc183173282" w:history="1">
        <w:r w:rsidR="00504080" w:rsidRPr="002A5632">
          <w:rPr>
            <w:rStyle w:val="Hyperlink"/>
            <w:rFonts w:ascii="Arial" w:hAnsi="Arial" w:cs="Arial"/>
            <w:noProof/>
            <w:sz w:val="24"/>
            <w:szCs w:val="24"/>
          </w:rPr>
          <w:t xml:space="preserve">2.5 </w:t>
        </w:r>
        <w:r w:rsidR="00504080" w:rsidRPr="002A5632">
          <w:rPr>
            <w:rStyle w:val="Hyperlink"/>
            <w:rFonts w:ascii="Arial" w:eastAsia="HYGothic-Medium" w:hAnsi="Arial" w:cs="Arial"/>
            <w:noProof/>
            <w:sz w:val="24"/>
            <w:szCs w:val="24"/>
          </w:rPr>
          <w:t>Period and procedure of the revision of the national/regional design classification</w:t>
        </w:r>
        <w:r w:rsidR="00504080" w:rsidRPr="002A5632">
          <w:rPr>
            <w:rFonts w:ascii="Arial" w:hAnsi="Arial" w:cs="Arial"/>
            <w:noProof/>
            <w:webHidden/>
            <w:sz w:val="24"/>
            <w:szCs w:val="24"/>
          </w:rPr>
          <w:tab/>
        </w:r>
        <w:r w:rsidR="00504080" w:rsidRPr="002A5632">
          <w:rPr>
            <w:rFonts w:ascii="Arial" w:hAnsi="Arial" w:cs="Arial"/>
            <w:noProof/>
            <w:webHidden/>
            <w:sz w:val="24"/>
            <w:szCs w:val="24"/>
          </w:rPr>
          <w:fldChar w:fldCharType="begin"/>
        </w:r>
        <w:r w:rsidR="00504080" w:rsidRPr="002A5632">
          <w:rPr>
            <w:rFonts w:ascii="Arial" w:hAnsi="Arial" w:cs="Arial"/>
            <w:noProof/>
            <w:webHidden/>
            <w:sz w:val="24"/>
            <w:szCs w:val="24"/>
          </w:rPr>
          <w:instrText xml:space="preserve"> PAGEREF _Toc183173282 \h </w:instrText>
        </w:r>
        <w:r w:rsidR="00504080" w:rsidRPr="002A5632">
          <w:rPr>
            <w:rFonts w:ascii="Arial" w:hAnsi="Arial" w:cs="Arial"/>
            <w:noProof/>
            <w:webHidden/>
            <w:sz w:val="24"/>
            <w:szCs w:val="24"/>
          </w:rPr>
        </w:r>
        <w:r w:rsidR="00504080" w:rsidRPr="002A5632">
          <w:rPr>
            <w:rFonts w:ascii="Arial" w:hAnsi="Arial" w:cs="Arial"/>
            <w:noProof/>
            <w:webHidden/>
            <w:sz w:val="24"/>
            <w:szCs w:val="24"/>
          </w:rPr>
          <w:fldChar w:fldCharType="separate"/>
        </w:r>
        <w:r w:rsidR="00093CDE" w:rsidRPr="002A5632">
          <w:rPr>
            <w:rFonts w:ascii="Arial" w:hAnsi="Arial" w:cs="Arial"/>
            <w:noProof/>
            <w:webHidden/>
            <w:sz w:val="24"/>
            <w:szCs w:val="24"/>
          </w:rPr>
          <w:t>20</w:t>
        </w:r>
        <w:r w:rsidR="00504080" w:rsidRPr="002A5632">
          <w:rPr>
            <w:rFonts w:ascii="Arial" w:hAnsi="Arial" w:cs="Arial"/>
            <w:noProof/>
            <w:webHidden/>
            <w:sz w:val="24"/>
            <w:szCs w:val="24"/>
          </w:rPr>
          <w:fldChar w:fldCharType="end"/>
        </w:r>
      </w:hyperlink>
    </w:p>
    <w:p w14:paraId="7F519925" w14:textId="375AE99F" w:rsidR="00504080" w:rsidRPr="002A5632" w:rsidRDefault="00AE4F66">
      <w:pPr>
        <w:pStyle w:val="TOC3"/>
        <w:tabs>
          <w:tab w:val="right" w:leader="dot" w:pos="8494"/>
        </w:tabs>
        <w:rPr>
          <w:rFonts w:ascii="Arial" w:hAnsi="Arial" w:cs="Arial"/>
          <w:noProof/>
          <w:sz w:val="24"/>
          <w:szCs w:val="24"/>
          <w14:ligatures w14:val="standardContextual"/>
        </w:rPr>
      </w:pPr>
      <w:hyperlink w:anchor="_Toc183173286" w:history="1">
        <w:r w:rsidR="00504080" w:rsidRPr="002A5632">
          <w:rPr>
            <w:rStyle w:val="Hyperlink"/>
            <w:rFonts w:ascii="Arial" w:hAnsi="Arial" w:cs="Arial"/>
            <w:noProof/>
            <w:sz w:val="24"/>
            <w:szCs w:val="24"/>
          </w:rPr>
          <w:t xml:space="preserve">2.6 </w:t>
        </w:r>
        <w:r w:rsidR="00504080" w:rsidRPr="002A5632">
          <w:rPr>
            <w:rStyle w:val="Hyperlink"/>
            <w:rFonts w:ascii="Arial" w:eastAsia="HYGothic-Medium" w:hAnsi="Arial" w:cs="Arial"/>
            <w:noProof/>
            <w:sz w:val="24"/>
            <w:szCs w:val="24"/>
          </w:rPr>
          <w:t xml:space="preserve">Purpose of assigning the national/regional </w:t>
        </w:r>
        <w:r w:rsidR="00504080" w:rsidRPr="002A5632">
          <w:rPr>
            <w:rStyle w:val="Hyperlink"/>
            <w:rFonts w:ascii="Arial" w:hAnsi="Arial" w:cs="Arial"/>
            <w:noProof/>
            <w:sz w:val="24"/>
            <w:szCs w:val="24"/>
          </w:rPr>
          <w:t xml:space="preserve">design </w:t>
        </w:r>
        <w:r w:rsidR="00504080" w:rsidRPr="002A5632">
          <w:rPr>
            <w:rStyle w:val="Hyperlink"/>
            <w:rFonts w:ascii="Arial" w:eastAsia="HYGothic-Medium" w:hAnsi="Arial" w:cs="Arial"/>
            <w:noProof/>
            <w:sz w:val="24"/>
            <w:szCs w:val="24"/>
          </w:rPr>
          <w:t>classification</w:t>
        </w:r>
        <w:r w:rsidR="00504080" w:rsidRPr="002A5632">
          <w:rPr>
            <w:rFonts w:ascii="Arial" w:hAnsi="Arial" w:cs="Arial"/>
            <w:noProof/>
            <w:webHidden/>
            <w:sz w:val="24"/>
            <w:szCs w:val="24"/>
          </w:rPr>
          <w:tab/>
        </w:r>
        <w:r w:rsidR="00504080" w:rsidRPr="002A5632">
          <w:rPr>
            <w:rFonts w:ascii="Arial" w:hAnsi="Arial" w:cs="Arial"/>
            <w:noProof/>
            <w:webHidden/>
            <w:sz w:val="24"/>
            <w:szCs w:val="24"/>
          </w:rPr>
          <w:fldChar w:fldCharType="begin"/>
        </w:r>
        <w:r w:rsidR="00504080" w:rsidRPr="002A5632">
          <w:rPr>
            <w:rFonts w:ascii="Arial" w:hAnsi="Arial" w:cs="Arial"/>
            <w:noProof/>
            <w:webHidden/>
            <w:sz w:val="24"/>
            <w:szCs w:val="24"/>
          </w:rPr>
          <w:instrText xml:space="preserve"> PAGEREF _Toc183173286 \h </w:instrText>
        </w:r>
        <w:r w:rsidR="00504080" w:rsidRPr="002A5632">
          <w:rPr>
            <w:rFonts w:ascii="Arial" w:hAnsi="Arial" w:cs="Arial"/>
            <w:noProof/>
            <w:webHidden/>
            <w:sz w:val="24"/>
            <w:szCs w:val="24"/>
          </w:rPr>
        </w:r>
        <w:r w:rsidR="00504080" w:rsidRPr="002A5632">
          <w:rPr>
            <w:rFonts w:ascii="Arial" w:hAnsi="Arial" w:cs="Arial"/>
            <w:noProof/>
            <w:webHidden/>
            <w:sz w:val="24"/>
            <w:szCs w:val="24"/>
          </w:rPr>
          <w:fldChar w:fldCharType="separate"/>
        </w:r>
        <w:r w:rsidR="00093CDE" w:rsidRPr="002A5632">
          <w:rPr>
            <w:rFonts w:ascii="Arial" w:hAnsi="Arial" w:cs="Arial"/>
            <w:noProof/>
            <w:webHidden/>
            <w:sz w:val="24"/>
            <w:szCs w:val="24"/>
          </w:rPr>
          <w:t>22</w:t>
        </w:r>
        <w:r w:rsidR="00504080" w:rsidRPr="002A5632">
          <w:rPr>
            <w:rFonts w:ascii="Arial" w:hAnsi="Arial" w:cs="Arial"/>
            <w:noProof/>
            <w:webHidden/>
            <w:sz w:val="24"/>
            <w:szCs w:val="24"/>
          </w:rPr>
          <w:fldChar w:fldCharType="end"/>
        </w:r>
      </w:hyperlink>
    </w:p>
    <w:p w14:paraId="786D2EA7" w14:textId="35C15AEB" w:rsidR="00504080" w:rsidRPr="002A5632" w:rsidRDefault="00AE4F66">
      <w:pPr>
        <w:pStyle w:val="TOC3"/>
        <w:tabs>
          <w:tab w:val="right" w:leader="dot" w:pos="8494"/>
        </w:tabs>
        <w:rPr>
          <w:rFonts w:ascii="Arial" w:hAnsi="Arial" w:cs="Arial"/>
          <w:noProof/>
          <w:sz w:val="24"/>
          <w:szCs w:val="24"/>
          <w14:ligatures w14:val="standardContextual"/>
        </w:rPr>
      </w:pPr>
      <w:hyperlink w:anchor="_Toc183173287" w:history="1">
        <w:r w:rsidR="00504080" w:rsidRPr="002A5632">
          <w:rPr>
            <w:rStyle w:val="Hyperlink"/>
            <w:rFonts w:ascii="Arial" w:hAnsi="Arial" w:cs="Arial"/>
            <w:noProof/>
            <w:sz w:val="24"/>
            <w:szCs w:val="24"/>
          </w:rPr>
          <w:t xml:space="preserve">2.7 </w:t>
        </w:r>
        <w:r w:rsidR="00504080" w:rsidRPr="002A5632">
          <w:rPr>
            <w:rStyle w:val="Hyperlink"/>
            <w:rFonts w:ascii="Arial" w:eastAsia="HYGothic-Medium" w:hAnsi="Arial" w:cs="Arial"/>
            <w:noProof/>
            <w:sz w:val="24"/>
            <w:szCs w:val="24"/>
          </w:rPr>
          <w:t>Assignment of the national/regional design classification</w:t>
        </w:r>
        <w:r w:rsidR="00504080" w:rsidRPr="002A5632">
          <w:rPr>
            <w:rFonts w:ascii="Arial" w:hAnsi="Arial" w:cs="Arial"/>
            <w:noProof/>
            <w:webHidden/>
            <w:sz w:val="24"/>
            <w:szCs w:val="24"/>
          </w:rPr>
          <w:tab/>
        </w:r>
        <w:r w:rsidR="00504080" w:rsidRPr="002A5632">
          <w:rPr>
            <w:rFonts w:ascii="Arial" w:hAnsi="Arial" w:cs="Arial"/>
            <w:noProof/>
            <w:webHidden/>
            <w:sz w:val="24"/>
            <w:szCs w:val="24"/>
          </w:rPr>
          <w:fldChar w:fldCharType="begin"/>
        </w:r>
        <w:r w:rsidR="00504080" w:rsidRPr="002A5632">
          <w:rPr>
            <w:rFonts w:ascii="Arial" w:hAnsi="Arial" w:cs="Arial"/>
            <w:noProof/>
            <w:webHidden/>
            <w:sz w:val="24"/>
            <w:szCs w:val="24"/>
          </w:rPr>
          <w:instrText xml:space="preserve"> PAGEREF _Toc183173287 \h </w:instrText>
        </w:r>
        <w:r w:rsidR="00504080" w:rsidRPr="002A5632">
          <w:rPr>
            <w:rFonts w:ascii="Arial" w:hAnsi="Arial" w:cs="Arial"/>
            <w:noProof/>
            <w:webHidden/>
            <w:sz w:val="24"/>
            <w:szCs w:val="24"/>
          </w:rPr>
        </w:r>
        <w:r w:rsidR="00504080" w:rsidRPr="002A5632">
          <w:rPr>
            <w:rFonts w:ascii="Arial" w:hAnsi="Arial" w:cs="Arial"/>
            <w:noProof/>
            <w:webHidden/>
            <w:sz w:val="24"/>
            <w:szCs w:val="24"/>
          </w:rPr>
          <w:fldChar w:fldCharType="separate"/>
        </w:r>
        <w:r w:rsidR="00093CDE" w:rsidRPr="002A5632">
          <w:rPr>
            <w:rFonts w:ascii="Arial" w:hAnsi="Arial" w:cs="Arial"/>
            <w:noProof/>
            <w:webHidden/>
            <w:sz w:val="24"/>
            <w:szCs w:val="24"/>
          </w:rPr>
          <w:t>22</w:t>
        </w:r>
        <w:r w:rsidR="00504080" w:rsidRPr="002A5632">
          <w:rPr>
            <w:rFonts w:ascii="Arial" w:hAnsi="Arial" w:cs="Arial"/>
            <w:noProof/>
            <w:webHidden/>
            <w:sz w:val="24"/>
            <w:szCs w:val="24"/>
          </w:rPr>
          <w:fldChar w:fldCharType="end"/>
        </w:r>
      </w:hyperlink>
    </w:p>
    <w:p w14:paraId="29141962" w14:textId="55C9C143" w:rsidR="00504080" w:rsidRPr="002A5632" w:rsidRDefault="00AE4F66" w:rsidP="002A5632">
      <w:pPr>
        <w:pStyle w:val="TOC3"/>
        <w:tabs>
          <w:tab w:val="right" w:leader="dot" w:pos="8494"/>
        </w:tabs>
        <w:rPr>
          <w:rFonts w:ascii="Arial" w:hAnsi="Arial" w:cs="Arial"/>
          <w:noProof/>
          <w:sz w:val="24"/>
          <w:szCs w:val="24"/>
          <w14:ligatures w14:val="standardContextual"/>
        </w:rPr>
      </w:pPr>
      <w:hyperlink w:anchor="_Toc183173294" w:history="1">
        <w:r w:rsidR="00504080" w:rsidRPr="002A5632">
          <w:rPr>
            <w:rStyle w:val="Hyperlink"/>
            <w:rFonts w:ascii="Arial" w:hAnsi="Arial" w:cs="Arial"/>
            <w:noProof/>
            <w:sz w:val="24"/>
            <w:szCs w:val="24"/>
          </w:rPr>
          <w:t xml:space="preserve">2.8 </w:t>
        </w:r>
        <w:r w:rsidR="00504080" w:rsidRPr="002A5632">
          <w:rPr>
            <w:rStyle w:val="Hyperlink"/>
            <w:rFonts w:ascii="Arial" w:eastAsia="HYGothic-Medium" w:hAnsi="Arial" w:cs="Arial"/>
            <w:noProof/>
            <w:sz w:val="24"/>
            <w:szCs w:val="24"/>
          </w:rPr>
          <w:t>Rules for assignment of the national/regional design classification</w:t>
        </w:r>
        <w:r w:rsidR="00504080" w:rsidRPr="002A5632">
          <w:rPr>
            <w:rFonts w:ascii="Arial" w:hAnsi="Arial" w:cs="Arial"/>
            <w:noProof/>
            <w:webHidden/>
            <w:sz w:val="24"/>
            <w:szCs w:val="24"/>
          </w:rPr>
          <w:tab/>
        </w:r>
        <w:r w:rsidR="00504080" w:rsidRPr="002A5632">
          <w:rPr>
            <w:rFonts w:ascii="Arial" w:hAnsi="Arial" w:cs="Arial"/>
            <w:noProof/>
            <w:webHidden/>
            <w:sz w:val="24"/>
            <w:szCs w:val="24"/>
          </w:rPr>
          <w:fldChar w:fldCharType="begin"/>
        </w:r>
        <w:r w:rsidR="00504080" w:rsidRPr="002A5632">
          <w:rPr>
            <w:rFonts w:ascii="Arial" w:hAnsi="Arial" w:cs="Arial"/>
            <w:noProof/>
            <w:webHidden/>
            <w:sz w:val="24"/>
            <w:szCs w:val="24"/>
          </w:rPr>
          <w:instrText xml:space="preserve"> PAGEREF _Toc183173294 \h </w:instrText>
        </w:r>
        <w:r w:rsidR="00504080" w:rsidRPr="002A5632">
          <w:rPr>
            <w:rFonts w:ascii="Arial" w:hAnsi="Arial" w:cs="Arial"/>
            <w:noProof/>
            <w:webHidden/>
            <w:sz w:val="24"/>
            <w:szCs w:val="24"/>
          </w:rPr>
        </w:r>
        <w:r w:rsidR="00504080" w:rsidRPr="002A5632">
          <w:rPr>
            <w:rFonts w:ascii="Arial" w:hAnsi="Arial" w:cs="Arial"/>
            <w:noProof/>
            <w:webHidden/>
            <w:sz w:val="24"/>
            <w:szCs w:val="24"/>
          </w:rPr>
          <w:fldChar w:fldCharType="separate"/>
        </w:r>
        <w:r w:rsidR="00093CDE" w:rsidRPr="002A5632">
          <w:rPr>
            <w:rFonts w:ascii="Arial" w:hAnsi="Arial" w:cs="Arial"/>
            <w:noProof/>
            <w:webHidden/>
            <w:sz w:val="24"/>
            <w:szCs w:val="24"/>
          </w:rPr>
          <w:t>26</w:t>
        </w:r>
        <w:r w:rsidR="00504080" w:rsidRPr="002A5632">
          <w:rPr>
            <w:rFonts w:ascii="Arial" w:hAnsi="Arial" w:cs="Arial"/>
            <w:noProof/>
            <w:webHidden/>
            <w:sz w:val="24"/>
            <w:szCs w:val="24"/>
          </w:rPr>
          <w:fldChar w:fldCharType="end"/>
        </w:r>
      </w:hyperlink>
    </w:p>
    <w:p w14:paraId="031E8D70" w14:textId="380803A7" w:rsidR="00504080" w:rsidRPr="002A5632" w:rsidRDefault="00AE4F66">
      <w:pPr>
        <w:pStyle w:val="TOC3"/>
        <w:tabs>
          <w:tab w:val="right" w:leader="dot" w:pos="8494"/>
        </w:tabs>
        <w:rPr>
          <w:rFonts w:ascii="Arial" w:hAnsi="Arial" w:cs="Arial"/>
          <w:noProof/>
          <w:sz w:val="24"/>
          <w:szCs w:val="24"/>
          <w14:ligatures w14:val="standardContextual"/>
        </w:rPr>
      </w:pPr>
      <w:hyperlink w:anchor="_Toc183173305" w:history="1">
        <w:r w:rsidR="00504080" w:rsidRPr="002A5632">
          <w:rPr>
            <w:rStyle w:val="Hyperlink"/>
            <w:rFonts w:ascii="Arial" w:hAnsi="Arial" w:cs="Arial"/>
            <w:noProof/>
            <w:sz w:val="24"/>
            <w:szCs w:val="24"/>
          </w:rPr>
          <w:t xml:space="preserve">2.9 </w:t>
        </w:r>
        <w:r w:rsidR="00504080" w:rsidRPr="002A5632">
          <w:rPr>
            <w:rStyle w:val="Hyperlink"/>
            <w:rFonts w:ascii="Arial" w:eastAsia="HYGothic-Medium" w:hAnsi="Arial" w:cs="Arial"/>
            <w:noProof/>
            <w:sz w:val="24"/>
            <w:szCs w:val="24"/>
          </w:rPr>
          <w:t>Utilization of the national/regional design classification</w:t>
        </w:r>
        <w:r w:rsidR="00504080" w:rsidRPr="002A5632">
          <w:rPr>
            <w:rFonts w:ascii="Arial" w:hAnsi="Arial" w:cs="Arial"/>
            <w:noProof/>
            <w:webHidden/>
            <w:sz w:val="24"/>
            <w:szCs w:val="24"/>
          </w:rPr>
          <w:tab/>
        </w:r>
        <w:r w:rsidR="00504080" w:rsidRPr="002A5632">
          <w:rPr>
            <w:rFonts w:ascii="Arial" w:hAnsi="Arial" w:cs="Arial"/>
            <w:noProof/>
            <w:webHidden/>
            <w:sz w:val="24"/>
            <w:szCs w:val="24"/>
          </w:rPr>
          <w:fldChar w:fldCharType="begin"/>
        </w:r>
        <w:r w:rsidR="00504080" w:rsidRPr="002A5632">
          <w:rPr>
            <w:rFonts w:ascii="Arial" w:hAnsi="Arial" w:cs="Arial"/>
            <w:noProof/>
            <w:webHidden/>
            <w:sz w:val="24"/>
            <w:szCs w:val="24"/>
          </w:rPr>
          <w:instrText xml:space="preserve"> PAGEREF _Toc183173305 \h </w:instrText>
        </w:r>
        <w:r w:rsidR="00504080" w:rsidRPr="002A5632">
          <w:rPr>
            <w:rFonts w:ascii="Arial" w:hAnsi="Arial" w:cs="Arial"/>
            <w:noProof/>
            <w:webHidden/>
            <w:sz w:val="24"/>
            <w:szCs w:val="24"/>
          </w:rPr>
        </w:r>
        <w:r w:rsidR="00504080" w:rsidRPr="002A5632">
          <w:rPr>
            <w:rFonts w:ascii="Arial" w:hAnsi="Arial" w:cs="Arial"/>
            <w:noProof/>
            <w:webHidden/>
            <w:sz w:val="24"/>
            <w:szCs w:val="24"/>
          </w:rPr>
          <w:fldChar w:fldCharType="separate"/>
        </w:r>
        <w:r w:rsidR="00093CDE" w:rsidRPr="002A5632">
          <w:rPr>
            <w:rFonts w:ascii="Arial" w:hAnsi="Arial" w:cs="Arial"/>
            <w:noProof/>
            <w:webHidden/>
            <w:sz w:val="24"/>
            <w:szCs w:val="24"/>
          </w:rPr>
          <w:t>33</w:t>
        </w:r>
        <w:r w:rsidR="00504080" w:rsidRPr="002A5632">
          <w:rPr>
            <w:rFonts w:ascii="Arial" w:hAnsi="Arial" w:cs="Arial"/>
            <w:noProof/>
            <w:webHidden/>
            <w:sz w:val="24"/>
            <w:szCs w:val="24"/>
          </w:rPr>
          <w:fldChar w:fldCharType="end"/>
        </w:r>
      </w:hyperlink>
    </w:p>
    <w:p w14:paraId="43D3FC6A" w14:textId="2680EF1E" w:rsidR="00504080" w:rsidRPr="002A5632" w:rsidRDefault="00AE4F66">
      <w:pPr>
        <w:pStyle w:val="TOC3"/>
        <w:tabs>
          <w:tab w:val="right" w:leader="dot" w:pos="8494"/>
        </w:tabs>
        <w:rPr>
          <w:rFonts w:ascii="Arial" w:hAnsi="Arial" w:cs="Arial"/>
          <w:noProof/>
          <w:sz w:val="24"/>
          <w:szCs w:val="24"/>
          <w14:ligatures w14:val="standardContextual"/>
        </w:rPr>
      </w:pPr>
      <w:hyperlink w:anchor="_Toc183173312" w:history="1">
        <w:r w:rsidR="00504080" w:rsidRPr="002A5632">
          <w:rPr>
            <w:rStyle w:val="Hyperlink"/>
            <w:rFonts w:ascii="Arial" w:hAnsi="Arial" w:cs="Arial"/>
            <w:noProof/>
            <w:sz w:val="24"/>
            <w:szCs w:val="24"/>
          </w:rPr>
          <w:t xml:space="preserve">2.10 </w:t>
        </w:r>
        <w:r w:rsidR="00504080" w:rsidRPr="002A5632">
          <w:rPr>
            <w:rStyle w:val="Hyperlink"/>
            <w:rFonts w:ascii="Arial" w:eastAsia="HYGothic-Medium" w:hAnsi="Arial" w:cs="Arial"/>
            <w:noProof/>
            <w:sz w:val="24"/>
            <w:szCs w:val="24"/>
          </w:rPr>
          <w:t>Issues regarding the national/regional design classification</w:t>
        </w:r>
        <w:r w:rsidR="00504080" w:rsidRPr="002A5632">
          <w:rPr>
            <w:rFonts w:ascii="Arial" w:hAnsi="Arial" w:cs="Arial"/>
            <w:noProof/>
            <w:webHidden/>
            <w:sz w:val="24"/>
            <w:szCs w:val="24"/>
          </w:rPr>
          <w:tab/>
        </w:r>
        <w:r w:rsidR="00504080" w:rsidRPr="002A5632">
          <w:rPr>
            <w:rFonts w:ascii="Arial" w:hAnsi="Arial" w:cs="Arial"/>
            <w:noProof/>
            <w:webHidden/>
            <w:sz w:val="24"/>
            <w:szCs w:val="24"/>
          </w:rPr>
          <w:fldChar w:fldCharType="begin"/>
        </w:r>
        <w:r w:rsidR="00504080" w:rsidRPr="002A5632">
          <w:rPr>
            <w:rFonts w:ascii="Arial" w:hAnsi="Arial" w:cs="Arial"/>
            <w:noProof/>
            <w:webHidden/>
            <w:sz w:val="24"/>
            <w:szCs w:val="24"/>
          </w:rPr>
          <w:instrText xml:space="preserve"> PAGEREF _Toc183173312 \h </w:instrText>
        </w:r>
        <w:r w:rsidR="00504080" w:rsidRPr="002A5632">
          <w:rPr>
            <w:rFonts w:ascii="Arial" w:hAnsi="Arial" w:cs="Arial"/>
            <w:noProof/>
            <w:webHidden/>
            <w:sz w:val="24"/>
            <w:szCs w:val="24"/>
          </w:rPr>
        </w:r>
        <w:r w:rsidR="00504080" w:rsidRPr="002A5632">
          <w:rPr>
            <w:rFonts w:ascii="Arial" w:hAnsi="Arial" w:cs="Arial"/>
            <w:noProof/>
            <w:webHidden/>
            <w:sz w:val="24"/>
            <w:szCs w:val="24"/>
          </w:rPr>
          <w:fldChar w:fldCharType="separate"/>
        </w:r>
        <w:r w:rsidR="00093CDE" w:rsidRPr="002A5632">
          <w:rPr>
            <w:rFonts w:ascii="Arial" w:hAnsi="Arial" w:cs="Arial"/>
            <w:noProof/>
            <w:webHidden/>
            <w:sz w:val="24"/>
            <w:szCs w:val="24"/>
          </w:rPr>
          <w:t>37</w:t>
        </w:r>
        <w:r w:rsidR="00504080" w:rsidRPr="002A5632">
          <w:rPr>
            <w:rFonts w:ascii="Arial" w:hAnsi="Arial" w:cs="Arial"/>
            <w:noProof/>
            <w:webHidden/>
            <w:sz w:val="24"/>
            <w:szCs w:val="24"/>
          </w:rPr>
          <w:fldChar w:fldCharType="end"/>
        </w:r>
      </w:hyperlink>
    </w:p>
    <w:p w14:paraId="368739A9" w14:textId="3B621662" w:rsidR="00504080" w:rsidRPr="002A5632" w:rsidRDefault="00AE4F66">
      <w:pPr>
        <w:pStyle w:val="TOC1"/>
        <w:rPr>
          <w:rFonts w:ascii="Arial" w:hAnsi="Arial" w:cs="Arial"/>
          <w:noProof/>
          <w:sz w:val="24"/>
          <w:szCs w:val="24"/>
          <w14:ligatures w14:val="standardContextual"/>
        </w:rPr>
      </w:pPr>
      <w:hyperlink w:anchor="_Toc183173313" w:history="1">
        <w:r w:rsidR="00504080" w:rsidRPr="002A5632">
          <w:rPr>
            <w:rStyle w:val="Hyperlink"/>
            <w:rFonts w:ascii="Arial" w:hAnsi="Arial" w:cs="Arial"/>
            <w:noProof/>
            <w:sz w:val="24"/>
            <w:szCs w:val="24"/>
          </w:rPr>
          <w:t>Conclusion</w:t>
        </w:r>
        <w:r w:rsidR="00504080" w:rsidRPr="002A5632">
          <w:rPr>
            <w:rFonts w:ascii="Arial" w:hAnsi="Arial" w:cs="Arial"/>
            <w:noProof/>
            <w:webHidden/>
            <w:sz w:val="24"/>
            <w:szCs w:val="24"/>
          </w:rPr>
          <w:tab/>
        </w:r>
        <w:r w:rsidR="00504080" w:rsidRPr="002A5632">
          <w:rPr>
            <w:rFonts w:ascii="Arial" w:hAnsi="Arial" w:cs="Arial"/>
            <w:noProof/>
            <w:webHidden/>
            <w:sz w:val="24"/>
            <w:szCs w:val="24"/>
          </w:rPr>
          <w:fldChar w:fldCharType="begin"/>
        </w:r>
        <w:r w:rsidR="00504080" w:rsidRPr="002A5632">
          <w:rPr>
            <w:rFonts w:ascii="Arial" w:hAnsi="Arial" w:cs="Arial"/>
            <w:noProof/>
            <w:webHidden/>
            <w:sz w:val="24"/>
            <w:szCs w:val="24"/>
          </w:rPr>
          <w:instrText xml:space="preserve"> PAGEREF _Toc183173313 \h </w:instrText>
        </w:r>
        <w:r w:rsidR="00504080" w:rsidRPr="002A5632">
          <w:rPr>
            <w:rFonts w:ascii="Arial" w:hAnsi="Arial" w:cs="Arial"/>
            <w:noProof/>
            <w:webHidden/>
            <w:sz w:val="24"/>
            <w:szCs w:val="24"/>
          </w:rPr>
        </w:r>
        <w:r w:rsidR="00504080" w:rsidRPr="002A5632">
          <w:rPr>
            <w:rFonts w:ascii="Arial" w:hAnsi="Arial" w:cs="Arial"/>
            <w:noProof/>
            <w:webHidden/>
            <w:sz w:val="24"/>
            <w:szCs w:val="24"/>
          </w:rPr>
          <w:fldChar w:fldCharType="separate"/>
        </w:r>
        <w:r w:rsidR="00093CDE" w:rsidRPr="002A5632">
          <w:rPr>
            <w:rFonts w:ascii="Arial" w:hAnsi="Arial" w:cs="Arial"/>
            <w:noProof/>
            <w:webHidden/>
            <w:sz w:val="24"/>
            <w:szCs w:val="24"/>
          </w:rPr>
          <w:t>38</w:t>
        </w:r>
        <w:r w:rsidR="00504080" w:rsidRPr="002A5632">
          <w:rPr>
            <w:rFonts w:ascii="Arial" w:hAnsi="Arial" w:cs="Arial"/>
            <w:noProof/>
            <w:webHidden/>
            <w:sz w:val="24"/>
            <w:szCs w:val="24"/>
          </w:rPr>
          <w:fldChar w:fldCharType="end"/>
        </w:r>
      </w:hyperlink>
    </w:p>
    <w:p w14:paraId="119F529F" w14:textId="77777777" w:rsidR="009B6A19" w:rsidRPr="002A5632" w:rsidRDefault="009B6A19" w:rsidP="009B6A19">
      <w:pPr>
        <w:tabs>
          <w:tab w:val="right" w:leader="dot" w:pos="10206"/>
        </w:tabs>
        <w:rPr>
          <w:rFonts w:ascii="Arial" w:hAnsi="Arial" w:cs="Arial"/>
          <w:color w:val="000000" w:themeColor="text1"/>
        </w:rPr>
      </w:pPr>
      <w:r w:rsidRPr="002A5632">
        <w:rPr>
          <w:rFonts w:ascii="Arial" w:eastAsia="Times New Roman" w:hAnsi="Arial" w:cs="Arial"/>
          <w:color w:val="000000" w:themeColor="text1"/>
          <w:sz w:val="24"/>
          <w:szCs w:val="24"/>
        </w:rPr>
        <w:fldChar w:fldCharType="end"/>
      </w:r>
    </w:p>
    <w:p w14:paraId="40488281" w14:textId="77777777" w:rsidR="00D2114A" w:rsidRPr="002A5632" w:rsidRDefault="00D2114A">
      <w:pPr>
        <w:rPr>
          <w:rFonts w:ascii="Arial" w:hAnsi="Arial" w:cs="Arial"/>
          <w:color w:val="000000" w:themeColor="text1"/>
        </w:rPr>
        <w:sectPr w:rsidR="00D2114A" w:rsidRPr="002A5632" w:rsidSect="00A375CA">
          <w:footerReference w:type="default" r:id="rId20"/>
          <w:pgSz w:w="11906" w:h="16838"/>
          <w:pgMar w:top="1985" w:right="1701" w:bottom="1701" w:left="1701" w:header="851" w:footer="992" w:gutter="0"/>
          <w:pgNumType w:start="1"/>
          <w:cols w:space="425"/>
          <w:docGrid w:type="lines" w:linePitch="360"/>
        </w:sectPr>
      </w:pPr>
    </w:p>
    <w:p w14:paraId="38C37418" w14:textId="02158703" w:rsidR="00E91C53" w:rsidRPr="002A5632" w:rsidRDefault="008C5D18" w:rsidP="000410B0">
      <w:pPr>
        <w:pStyle w:val="Heading1"/>
        <w:rPr>
          <w:rFonts w:ascii="Arial" w:hAnsi="Arial" w:cs="Arial"/>
          <w:color w:val="000000" w:themeColor="text1"/>
        </w:rPr>
      </w:pPr>
      <w:bookmarkStart w:id="17" w:name="_Toc494831907"/>
      <w:bookmarkStart w:id="18" w:name="_Toc183173247"/>
      <w:r w:rsidRPr="002A5632">
        <w:rPr>
          <w:rFonts w:ascii="Arial" w:hAnsi="Arial" w:cs="Arial"/>
          <w:color w:val="000000" w:themeColor="text1"/>
        </w:rPr>
        <w:lastRenderedPageBreak/>
        <w:t>Introduction</w:t>
      </w:r>
      <w:bookmarkEnd w:id="17"/>
      <w:bookmarkEnd w:id="18"/>
    </w:p>
    <w:p w14:paraId="47A98595" w14:textId="77777777" w:rsidR="00F24522" w:rsidRPr="002A5632" w:rsidRDefault="00F24522">
      <w:pPr>
        <w:rPr>
          <w:rFonts w:ascii="Arial" w:hAnsi="Arial" w:cs="Arial"/>
          <w:color w:val="000000" w:themeColor="text1"/>
        </w:rPr>
      </w:pPr>
    </w:p>
    <w:p w14:paraId="2B03EEE6" w14:textId="095325CF" w:rsidR="008A1DC8" w:rsidRPr="002A5632" w:rsidRDefault="008A1DC8" w:rsidP="0052743C">
      <w:pPr>
        <w:ind w:firstLineChars="100" w:firstLine="220"/>
        <w:rPr>
          <w:rFonts w:ascii="Arial" w:hAnsi="Arial" w:cs="Arial"/>
          <w:color w:val="000000" w:themeColor="text1"/>
        </w:rPr>
      </w:pPr>
      <w:r w:rsidRPr="002A5632">
        <w:rPr>
          <w:rFonts w:ascii="Arial" w:hAnsi="Arial" w:cs="Arial"/>
          <w:color w:val="000000" w:themeColor="text1"/>
        </w:rPr>
        <w:t xml:space="preserve">At the Inaugural ID5 Annual Meeting in December 2015, </w:t>
      </w:r>
      <w:r w:rsidR="00AC0C31" w:rsidRPr="002A5632">
        <w:rPr>
          <w:rFonts w:ascii="Arial" w:hAnsi="Arial" w:cs="Arial"/>
          <w:color w:val="000000" w:themeColor="text1"/>
        </w:rPr>
        <w:t xml:space="preserve">CNIPA, </w:t>
      </w:r>
      <w:r w:rsidR="00C03D78" w:rsidRPr="002A5632">
        <w:rPr>
          <w:rFonts w:ascii="Arial" w:hAnsi="Arial" w:cs="Arial"/>
          <w:color w:val="000000" w:themeColor="text1"/>
        </w:rPr>
        <w:t>EUIPO, JPO, KIPO and USPTO (hereinafter referred to as the “</w:t>
      </w:r>
      <w:r w:rsidRPr="002A5632">
        <w:rPr>
          <w:rFonts w:ascii="Arial" w:hAnsi="Arial" w:cs="Arial"/>
          <w:color w:val="000000" w:themeColor="text1"/>
        </w:rPr>
        <w:t>Partners</w:t>
      </w:r>
      <w:r w:rsidR="00C03D78" w:rsidRPr="002A5632">
        <w:rPr>
          <w:rFonts w:ascii="Arial" w:hAnsi="Arial" w:cs="Arial"/>
          <w:color w:val="000000" w:themeColor="text1"/>
        </w:rPr>
        <w:t>”)</w:t>
      </w:r>
      <w:r w:rsidRPr="002A5632">
        <w:rPr>
          <w:rFonts w:ascii="Arial" w:hAnsi="Arial" w:cs="Arial"/>
          <w:color w:val="000000" w:themeColor="text1"/>
        </w:rPr>
        <w:t xml:space="preserve"> discussed </w:t>
      </w:r>
      <w:r w:rsidR="00C03D78" w:rsidRPr="002A5632">
        <w:rPr>
          <w:rFonts w:ascii="Arial" w:hAnsi="Arial" w:cs="Arial"/>
          <w:color w:val="000000" w:themeColor="text1"/>
        </w:rPr>
        <w:t xml:space="preserve">the </w:t>
      </w:r>
      <w:r w:rsidRPr="002A5632">
        <w:rPr>
          <w:rFonts w:ascii="Arial" w:hAnsi="Arial" w:cs="Arial"/>
          <w:color w:val="000000" w:themeColor="text1"/>
        </w:rPr>
        <w:t>design classification systems and the operations</w:t>
      </w:r>
      <w:r w:rsidR="006C7630" w:rsidRPr="002A5632">
        <w:rPr>
          <w:rFonts w:ascii="Arial" w:hAnsi="Arial" w:cs="Arial"/>
          <w:color w:val="000000" w:themeColor="text1"/>
        </w:rPr>
        <w:t xml:space="preserve"> of the said systems</w:t>
      </w:r>
      <w:r w:rsidRPr="002A5632">
        <w:rPr>
          <w:rFonts w:ascii="Arial" w:hAnsi="Arial" w:cs="Arial"/>
          <w:color w:val="000000" w:themeColor="text1"/>
        </w:rPr>
        <w:t>.</w:t>
      </w:r>
      <w:r w:rsidR="00C03D78" w:rsidRPr="002A5632">
        <w:rPr>
          <w:rFonts w:ascii="Arial" w:hAnsi="Arial" w:cs="Arial"/>
          <w:color w:val="000000" w:themeColor="text1"/>
        </w:rPr>
        <w:t xml:space="preserve"> </w:t>
      </w:r>
      <w:r w:rsidR="0053205B" w:rsidRPr="002A5632">
        <w:rPr>
          <w:rFonts w:ascii="Arial" w:hAnsi="Arial" w:cs="Arial"/>
          <w:color w:val="000000" w:themeColor="text1"/>
        </w:rPr>
        <w:t xml:space="preserve">Through the discussion, </w:t>
      </w:r>
      <w:r w:rsidR="005C5FD7" w:rsidRPr="002A5632">
        <w:rPr>
          <w:rFonts w:ascii="Arial" w:hAnsi="Arial" w:cs="Arial"/>
          <w:color w:val="000000" w:themeColor="text1"/>
        </w:rPr>
        <w:t xml:space="preserve">each Partner described its relation to the classification system </w:t>
      </w:r>
      <w:r w:rsidR="000A1DA4" w:rsidRPr="002A5632">
        <w:rPr>
          <w:rFonts w:ascii="Arial" w:hAnsi="Arial" w:cs="Arial"/>
          <w:color w:val="000000" w:themeColor="text1"/>
        </w:rPr>
        <w:t>provided</w:t>
      </w:r>
      <w:r w:rsidR="005C5FD7" w:rsidRPr="002A5632">
        <w:rPr>
          <w:rFonts w:ascii="Arial" w:hAnsi="Arial" w:cs="Arial"/>
          <w:color w:val="000000" w:themeColor="text1"/>
        </w:rPr>
        <w:t xml:space="preserve"> by the Locarno Agreement Establishing an International Classification for Industrial Designs (hereinafter referred to as the “Locarno </w:t>
      </w:r>
      <w:r w:rsidR="0081033A" w:rsidRPr="002A5632">
        <w:rPr>
          <w:rFonts w:ascii="Arial" w:hAnsi="Arial" w:cs="Arial"/>
          <w:color w:val="000000" w:themeColor="text1"/>
        </w:rPr>
        <w:t>C</w:t>
      </w:r>
      <w:r w:rsidR="005C5FD7" w:rsidRPr="002A5632">
        <w:rPr>
          <w:rFonts w:ascii="Arial" w:hAnsi="Arial" w:cs="Arial"/>
          <w:color w:val="000000" w:themeColor="text1"/>
        </w:rPr>
        <w:t xml:space="preserve">lassification”) and other </w:t>
      </w:r>
      <w:r w:rsidR="001A1231" w:rsidRPr="002A5632">
        <w:rPr>
          <w:rFonts w:ascii="Arial" w:hAnsi="Arial" w:cs="Arial"/>
          <w:color w:val="000000" w:themeColor="text1"/>
        </w:rPr>
        <w:t>individual</w:t>
      </w:r>
      <w:r w:rsidR="005C5FD7" w:rsidRPr="002A5632">
        <w:rPr>
          <w:rFonts w:ascii="Arial" w:hAnsi="Arial" w:cs="Arial"/>
          <w:color w:val="000000" w:themeColor="text1"/>
        </w:rPr>
        <w:t xml:space="preserve"> classification systems used </w:t>
      </w:r>
      <w:r w:rsidR="000A1DA4" w:rsidRPr="002A5632">
        <w:rPr>
          <w:rFonts w:ascii="Arial" w:hAnsi="Arial" w:cs="Arial"/>
          <w:color w:val="000000" w:themeColor="text1"/>
        </w:rPr>
        <w:t>for</w:t>
      </w:r>
      <w:r w:rsidR="005C5FD7" w:rsidRPr="002A5632">
        <w:rPr>
          <w:rFonts w:ascii="Arial" w:hAnsi="Arial" w:cs="Arial"/>
          <w:color w:val="000000" w:themeColor="text1"/>
        </w:rPr>
        <w:t xml:space="preserve"> the examination of industrial design applications. Partners also confirmed that there </w:t>
      </w:r>
      <w:r w:rsidR="000A1DA4" w:rsidRPr="002A5632">
        <w:rPr>
          <w:rFonts w:ascii="Arial" w:hAnsi="Arial" w:cs="Arial"/>
          <w:color w:val="000000" w:themeColor="text1"/>
        </w:rPr>
        <w:t>were</w:t>
      </w:r>
      <w:r w:rsidR="005C5FD7" w:rsidRPr="002A5632">
        <w:rPr>
          <w:rFonts w:ascii="Arial" w:hAnsi="Arial" w:cs="Arial"/>
          <w:color w:val="000000" w:themeColor="text1"/>
        </w:rPr>
        <w:t xml:space="preserve"> differences in the</w:t>
      </w:r>
      <w:r w:rsidR="000A1DA4" w:rsidRPr="002A5632">
        <w:rPr>
          <w:rFonts w:ascii="Arial" w:hAnsi="Arial" w:cs="Arial"/>
          <w:color w:val="000000" w:themeColor="text1"/>
        </w:rPr>
        <w:t>se</w:t>
      </w:r>
      <w:r w:rsidR="005C5FD7" w:rsidRPr="002A5632">
        <w:rPr>
          <w:rFonts w:ascii="Arial" w:hAnsi="Arial" w:cs="Arial"/>
          <w:color w:val="000000" w:themeColor="text1"/>
        </w:rPr>
        <w:t xml:space="preserve"> classification systems and the search methods, and </w:t>
      </w:r>
      <w:r w:rsidR="00943797" w:rsidRPr="002A5632">
        <w:rPr>
          <w:rFonts w:ascii="Arial" w:hAnsi="Arial" w:cs="Arial"/>
          <w:color w:val="000000" w:themeColor="text1"/>
        </w:rPr>
        <w:t xml:space="preserve">the existence of </w:t>
      </w:r>
      <w:r w:rsidR="005C5FD7" w:rsidRPr="002A5632">
        <w:rPr>
          <w:rFonts w:ascii="Arial" w:hAnsi="Arial" w:cs="Arial"/>
          <w:color w:val="000000" w:themeColor="text1"/>
        </w:rPr>
        <w:t xml:space="preserve">issues </w:t>
      </w:r>
      <w:r w:rsidR="00943797" w:rsidRPr="002A5632">
        <w:rPr>
          <w:rFonts w:ascii="Arial" w:hAnsi="Arial" w:cs="Arial"/>
          <w:color w:val="000000" w:themeColor="text1"/>
        </w:rPr>
        <w:t>relating to</w:t>
      </w:r>
      <w:r w:rsidR="005C5FD7" w:rsidRPr="002A5632">
        <w:rPr>
          <w:rFonts w:ascii="Arial" w:hAnsi="Arial" w:cs="Arial"/>
          <w:color w:val="000000" w:themeColor="text1"/>
        </w:rPr>
        <w:t xml:space="preserve"> the </w:t>
      </w:r>
      <w:r w:rsidR="00943797" w:rsidRPr="002A5632">
        <w:rPr>
          <w:rFonts w:ascii="Arial" w:hAnsi="Arial" w:cs="Arial"/>
          <w:color w:val="000000" w:themeColor="text1"/>
        </w:rPr>
        <w:t xml:space="preserve">actual </w:t>
      </w:r>
      <w:r w:rsidR="005C5FD7" w:rsidRPr="002A5632">
        <w:rPr>
          <w:rFonts w:ascii="Arial" w:hAnsi="Arial" w:cs="Arial"/>
          <w:color w:val="000000" w:themeColor="text1"/>
        </w:rPr>
        <w:t>operation of the classification</w:t>
      </w:r>
      <w:r w:rsidR="00943797" w:rsidRPr="002A5632">
        <w:rPr>
          <w:rFonts w:ascii="Arial" w:hAnsi="Arial" w:cs="Arial"/>
          <w:color w:val="000000" w:themeColor="text1"/>
        </w:rPr>
        <w:t xml:space="preserve"> systems</w:t>
      </w:r>
      <w:r w:rsidR="005C5FD7" w:rsidRPr="002A5632">
        <w:rPr>
          <w:rFonts w:ascii="Arial" w:hAnsi="Arial" w:cs="Arial"/>
          <w:color w:val="000000" w:themeColor="text1"/>
        </w:rPr>
        <w:t>.</w:t>
      </w:r>
      <w:r w:rsidR="0052743C" w:rsidRPr="002A5632">
        <w:rPr>
          <w:rFonts w:ascii="Arial" w:hAnsi="Arial" w:cs="Arial"/>
          <w:color w:val="000000" w:themeColor="text1"/>
        </w:rPr>
        <w:t xml:space="preserve"> </w:t>
      </w:r>
    </w:p>
    <w:p w14:paraId="50F0BCD4" w14:textId="77777777" w:rsidR="007D6B74" w:rsidRPr="002A5632" w:rsidRDefault="007D6B74">
      <w:pPr>
        <w:rPr>
          <w:rFonts w:ascii="Arial" w:hAnsi="Arial" w:cs="Arial"/>
          <w:color w:val="000000" w:themeColor="text1"/>
        </w:rPr>
      </w:pPr>
    </w:p>
    <w:p w14:paraId="1FA7D187" w14:textId="36B2A9EF" w:rsidR="00A74823" w:rsidRPr="002A5632" w:rsidRDefault="005C5FD7" w:rsidP="0052743C">
      <w:pPr>
        <w:ind w:firstLineChars="100" w:firstLine="220"/>
        <w:rPr>
          <w:rFonts w:ascii="Arial" w:hAnsi="Arial" w:cs="Arial"/>
          <w:color w:val="000000" w:themeColor="text1"/>
        </w:rPr>
      </w:pPr>
      <w:r w:rsidRPr="002A5632">
        <w:rPr>
          <w:rFonts w:ascii="Arial" w:hAnsi="Arial" w:cs="Arial"/>
          <w:color w:val="000000" w:themeColor="text1"/>
        </w:rPr>
        <w:t>The Partners agreed that JPO and KIPO would jointly take the lead in the “Study of Design Classification Conventions &amp; Practices”.</w:t>
      </w:r>
      <w:r w:rsidR="0091184A" w:rsidRPr="002A5632">
        <w:rPr>
          <w:rFonts w:ascii="Arial" w:hAnsi="Arial" w:cs="Arial"/>
          <w:color w:val="000000" w:themeColor="text1"/>
        </w:rPr>
        <w:t xml:space="preserve"> The </w:t>
      </w:r>
      <w:r w:rsidR="00C9317E" w:rsidRPr="002A5632">
        <w:rPr>
          <w:rFonts w:ascii="Arial" w:hAnsi="Arial" w:cs="Arial"/>
          <w:color w:val="000000" w:themeColor="text1"/>
        </w:rPr>
        <w:t>L</w:t>
      </w:r>
      <w:r w:rsidR="0091184A" w:rsidRPr="002A5632">
        <w:rPr>
          <w:rFonts w:ascii="Arial" w:hAnsi="Arial" w:cs="Arial"/>
          <w:color w:val="000000" w:themeColor="text1"/>
        </w:rPr>
        <w:t xml:space="preserve">ead </w:t>
      </w:r>
      <w:r w:rsidR="00C9317E" w:rsidRPr="002A5632">
        <w:rPr>
          <w:rFonts w:ascii="Arial" w:hAnsi="Arial" w:cs="Arial"/>
          <w:color w:val="000000" w:themeColor="text1"/>
        </w:rPr>
        <w:t>O</w:t>
      </w:r>
      <w:r w:rsidR="0091184A" w:rsidRPr="002A5632">
        <w:rPr>
          <w:rFonts w:ascii="Arial" w:hAnsi="Arial" w:cs="Arial"/>
          <w:color w:val="000000" w:themeColor="text1"/>
        </w:rPr>
        <w:t xml:space="preserve">ffices prepared a proposal for the </w:t>
      </w:r>
      <w:r w:rsidR="008D7F31" w:rsidRPr="002A5632">
        <w:rPr>
          <w:rFonts w:ascii="Arial" w:hAnsi="Arial" w:cs="Arial"/>
          <w:color w:val="000000" w:themeColor="text1"/>
        </w:rPr>
        <w:t xml:space="preserve">framework of the </w:t>
      </w:r>
      <w:r w:rsidR="0091184A" w:rsidRPr="002A5632">
        <w:rPr>
          <w:rFonts w:ascii="Arial" w:hAnsi="Arial" w:cs="Arial"/>
          <w:color w:val="000000" w:themeColor="text1"/>
        </w:rPr>
        <w:t>project</w:t>
      </w:r>
      <w:r w:rsidR="008D7F31" w:rsidRPr="002A5632">
        <w:rPr>
          <w:rFonts w:ascii="Arial" w:hAnsi="Arial" w:cs="Arial"/>
          <w:color w:val="000000" w:themeColor="text1"/>
        </w:rPr>
        <w:t xml:space="preserve"> </w:t>
      </w:r>
      <w:r w:rsidR="0091184A" w:rsidRPr="002A5632">
        <w:rPr>
          <w:rFonts w:ascii="Arial" w:hAnsi="Arial" w:cs="Arial"/>
          <w:color w:val="000000" w:themeColor="text1"/>
        </w:rPr>
        <w:t xml:space="preserve">and the Partners </w:t>
      </w:r>
      <w:r w:rsidR="00D53745" w:rsidRPr="002A5632">
        <w:rPr>
          <w:rFonts w:ascii="Arial" w:hAnsi="Arial" w:cs="Arial"/>
          <w:color w:val="000000" w:themeColor="text1"/>
        </w:rPr>
        <w:t>unanimously adopted</w:t>
      </w:r>
      <w:r w:rsidR="0091184A" w:rsidRPr="002A5632">
        <w:rPr>
          <w:rFonts w:ascii="Arial" w:hAnsi="Arial" w:cs="Arial"/>
          <w:color w:val="000000" w:themeColor="text1"/>
        </w:rPr>
        <w:t xml:space="preserve"> it</w:t>
      </w:r>
      <w:r w:rsidR="00C9317E" w:rsidRPr="002A5632">
        <w:rPr>
          <w:rFonts w:ascii="Arial" w:hAnsi="Arial" w:cs="Arial"/>
          <w:color w:val="000000" w:themeColor="text1"/>
        </w:rPr>
        <w:t xml:space="preserve"> </w:t>
      </w:r>
      <w:r w:rsidR="00FC0C72" w:rsidRPr="002A5632">
        <w:rPr>
          <w:rFonts w:ascii="Arial" w:hAnsi="Arial" w:cs="Arial"/>
          <w:color w:val="000000" w:themeColor="text1"/>
        </w:rPr>
        <w:t>at the 2</w:t>
      </w:r>
      <w:r w:rsidR="00FC0C72" w:rsidRPr="002A5632">
        <w:rPr>
          <w:rFonts w:ascii="Arial" w:hAnsi="Arial" w:cs="Arial"/>
          <w:color w:val="000000" w:themeColor="text1"/>
          <w:vertAlign w:val="superscript"/>
        </w:rPr>
        <w:t>nd</w:t>
      </w:r>
      <w:r w:rsidR="00FC0C72" w:rsidRPr="002A5632">
        <w:rPr>
          <w:rFonts w:ascii="Arial" w:hAnsi="Arial" w:cs="Arial"/>
          <w:color w:val="000000" w:themeColor="text1"/>
        </w:rPr>
        <w:t xml:space="preserve"> ID5 Annual Meeting in November 2016.</w:t>
      </w:r>
    </w:p>
    <w:p w14:paraId="041DE9D6" w14:textId="21429902" w:rsidR="00B11E9F" w:rsidRPr="002A5632" w:rsidRDefault="00B11E9F" w:rsidP="008350C8">
      <w:pPr>
        <w:rPr>
          <w:rFonts w:ascii="Arial" w:hAnsi="Arial" w:cs="Arial"/>
          <w:color w:val="000000" w:themeColor="text1"/>
        </w:rPr>
      </w:pPr>
    </w:p>
    <w:p w14:paraId="441B1A6B" w14:textId="60720DB7" w:rsidR="00B11E9F" w:rsidRPr="002A5632" w:rsidRDefault="00B11E9F" w:rsidP="0052743C">
      <w:pPr>
        <w:ind w:firstLineChars="100" w:firstLine="220"/>
        <w:rPr>
          <w:rFonts w:ascii="Arial" w:hAnsi="Arial" w:cs="Arial"/>
          <w:color w:val="000000" w:themeColor="text1"/>
        </w:rPr>
      </w:pPr>
      <w:r w:rsidRPr="002A5632">
        <w:rPr>
          <w:rFonts w:ascii="Arial" w:hAnsi="Arial" w:cs="Arial"/>
          <w:color w:val="000000" w:themeColor="text1"/>
        </w:rPr>
        <w:t xml:space="preserve">The </w:t>
      </w:r>
      <w:r w:rsidR="00A312A1" w:rsidRPr="002A5632">
        <w:rPr>
          <w:rFonts w:ascii="Arial" w:hAnsi="Arial" w:cs="Arial"/>
          <w:color w:val="000000" w:themeColor="text1"/>
        </w:rPr>
        <w:t xml:space="preserve">primary </w:t>
      </w:r>
      <w:r w:rsidRPr="002A5632">
        <w:rPr>
          <w:rFonts w:ascii="Arial" w:hAnsi="Arial" w:cs="Arial"/>
          <w:color w:val="000000" w:themeColor="text1"/>
        </w:rPr>
        <w:t>objective of th</w:t>
      </w:r>
      <w:r w:rsidR="00F16DF8" w:rsidRPr="002A5632">
        <w:rPr>
          <w:rFonts w:ascii="Arial" w:hAnsi="Arial" w:cs="Arial"/>
          <w:color w:val="000000" w:themeColor="text1"/>
        </w:rPr>
        <w:t>e</w:t>
      </w:r>
      <w:r w:rsidRPr="002A5632">
        <w:rPr>
          <w:rFonts w:ascii="Arial" w:hAnsi="Arial" w:cs="Arial"/>
          <w:color w:val="000000" w:themeColor="text1"/>
        </w:rPr>
        <w:t xml:space="preserve"> project is to work for </w:t>
      </w:r>
      <w:r w:rsidR="00F16DF8" w:rsidRPr="002A5632">
        <w:rPr>
          <w:rFonts w:ascii="Arial" w:hAnsi="Arial" w:cs="Arial"/>
          <w:color w:val="000000" w:themeColor="text1"/>
        </w:rPr>
        <w:t xml:space="preserve">the Partners' </w:t>
      </w:r>
      <w:r w:rsidRPr="002A5632">
        <w:rPr>
          <w:rFonts w:ascii="Arial" w:hAnsi="Arial" w:cs="Arial"/>
          <w:color w:val="000000" w:themeColor="text1"/>
        </w:rPr>
        <w:t>mutual understanding by collecting</w:t>
      </w:r>
      <w:r w:rsidR="009A1923" w:rsidRPr="002A5632">
        <w:rPr>
          <w:rFonts w:ascii="Arial" w:hAnsi="Arial" w:cs="Arial"/>
          <w:color w:val="000000" w:themeColor="text1"/>
        </w:rPr>
        <w:t>,</w:t>
      </w:r>
      <w:r w:rsidRPr="002A5632">
        <w:rPr>
          <w:rFonts w:ascii="Arial" w:hAnsi="Arial" w:cs="Arial"/>
          <w:color w:val="000000" w:themeColor="text1"/>
        </w:rPr>
        <w:t xml:space="preserve"> organizing </w:t>
      </w:r>
      <w:r w:rsidR="009A1923" w:rsidRPr="002A5632">
        <w:rPr>
          <w:rFonts w:ascii="Arial" w:hAnsi="Arial" w:cs="Arial"/>
          <w:color w:val="000000" w:themeColor="text1"/>
        </w:rPr>
        <w:t xml:space="preserve">and sharing </w:t>
      </w:r>
      <w:r w:rsidRPr="002A5632">
        <w:rPr>
          <w:rFonts w:ascii="Arial" w:hAnsi="Arial" w:cs="Arial"/>
          <w:color w:val="000000" w:themeColor="text1"/>
        </w:rPr>
        <w:t>information regarding the</w:t>
      </w:r>
      <w:r w:rsidR="00F16DF8" w:rsidRPr="002A5632">
        <w:rPr>
          <w:rFonts w:ascii="Arial" w:hAnsi="Arial" w:cs="Arial"/>
          <w:color w:val="000000" w:themeColor="text1"/>
        </w:rPr>
        <w:t xml:space="preserve"> Partners'</w:t>
      </w:r>
      <w:r w:rsidRPr="002A5632">
        <w:rPr>
          <w:rFonts w:ascii="Arial" w:hAnsi="Arial" w:cs="Arial"/>
          <w:color w:val="000000" w:themeColor="text1"/>
        </w:rPr>
        <w:t xml:space="preserve"> respective design classification systems and </w:t>
      </w:r>
      <w:r w:rsidR="00A312A1" w:rsidRPr="002A5632">
        <w:rPr>
          <w:rFonts w:ascii="Arial" w:hAnsi="Arial" w:cs="Arial"/>
          <w:color w:val="000000" w:themeColor="text1"/>
        </w:rPr>
        <w:t xml:space="preserve">their </w:t>
      </w:r>
      <w:r w:rsidRPr="002A5632">
        <w:rPr>
          <w:rFonts w:ascii="Arial" w:hAnsi="Arial" w:cs="Arial"/>
          <w:color w:val="000000" w:themeColor="text1"/>
        </w:rPr>
        <w:t>operations.</w:t>
      </w:r>
      <w:r w:rsidR="0052743C" w:rsidRPr="002A5632">
        <w:rPr>
          <w:rFonts w:ascii="Arial" w:hAnsi="Arial" w:cs="Arial"/>
          <w:color w:val="000000" w:themeColor="text1"/>
        </w:rPr>
        <w:t xml:space="preserve"> </w:t>
      </w:r>
    </w:p>
    <w:p w14:paraId="31ADE5BD" w14:textId="77777777" w:rsidR="00841672" w:rsidRPr="002A5632" w:rsidRDefault="00841672" w:rsidP="009E3C44">
      <w:pPr>
        <w:rPr>
          <w:rFonts w:ascii="Arial" w:hAnsi="Arial" w:cs="Arial"/>
          <w:color w:val="000000" w:themeColor="text1"/>
        </w:rPr>
      </w:pPr>
    </w:p>
    <w:p w14:paraId="4F967E74" w14:textId="2333AB1E" w:rsidR="00A74823" w:rsidRPr="002A5632" w:rsidRDefault="00C9317E" w:rsidP="0052743C">
      <w:pPr>
        <w:ind w:firstLineChars="100" w:firstLine="220"/>
        <w:rPr>
          <w:rFonts w:ascii="Arial" w:hAnsi="Arial" w:cs="Arial"/>
          <w:color w:val="000000" w:themeColor="text1"/>
        </w:rPr>
      </w:pPr>
      <w:r w:rsidRPr="002A5632">
        <w:rPr>
          <w:rFonts w:ascii="Arial" w:hAnsi="Arial" w:cs="Arial"/>
          <w:color w:val="000000" w:themeColor="text1"/>
        </w:rPr>
        <w:t>This Research Study Report</w:t>
      </w:r>
      <w:r w:rsidR="00B1407F" w:rsidRPr="002A5632">
        <w:rPr>
          <w:rFonts w:ascii="Arial" w:hAnsi="Arial" w:cs="Arial"/>
          <w:color w:val="000000" w:themeColor="text1"/>
        </w:rPr>
        <w:t>, the outcome of the project,</w:t>
      </w:r>
      <w:r w:rsidRPr="002A5632">
        <w:rPr>
          <w:rFonts w:ascii="Arial" w:hAnsi="Arial" w:cs="Arial"/>
          <w:color w:val="000000" w:themeColor="text1"/>
        </w:rPr>
        <w:t xml:space="preserve"> is a compilation of the information</w:t>
      </w:r>
      <w:r w:rsidR="0093467C" w:rsidRPr="002A5632">
        <w:rPr>
          <w:rFonts w:ascii="Arial" w:hAnsi="Arial" w:cs="Arial"/>
          <w:color w:val="000000" w:themeColor="text1"/>
        </w:rPr>
        <w:t xml:space="preserve"> gathered from the Partners based on </w:t>
      </w:r>
      <w:r w:rsidR="006851F6" w:rsidRPr="002A5632">
        <w:rPr>
          <w:rFonts w:ascii="Arial" w:hAnsi="Arial" w:cs="Arial"/>
          <w:color w:val="000000" w:themeColor="text1"/>
        </w:rPr>
        <w:t>the</w:t>
      </w:r>
      <w:r w:rsidR="0093467C" w:rsidRPr="002A5632">
        <w:rPr>
          <w:rFonts w:ascii="Arial" w:hAnsi="Arial" w:cs="Arial"/>
          <w:color w:val="000000" w:themeColor="text1"/>
        </w:rPr>
        <w:t xml:space="preserve"> agreed common questionnaire </w:t>
      </w:r>
      <w:r w:rsidR="009736CF" w:rsidRPr="002A5632">
        <w:rPr>
          <w:rFonts w:ascii="Arial" w:hAnsi="Arial" w:cs="Arial"/>
          <w:color w:val="000000" w:themeColor="text1"/>
        </w:rPr>
        <w:t xml:space="preserve">regarding </w:t>
      </w:r>
      <w:r w:rsidR="0081033A" w:rsidRPr="002A5632">
        <w:rPr>
          <w:rFonts w:ascii="Arial" w:hAnsi="Arial" w:cs="Arial"/>
          <w:color w:val="000000" w:themeColor="text1"/>
        </w:rPr>
        <w:t xml:space="preserve">the </w:t>
      </w:r>
      <w:r w:rsidR="00931970" w:rsidRPr="002A5632">
        <w:rPr>
          <w:rFonts w:ascii="Arial" w:hAnsi="Arial" w:cs="Arial"/>
          <w:color w:val="000000" w:themeColor="text1"/>
        </w:rPr>
        <w:t xml:space="preserve">Partners' </w:t>
      </w:r>
      <w:r w:rsidR="0081033A" w:rsidRPr="002A5632">
        <w:rPr>
          <w:rFonts w:ascii="Arial" w:hAnsi="Arial" w:cs="Arial"/>
          <w:color w:val="000000" w:themeColor="text1"/>
        </w:rPr>
        <w:t xml:space="preserve">actual operation </w:t>
      </w:r>
      <w:r w:rsidR="00DE1B8A" w:rsidRPr="002A5632">
        <w:rPr>
          <w:rFonts w:ascii="Arial" w:hAnsi="Arial" w:cs="Arial"/>
          <w:color w:val="000000" w:themeColor="text1"/>
        </w:rPr>
        <w:t>of</w:t>
      </w:r>
      <w:r w:rsidR="0081033A" w:rsidRPr="002A5632">
        <w:rPr>
          <w:rFonts w:ascii="Arial" w:hAnsi="Arial" w:cs="Arial"/>
          <w:color w:val="000000" w:themeColor="text1"/>
        </w:rPr>
        <w:t xml:space="preserve"> the Locarno Classification</w:t>
      </w:r>
      <w:r w:rsidR="007041BA" w:rsidRPr="002A5632">
        <w:rPr>
          <w:rFonts w:ascii="Arial" w:hAnsi="Arial" w:cs="Arial"/>
          <w:color w:val="000000" w:themeColor="text1"/>
        </w:rPr>
        <w:t xml:space="preserve"> </w:t>
      </w:r>
      <w:r w:rsidR="00DE1B8A" w:rsidRPr="002A5632">
        <w:rPr>
          <w:rFonts w:ascii="Arial" w:hAnsi="Arial" w:cs="Arial"/>
          <w:color w:val="000000" w:themeColor="text1"/>
        </w:rPr>
        <w:t>a</w:t>
      </w:r>
      <w:r w:rsidR="00931970" w:rsidRPr="002A5632">
        <w:rPr>
          <w:rFonts w:ascii="Arial" w:hAnsi="Arial" w:cs="Arial"/>
          <w:color w:val="000000" w:themeColor="text1"/>
        </w:rPr>
        <w:t>nd</w:t>
      </w:r>
      <w:r w:rsidR="00DE1B8A" w:rsidRPr="002A5632">
        <w:rPr>
          <w:rFonts w:ascii="Arial" w:hAnsi="Arial" w:cs="Arial"/>
          <w:color w:val="000000" w:themeColor="text1"/>
        </w:rPr>
        <w:t xml:space="preserve"> </w:t>
      </w:r>
      <w:r w:rsidR="0093467C" w:rsidRPr="002A5632">
        <w:rPr>
          <w:rFonts w:ascii="Arial" w:hAnsi="Arial" w:cs="Arial"/>
          <w:color w:val="000000" w:themeColor="text1"/>
        </w:rPr>
        <w:t xml:space="preserve">a </w:t>
      </w:r>
      <w:r w:rsidR="007041BA" w:rsidRPr="002A5632">
        <w:rPr>
          <w:rFonts w:ascii="Arial" w:hAnsi="Arial" w:cs="Arial"/>
          <w:color w:val="000000" w:themeColor="text1"/>
        </w:rPr>
        <w:t>national/regional classification</w:t>
      </w:r>
      <w:r w:rsidR="006731EC" w:rsidRPr="002A5632">
        <w:rPr>
          <w:rFonts w:ascii="Arial" w:hAnsi="Arial" w:cs="Arial"/>
          <w:color w:val="000000" w:themeColor="text1"/>
        </w:rPr>
        <w:t xml:space="preserve"> </w:t>
      </w:r>
      <w:r w:rsidR="00BB3259" w:rsidRPr="002A5632">
        <w:rPr>
          <w:rFonts w:ascii="Arial" w:hAnsi="Arial" w:cs="Arial"/>
          <w:color w:val="000000" w:themeColor="text1"/>
        </w:rPr>
        <w:t xml:space="preserve">system </w:t>
      </w:r>
      <w:r w:rsidR="00931970" w:rsidRPr="002A5632">
        <w:rPr>
          <w:rFonts w:ascii="Arial" w:hAnsi="Arial" w:cs="Arial"/>
          <w:color w:val="000000" w:themeColor="text1"/>
        </w:rPr>
        <w:t>on industrial designs</w:t>
      </w:r>
      <w:r w:rsidR="00430454" w:rsidRPr="002A5632">
        <w:rPr>
          <w:rFonts w:ascii="Arial" w:hAnsi="Arial" w:cs="Arial"/>
          <w:color w:val="000000" w:themeColor="text1"/>
        </w:rPr>
        <w:t>.</w:t>
      </w:r>
      <w:r w:rsidR="0093467C" w:rsidRPr="002A5632">
        <w:rPr>
          <w:rFonts w:ascii="Arial" w:hAnsi="Arial" w:cs="Arial"/>
          <w:color w:val="000000" w:themeColor="text1"/>
        </w:rPr>
        <w:t xml:space="preserve"> </w:t>
      </w:r>
      <w:r w:rsidR="006851F6" w:rsidRPr="002A5632">
        <w:rPr>
          <w:rFonts w:ascii="Arial" w:hAnsi="Arial" w:cs="Arial"/>
          <w:color w:val="000000" w:themeColor="text1"/>
        </w:rPr>
        <w:t>E</w:t>
      </w:r>
      <w:r w:rsidR="00BB3259" w:rsidRPr="002A5632">
        <w:rPr>
          <w:rFonts w:ascii="Arial" w:hAnsi="Arial" w:cs="Arial"/>
          <w:color w:val="000000" w:themeColor="text1"/>
        </w:rPr>
        <w:t xml:space="preserve">ach </w:t>
      </w:r>
      <w:r w:rsidR="001A6B05" w:rsidRPr="002A5632">
        <w:rPr>
          <w:rFonts w:ascii="Arial" w:hAnsi="Arial" w:cs="Arial"/>
          <w:color w:val="000000" w:themeColor="text1"/>
        </w:rPr>
        <w:t xml:space="preserve">question </w:t>
      </w:r>
      <w:r w:rsidR="00BB3259" w:rsidRPr="002A5632">
        <w:rPr>
          <w:rFonts w:ascii="Arial" w:hAnsi="Arial" w:cs="Arial"/>
          <w:color w:val="000000" w:themeColor="text1"/>
        </w:rPr>
        <w:t>item</w:t>
      </w:r>
      <w:r w:rsidR="006851F6" w:rsidRPr="002A5632">
        <w:rPr>
          <w:rFonts w:ascii="Arial" w:hAnsi="Arial" w:cs="Arial"/>
          <w:color w:val="000000" w:themeColor="text1"/>
        </w:rPr>
        <w:t xml:space="preserve"> is </w:t>
      </w:r>
      <w:r w:rsidR="007E0894" w:rsidRPr="002A5632">
        <w:rPr>
          <w:rFonts w:ascii="Arial" w:hAnsi="Arial" w:cs="Arial"/>
          <w:color w:val="000000" w:themeColor="text1"/>
        </w:rPr>
        <w:t>head</w:t>
      </w:r>
      <w:r w:rsidR="006851F6" w:rsidRPr="002A5632">
        <w:rPr>
          <w:rFonts w:ascii="Arial" w:hAnsi="Arial" w:cs="Arial"/>
          <w:color w:val="000000" w:themeColor="text1"/>
        </w:rPr>
        <w:t>ed by a brief summary</w:t>
      </w:r>
      <w:r w:rsidR="007E0894" w:rsidRPr="002A5632">
        <w:rPr>
          <w:rFonts w:ascii="Arial" w:hAnsi="Arial" w:cs="Arial"/>
          <w:color w:val="000000" w:themeColor="text1"/>
        </w:rPr>
        <w:t xml:space="preserve"> which </w:t>
      </w:r>
      <w:r w:rsidR="006851F6" w:rsidRPr="002A5632">
        <w:rPr>
          <w:rFonts w:ascii="Arial" w:hAnsi="Arial" w:cs="Arial"/>
          <w:color w:val="000000" w:themeColor="text1"/>
        </w:rPr>
        <w:t>refers to</w:t>
      </w:r>
      <w:r w:rsidR="007E0894" w:rsidRPr="002A5632">
        <w:rPr>
          <w:rFonts w:ascii="Arial" w:hAnsi="Arial" w:cs="Arial"/>
          <w:color w:val="000000" w:themeColor="text1"/>
        </w:rPr>
        <w:t xml:space="preserve"> the main feature (common/different points)</w:t>
      </w:r>
      <w:r w:rsidR="00F67E51" w:rsidRPr="002A5632">
        <w:rPr>
          <w:rFonts w:ascii="Arial" w:hAnsi="Arial" w:cs="Arial"/>
          <w:color w:val="000000" w:themeColor="text1"/>
        </w:rPr>
        <w:t xml:space="preserve"> </w:t>
      </w:r>
      <w:r w:rsidR="007E0894" w:rsidRPr="002A5632">
        <w:rPr>
          <w:rFonts w:ascii="Arial" w:hAnsi="Arial" w:cs="Arial"/>
          <w:color w:val="000000" w:themeColor="text1"/>
        </w:rPr>
        <w:t>and followed by</w:t>
      </w:r>
      <w:r w:rsidR="00F67E51" w:rsidRPr="002A5632">
        <w:rPr>
          <w:rFonts w:ascii="Arial" w:hAnsi="Arial" w:cs="Arial"/>
          <w:color w:val="000000" w:themeColor="text1"/>
        </w:rPr>
        <w:t xml:space="preserve"> </w:t>
      </w:r>
      <w:r w:rsidR="001A6B05" w:rsidRPr="002A5632">
        <w:rPr>
          <w:rFonts w:ascii="Arial" w:hAnsi="Arial" w:cs="Arial"/>
          <w:color w:val="000000" w:themeColor="text1"/>
        </w:rPr>
        <w:t xml:space="preserve">the </w:t>
      </w:r>
      <w:r w:rsidR="00847930" w:rsidRPr="002A5632">
        <w:rPr>
          <w:rFonts w:ascii="Arial" w:hAnsi="Arial" w:cs="Arial"/>
          <w:color w:val="000000" w:themeColor="text1"/>
        </w:rPr>
        <w:t xml:space="preserve">information of </w:t>
      </w:r>
      <w:r w:rsidR="007E0894" w:rsidRPr="002A5632">
        <w:rPr>
          <w:rFonts w:ascii="Arial" w:hAnsi="Arial" w:cs="Arial"/>
          <w:color w:val="000000" w:themeColor="text1"/>
        </w:rPr>
        <w:t>the respective</w:t>
      </w:r>
      <w:r w:rsidR="00847930" w:rsidRPr="002A5632">
        <w:rPr>
          <w:rFonts w:ascii="Arial" w:hAnsi="Arial" w:cs="Arial"/>
          <w:color w:val="000000" w:themeColor="text1"/>
        </w:rPr>
        <w:t xml:space="preserve"> </w:t>
      </w:r>
      <w:r w:rsidR="001A6B05" w:rsidRPr="002A5632">
        <w:rPr>
          <w:rFonts w:ascii="Arial" w:hAnsi="Arial" w:cs="Arial"/>
          <w:color w:val="000000" w:themeColor="text1"/>
        </w:rPr>
        <w:t>Partner</w:t>
      </w:r>
      <w:r w:rsidR="007E0894" w:rsidRPr="002A5632">
        <w:rPr>
          <w:rFonts w:ascii="Arial" w:hAnsi="Arial" w:cs="Arial"/>
          <w:color w:val="000000" w:themeColor="text1"/>
        </w:rPr>
        <w:t>s</w:t>
      </w:r>
      <w:r w:rsidR="00333C97" w:rsidRPr="002A5632">
        <w:rPr>
          <w:rFonts w:ascii="Arial" w:hAnsi="Arial" w:cs="Arial"/>
          <w:color w:val="000000" w:themeColor="text1"/>
        </w:rPr>
        <w:t xml:space="preserve"> in </w:t>
      </w:r>
      <w:r w:rsidR="00847930" w:rsidRPr="002A5632">
        <w:rPr>
          <w:rFonts w:ascii="Arial" w:hAnsi="Arial" w:cs="Arial"/>
          <w:color w:val="000000" w:themeColor="text1"/>
        </w:rPr>
        <w:t xml:space="preserve">order </w:t>
      </w:r>
      <w:r w:rsidR="00333C97" w:rsidRPr="002A5632">
        <w:rPr>
          <w:rFonts w:ascii="Arial" w:hAnsi="Arial" w:cs="Arial"/>
          <w:color w:val="000000" w:themeColor="text1"/>
        </w:rPr>
        <w:t>to enable</w:t>
      </w:r>
      <w:r w:rsidR="00F67E51" w:rsidRPr="002A5632">
        <w:rPr>
          <w:rFonts w:ascii="Arial" w:hAnsi="Arial" w:cs="Arial"/>
          <w:color w:val="000000" w:themeColor="text1"/>
        </w:rPr>
        <w:t xml:space="preserve"> </w:t>
      </w:r>
      <w:r w:rsidR="006851F6" w:rsidRPr="002A5632">
        <w:rPr>
          <w:rFonts w:ascii="Arial" w:hAnsi="Arial" w:cs="Arial"/>
          <w:color w:val="000000" w:themeColor="text1"/>
        </w:rPr>
        <w:t>both overall</w:t>
      </w:r>
      <w:r w:rsidR="00EC2289" w:rsidRPr="002A5632">
        <w:rPr>
          <w:rFonts w:ascii="Arial" w:hAnsi="Arial" w:cs="Arial"/>
          <w:color w:val="000000" w:themeColor="text1"/>
        </w:rPr>
        <w:t xml:space="preserve"> understanding </w:t>
      </w:r>
      <w:r w:rsidR="006851F6" w:rsidRPr="002A5632">
        <w:rPr>
          <w:rFonts w:ascii="Arial" w:hAnsi="Arial" w:cs="Arial"/>
          <w:color w:val="000000" w:themeColor="text1"/>
        </w:rPr>
        <w:t xml:space="preserve">at a glance </w:t>
      </w:r>
      <w:r w:rsidR="00EC2289" w:rsidRPr="002A5632">
        <w:rPr>
          <w:rFonts w:ascii="Arial" w:hAnsi="Arial" w:cs="Arial"/>
          <w:color w:val="000000" w:themeColor="text1"/>
        </w:rPr>
        <w:t xml:space="preserve">and </w:t>
      </w:r>
      <w:r w:rsidR="00F67E51" w:rsidRPr="002A5632">
        <w:rPr>
          <w:rFonts w:ascii="Arial" w:hAnsi="Arial" w:cs="Arial"/>
          <w:color w:val="000000" w:themeColor="text1"/>
        </w:rPr>
        <w:t>easy comparison</w:t>
      </w:r>
      <w:r w:rsidR="00333C97" w:rsidRPr="002A5632">
        <w:rPr>
          <w:rFonts w:ascii="Arial" w:hAnsi="Arial" w:cs="Arial"/>
          <w:color w:val="000000" w:themeColor="text1"/>
        </w:rPr>
        <w:t xml:space="preserve"> among the</w:t>
      </w:r>
      <w:r w:rsidR="007E0894" w:rsidRPr="002A5632">
        <w:rPr>
          <w:rFonts w:ascii="Arial" w:hAnsi="Arial" w:cs="Arial"/>
          <w:color w:val="000000" w:themeColor="text1"/>
        </w:rPr>
        <w:t xml:space="preserve"> Partners</w:t>
      </w:r>
      <w:r w:rsidR="00F67E51" w:rsidRPr="002A5632">
        <w:rPr>
          <w:rFonts w:ascii="Arial" w:hAnsi="Arial" w:cs="Arial"/>
          <w:color w:val="000000" w:themeColor="text1"/>
        </w:rPr>
        <w:t>.</w:t>
      </w:r>
      <w:r w:rsidR="0093467C" w:rsidRPr="002A5632">
        <w:rPr>
          <w:rFonts w:ascii="Arial" w:hAnsi="Arial" w:cs="Arial"/>
          <w:color w:val="000000" w:themeColor="text1"/>
        </w:rPr>
        <w:t xml:space="preserve"> </w:t>
      </w:r>
      <w:r w:rsidR="00E40AF2" w:rsidRPr="002A5632">
        <w:rPr>
          <w:rFonts w:ascii="Arial" w:hAnsi="Arial" w:cs="Arial"/>
          <w:color w:val="000000" w:themeColor="text1"/>
        </w:rPr>
        <w:t>A</w:t>
      </w:r>
      <w:r w:rsidR="004C2FE1" w:rsidRPr="002A5632">
        <w:rPr>
          <w:rFonts w:ascii="Arial" w:hAnsi="Arial" w:cs="Arial"/>
          <w:color w:val="000000" w:themeColor="text1"/>
        </w:rPr>
        <w:t>s a</w:t>
      </w:r>
      <w:r w:rsidR="001A6B05" w:rsidRPr="002A5632">
        <w:rPr>
          <w:rFonts w:ascii="Arial" w:hAnsi="Arial" w:cs="Arial"/>
          <w:color w:val="000000" w:themeColor="text1"/>
        </w:rPr>
        <w:t xml:space="preserve"> simple conclusion</w:t>
      </w:r>
      <w:r w:rsidR="004C2FE1" w:rsidRPr="002A5632">
        <w:rPr>
          <w:rFonts w:ascii="Arial" w:hAnsi="Arial" w:cs="Arial"/>
          <w:color w:val="000000" w:themeColor="text1"/>
        </w:rPr>
        <w:t xml:space="preserve"> of the </w:t>
      </w:r>
      <w:r w:rsidR="006851F6" w:rsidRPr="002A5632">
        <w:rPr>
          <w:rFonts w:ascii="Arial" w:hAnsi="Arial" w:cs="Arial"/>
          <w:color w:val="000000" w:themeColor="text1"/>
        </w:rPr>
        <w:t>current</w:t>
      </w:r>
      <w:r w:rsidR="004C2FE1" w:rsidRPr="002A5632">
        <w:rPr>
          <w:rFonts w:ascii="Arial" w:hAnsi="Arial" w:cs="Arial"/>
          <w:color w:val="000000" w:themeColor="text1"/>
        </w:rPr>
        <w:t xml:space="preserve"> research study, a co</w:t>
      </w:r>
      <w:r w:rsidR="00B64B5C" w:rsidRPr="002A5632">
        <w:rPr>
          <w:rFonts w:ascii="Arial" w:hAnsi="Arial" w:cs="Arial"/>
          <w:color w:val="000000" w:themeColor="text1"/>
        </w:rPr>
        <w:t>mmon view of the Partners</w:t>
      </w:r>
      <w:r w:rsidR="007C7B91" w:rsidRPr="002A5632">
        <w:rPr>
          <w:rFonts w:ascii="Arial" w:hAnsi="Arial" w:cs="Arial"/>
          <w:color w:val="000000" w:themeColor="text1"/>
        </w:rPr>
        <w:t xml:space="preserve"> </w:t>
      </w:r>
      <w:r w:rsidR="00B64B5C" w:rsidRPr="002A5632">
        <w:rPr>
          <w:rFonts w:ascii="Arial" w:hAnsi="Arial" w:cs="Arial"/>
          <w:color w:val="000000" w:themeColor="text1"/>
        </w:rPr>
        <w:t xml:space="preserve">for the future improvement </w:t>
      </w:r>
      <w:r w:rsidR="007C7B91" w:rsidRPr="002A5632">
        <w:rPr>
          <w:rFonts w:ascii="Arial" w:hAnsi="Arial" w:cs="Arial"/>
          <w:color w:val="000000" w:themeColor="text1"/>
        </w:rPr>
        <w:t>seeable</w:t>
      </w:r>
      <w:r w:rsidR="00E40AF2" w:rsidRPr="002A5632">
        <w:rPr>
          <w:rFonts w:ascii="Arial" w:hAnsi="Arial" w:cs="Arial"/>
          <w:color w:val="000000" w:themeColor="text1"/>
        </w:rPr>
        <w:t xml:space="preserve"> </w:t>
      </w:r>
      <w:r w:rsidR="004C2FE1" w:rsidRPr="002A5632">
        <w:rPr>
          <w:rFonts w:ascii="Arial" w:hAnsi="Arial" w:cs="Arial"/>
          <w:color w:val="000000" w:themeColor="text1"/>
        </w:rPr>
        <w:t>from</w:t>
      </w:r>
      <w:r w:rsidR="00BB3259" w:rsidRPr="002A5632">
        <w:rPr>
          <w:rFonts w:ascii="Arial" w:hAnsi="Arial" w:cs="Arial"/>
          <w:color w:val="000000" w:themeColor="text1"/>
        </w:rPr>
        <w:t xml:space="preserve"> the </w:t>
      </w:r>
      <w:r w:rsidR="00E40AF2" w:rsidRPr="002A5632">
        <w:rPr>
          <w:rFonts w:ascii="Arial" w:hAnsi="Arial" w:cs="Arial"/>
          <w:color w:val="000000" w:themeColor="text1"/>
        </w:rPr>
        <w:t xml:space="preserve">whole </w:t>
      </w:r>
      <w:r w:rsidR="00BB3259" w:rsidRPr="002A5632">
        <w:rPr>
          <w:rFonts w:ascii="Arial" w:hAnsi="Arial" w:cs="Arial"/>
          <w:color w:val="000000" w:themeColor="text1"/>
        </w:rPr>
        <w:t>survey</w:t>
      </w:r>
      <w:r w:rsidR="00847930" w:rsidRPr="002A5632">
        <w:rPr>
          <w:rFonts w:ascii="Arial" w:hAnsi="Arial" w:cs="Arial"/>
          <w:color w:val="000000" w:themeColor="text1"/>
        </w:rPr>
        <w:t xml:space="preserve"> is </w:t>
      </w:r>
      <w:r w:rsidR="00E40AF2" w:rsidRPr="002A5632">
        <w:rPr>
          <w:rFonts w:ascii="Arial" w:hAnsi="Arial" w:cs="Arial"/>
          <w:color w:val="000000" w:themeColor="text1"/>
        </w:rPr>
        <w:t xml:space="preserve">also set forth </w:t>
      </w:r>
      <w:r w:rsidR="00D83C4E" w:rsidRPr="002A5632">
        <w:rPr>
          <w:rFonts w:ascii="Arial" w:hAnsi="Arial" w:cs="Arial"/>
          <w:color w:val="000000" w:themeColor="text1"/>
        </w:rPr>
        <w:t>at</w:t>
      </w:r>
      <w:r w:rsidR="00E40AF2" w:rsidRPr="002A5632">
        <w:rPr>
          <w:rFonts w:ascii="Arial" w:hAnsi="Arial" w:cs="Arial"/>
          <w:color w:val="000000" w:themeColor="text1"/>
        </w:rPr>
        <w:t xml:space="preserve"> the end</w:t>
      </w:r>
      <w:r w:rsidR="00D83C4E" w:rsidRPr="002A5632">
        <w:rPr>
          <w:rFonts w:ascii="Arial" w:hAnsi="Arial" w:cs="Arial"/>
          <w:color w:val="000000" w:themeColor="text1"/>
        </w:rPr>
        <w:t xml:space="preserve"> of the report</w:t>
      </w:r>
      <w:r w:rsidR="001A6B05" w:rsidRPr="002A5632">
        <w:rPr>
          <w:rFonts w:ascii="Arial" w:hAnsi="Arial" w:cs="Arial"/>
          <w:color w:val="000000" w:themeColor="text1"/>
        </w:rPr>
        <w:t>.</w:t>
      </w:r>
      <w:r w:rsidR="0052743C" w:rsidRPr="002A5632">
        <w:rPr>
          <w:rFonts w:ascii="Arial" w:hAnsi="Arial" w:cs="Arial"/>
          <w:color w:val="000000" w:themeColor="text1"/>
        </w:rPr>
        <w:t xml:space="preserve"> </w:t>
      </w:r>
    </w:p>
    <w:p w14:paraId="522339E2" w14:textId="77777777" w:rsidR="00C43C5D" w:rsidRPr="002A5632" w:rsidRDefault="00C43C5D">
      <w:pPr>
        <w:rPr>
          <w:rFonts w:ascii="Arial" w:hAnsi="Arial" w:cs="Arial"/>
          <w:color w:val="000000" w:themeColor="text1"/>
        </w:rPr>
      </w:pPr>
    </w:p>
    <w:p w14:paraId="1C321C46" w14:textId="53E9DB49" w:rsidR="00020581" w:rsidRPr="002A5632" w:rsidRDefault="00302D29" w:rsidP="0052743C">
      <w:pPr>
        <w:ind w:firstLineChars="100" w:firstLine="220"/>
        <w:rPr>
          <w:rFonts w:ascii="Arial" w:hAnsi="Arial" w:cs="Arial"/>
          <w:color w:val="000000" w:themeColor="text1"/>
        </w:rPr>
      </w:pPr>
      <w:r w:rsidRPr="002A5632">
        <w:rPr>
          <w:rFonts w:ascii="Arial" w:hAnsi="Arial" w:cs="Arial"/>
          <w:color w:val="000000" w:themeColor="text1"/>
        </w:rPr>
        <w:t>Based on th</w:t>
      </w:r>
      <w:r w:rsidR="007C7B91" w:rsidRPr="002A5632">
        <w:rPr>
          <w:rFonts w:ascii="Arial" w:hAnsi="Arial" w:cs="Arial"/>
          <w:color w:val="000000" w:themeColor="text1"/>
        </w:rPr>
        <w:t>is</w:t>
      </w:r>
      <w:r w:rsidRPr="002A5632">
        <w:rPr>
          <w:rFonts w:ascii="Arial" w:hAnsi="Arial" w:cs="Arial"/>
          <w:color w:val="000000" w:themeColor="text1"/>
        </w:rPr>
        <w:t xml:space="preserve"> </w:t>
      </w:r>
      <w:r w:rsidR="00037A57" w:rsidRPr="002A5632">
        <w:rPr>
          <w:rFonts w:ascii="Arial" w:hAnsi="Arial" w:cs="Arial"/>
          <w:color w:val="000000" w:themeColor="text1"/>
        </w:rPr>
        <w:t xml:space="preserve">research </w:t>
      </w:r>
      <w:r w:rsidRPr="002A5632">
        <w:rPr>
          <w:rFonts w:ascii="Arial" w:hAnsi="Arial" w:cs="Arial"/>
          <w:color w:val="000000" w:themeColor="text1"/>
        </w:rPr>
        <w:t xml:space="preserve">study report, it is </w:t>
      </w:r>
      <w:r w:rsidR="00935DD8" w:rsidRPr="002A5632">
        <w:rPr>
          <w:rFonts w:ascii="Arial" w:hAnsi="Arial" w:cs="Arial"/>
          <w:color w:val="000000" w:themeColor="text1"/>
        </w:rPr>
        <w:t>hoped</w:t>
      </w:r>
      <w:r w:rsidRPr="002A5632">
        <w:rPr>
          <w:rFonts w:ascii="Arial" w:hAnsi="Arial" w:cs="Arial"/>
          <w:color w:val="000000" w:themeColor="text1"/>
        </w:rPr>
        <w:t xml:space="preserve"> that </w:t>
      </w:r>
      <w:r w:rsidR="001821D8" w:rsidRPr="002A5632">
        <w:rPr>
          <w:rFonts w:ascii="Arial" w:hAnsi="Arial" w:cs="Arial"/>
          <w:color w:val="000000" w:themeColor="text1"/>
        </w:rPr>
        <w:t xml:space="preserve">the Partners </w:t>
      </w:r>
      <w:r w:rsidR="005071C5" w:rsidRPr="002A5632">
        <w:rPr>
          <w:rFonts w:ascii="Arial" w:hAnsi="Arial" w:cs="Arial"/>
          <w:color w:val="000000" w:themeColor="text1"/>
        </w:rPr>
        <w:t xml:space="preserve">first </w:t>
      </w:r>
      <w:r w:rsidR="00D37AF7" w:rsidRPr="002A5632">
        <w:rPr>
          <w:rFonts w:ascii="Arial" w:hAnsi="Arial" w:cs="Arial"/>
          <w:color w:val="000000" w:themeColor="text1"/>
        </w:rPr>
        <w:t xml:space="preserve">understand the </w:t>
      </w:r>
      <w:r w:rsidR="005071C5" w:rsidRPr="002A5632">
        <w:rPr>
          <w:rFonts w:ascii="Arial" w:hAnsi="Arial" w:cs="Arial"/>
          <w:color w:val="000000" w:themeColor="text1"/>
        </w:rPr>
        <w:t xml:space="preserve">other Partners' </w:t>
      </w:r>
      <w:r w:rsidR="00D37AF7" w:rsidRPr="002A5632">
        <w:rPr>
          <w:rFonts w:ascii="Arial" w:hAnsi="Arial" w:cs="Arial"/>
          <w:color w:val="000000" w:themeColor="text1"/>
        </w:rPr>
        <w:t xml:space="preserve">actual operations </w:t>
      </w:r>
      <w:r w:rsidR="00316D71" w:rsidRPr="002A5632">
        <w:rPr>
          <w:rFonts w:ascii="Arial" w:hAnsi="Arial" w:cs="Arial"/>
          <w:color w:val="000000" w:themeColor="text1"/>
        </w:rPr>
        <w:t>of</w:t>
      </w:r>
      <w:r w:rsidR="00D37AF7" w:rsidRPr="002A5632">
        <w:rPr>
          <w:rFonts w:ascii="Arial" w:hAnsi="Arial" w:cs="Arial"/>
          <w:color w:val="000000" w:themeColor="text1"/>
        </w:rPr>
        <w:t xml:space="preserve"> the Locarno Classification and the national/regional classification </w:t>
      </w:r>
      <w:r w:rsidR="00316D71" w:rsidRPr="002A5632">
        <w:rPr>
          <w:rFonts w:ascii="Arial" w:hAnsi="Arial" w:cs="Arial"/>
          <w:color w:val="000000" w:themeColor="text1"/>
        </w:rPr>
        <w:t>on industrial designs</w:t>
      </w:r>
      <w:r w:rsidR="005071C5" w:rsidRPr="002A5632">
        <w:rPr>
          <w:rFonts w:ascii="Arial" w:hAnsi="Arial" w:cs="Arial"/>
          <w:color w:val="000000" w:themeColor="text1"/>
        </w:rPr>
        <w:t xml:space="preserve">, learn from each other </w:t>
      </w:r>
      <w:r w:rsidR="00D37AF7" w:rsidRPr="002A5632">
        <w:rPr>
          <w:rFonts w:ascii="Arial" w:hAnsi="Arial" w:cs="Arial"/>
          <w:color w:val="000000" w:themeColor="text1"/>
        </w:rPr>
        <w:t xml:space="preserve">and </w:t>
      </w:r>
      <w:r w:rsidR="00316D71" w:rsidRPr="002A5632">
        <w:rPr>
          <w:rFonts w:ascii="Arial" w:hAnsi="Arial" w:cs="Arial"/>
          <w:color w:val="000000" w:themeColor="text1"/>
        </w:rPr>
        <w:t xml:space="preserve">further enhance </w:t>
      </w:r>
      <w:r w:rsidR="005071C5" w:rsidRPr="002A5632">
        <w:rPr>
          <w:rFonts w:ascii="Arial" w:hAnsi="Arial" w:cs="Arial"/>
          <w:color w:val="000000" w:themeColor="text1"/>
        </w:rPr>
        <w:t>the quality and efficiency of the</w:t>
      </w:r>
      <w:r w:rsidR="003B27A8" w:rsidRPr="002A5632">
        <w:rPr>
          <w:rFonts w:ascii="Arial" w:hAnsi="Arial" w:cs="Arial"/>
          <w:color w:val="000000" w:themeColor="text1"/>
        </w:rPr>
        <w:t xml:space="preserve"> design classification systems for the merit of</w:t>
      </w:r>
      <w:r w:rsidR="00D37AF7" w:rsidRPr="002A5632">
        <w:rPr>
          <w:rFonts w:ascii="Arial" w:hAnsi="Arial" w:cs="Arial"/>
          <w:color w:val="000000" w:themeColor="text1"/>
        </w:rPr>
        <w:t xml:space="preserve"> the Partners and </w:t>
      </w:r>
      <w:r w:rsidR="003B27A8" w:rsidRPr="002A5632">
        <w:rPr>
          <w:rFonts w:ascii="Arial" w:hAnsi="Arial" w:cs="Arial"/>
          <w:color w:val="000000" w:themeColor="text1"/>
        </w:rPr>
        <w:t xml:space="preserve">the design registration system </w:t>
      </w:r>
      <w:r w:rsidR="00D37AF7" w:rsidRPr="002A5632">
        <w:rPr>
          <w:rFonts w:ascii="Arial" w:hAnsi="Arial" w:cs="Arial"/>
          <w:color w:val="000000" w:themeColor="text1"/>
        </w:rPr>
        <w:t>users.</w:t>
      </w:r>
    </w:p>
    <w:p w14:paraId="6C8EA19F" w14:textId="7D9A9D7A" w:rsidR="00C93542" w:rsidRPr="002A5632" w:rsidRDefault="00C93542" w:rsidP="0052743C">
      <w:pPr>
        <w:pStyle w:val="Heading1"/>
        <w:rPr>
          <w:rFonts w:ascii="Arial" w:hAnsi="Arial" w:cs="Arial"/>
          <w:color w:val="000000" w:themeColor="text1"/>
        </w:rPr>
      </w:pPr>
      <w:bookmarkStart w:id="19" w:name="_Toc494831908"/>
      <w:bookmarkStart w:id="20" w:name="_Toc183173248"/>
      <w:r w:rsidRPr="002A5632">
        <w:rPr>
          <w:rFonts w:ascii="Arial" w:hAnsi="Arial" w:cs="Arial"/>
          <w:color w:val="000000" w:themeColor="text1"/>
        </w:rPr>
        <w:lastRenderedPageBreak/>
        <w:t>Research Results</w:t>
      </w:r>
      <w:bookmarkEnd w:id="19"/>
      <w:bookmarkEnd w:id="20"/>
    </w:p>
    <w:p w14:paraId="36DB2FB2" w14:textId="77777777" w:rsidR="00F24522" w:rsidRPr="002A5632" w:rsidRDefault="00F24522">
      <w:pPr>
        <w:rPr>
          <w:rFonts w:ascii="Arial" w:hAnsi="Arial" w:cs="Arial"/>
          <w:color w:val="000000" w:themeColor="text1"/>
        </w:rPr>
      </w:pPr>
    </w:p>
    <w:p w14:paraId="4BF9B239" w14:textId="7BC21016" w:rsidR="00C93542" w:rsidRPr="002A5632" w:rsidRDefault="002774B0" w:rsidP="0052743C">
      <w:pPr>
        <w:pStyle w:val="Heading2"/>
        <w:rPr>
          <w:rFonts w:ascii="Arial" w:hAnsi="Arial" w:cs="Arial"/>
          <w:color w:val="000000" w:themeColor="text1"/>
        </w:rPr>
      </w:pPr>
      <w:bookmarkStart w:id="21" w:name="_Toc494831909"/>
      <w:bookmarkStart w:id="22" w:name="_Toc183173249"/>
      <w:r w:rsidRPr="002A5632">
        <w:rPr>
          <w:rFonts w:ascii="Arial" w:hAnsi="Arial" w:cs="Arial"/>
          <w:color w:val="000000" w:themeColor="text1"/>
        </w:rPr>
        <w:t>1</w:t>
      </w:r>
      <w:r w:rsidR="00C64562" w:rsidRPr="002A5632">
        <w:rPr>
          <w:rFonts w:ascii="Arial" w:hAnsi="Arial" w:cs="Arial"/>
          <w:color w:val="000000" w:themeColor="text1"/>
        </w:rPr>
        <w:t>.</w:t>
      </w:r>
      <w:r w:rsidR="000410B0" w:rsidRPr="002A5632">
        <w:rPr>
          <w:rFonts w:ascii="Arial" w:hAnsi="Arial" w:cs="Arial"/>
          <w:color w:val="000000" w:themeColor="text1"/>
        </w:rPr>
        <w:t xml:space="preserve"> </w:t>
      </w:r>
      <w:r w:rsidR="008E6851" w:rsidRPr="002A5632">
        <w:rPr>
          <w:rFonts w:ascii="Arial" w:hAnsi="Arial" w:cs="Arial"/>
          <w:color w:val="000000" w:themeColor="text1"/>
        </w:rPr>
        <w:t>Locarno Classification for Industrial Designs</w:t>
      </w:r>
      <w:bookmarkEnd w:id="21"/>
      <w:bookmarkEnd w:id="22"/>
      <w:r w:rsidR="0052743C" w:rsidRPr="002A5632">
        <w:rPr>
          <w:rFonts w:ascii="Arial" w:hAnsi="Arial" w:cs="Arial"/>
          <w:color w:val="000000" w:themeColor="text1"/>
        </w:rPr>
        <w:t xml:space="preserve"> </w:t>
      </w:r>
    </w:p>
    <w:p w14:paraId="45371849" w14:textId="77777777" w:rsidR="00F24522" w:rsidRPr="002A5632" w:rsidRDefault="00F24522">
      <w:pPr>
        <w:rPr>
          <w:rFonts w:ascii="Arial" w:hAnsi="Arial" w:cs="Arial"/>
          <w:color w:val="000000" w:themeColor="text1"/>
        </w:rPr>
      </w:pPr>
    </w:p>
    <w:p w14:paraId="6A021A94" w14:textId="4C457E23" w:rsidR="00C93542" w:rsidRPr="002A5632" w:rsidRDefault="002774B0" w:rsidP="0052743C">
      <w:pPr>
        <w:pStyle w:val="Heading3"/>
        <w:rPr>
          <w:rFonts w:ascii="Arial" w:hAnsi="Arial" w:cs="Arial"/>
          <w:color w:val="000000" w:themeColor="text1"/>
        </w:rPr>
      </w:pPr>
      <w:bookmarkStart w:id="23" w:name="_Toc494831910"/>
      <w:bookmarkStart w:id="24" w:name="_Toc183173250"/>
      <w:r w:rsidRPr="002A5632">
        <w:rPr>
          <w:rFonts w:ascii="Arial" w:hAnsi="Arial" w:cs="Arial"/>
          <w:color w:val="000000" w:themeColor="text1"/>
        </w:rPr>
        <w:t>1.1</w:t>
      </w:r>
      <w:r w:rsidR="00B464B4" w:rsidRPr="002A5632">
        <w:rPr>
          <w:rFonts w:ascii="Arial" w:hAnsi="Arial" w:cs="Arial"/>
          <w:color w:val="000000" w:themeColor="text1"/>
        </w:rPr>
        <w:t xml:space="preserve"> </w:t>
      </w:r>
      <w:r w:rsidR="00B464B4" w:rsidRPr="002A5632">
        <w:rPr>
          <w:rFonts w:ascii="Arial" w:eastAsia="HYGothic-Medium" w:hAnsi="Arial" w:cs="Arial"/>
          <w:color w:val="000000" w:themeColor="text1"/>
        </w:rPr>
        <w:t xml:space="preserve">Purpose of assigning the Locarno </w:t>
      </w:r>
      <w:r w:rsidR="00747919" w:rsidRPr="002A5632">
        <w:rPr>
          <w:rFonts w:ascii="Arial" w:eastAsia="HYGothic-Medium" w:hAnsi="Arial" w:cs="Arial"/>
          <w:color w:val="000000" w:themeColor="text1"/>
        </w:rPr>
        <w:t>C</w:t>
      </w:r>
      <w:r w:rsidR="00B464B4" w:rsidRPr="002A5632">
        <w:rPr>
          <w:rFonts w:ascii="Arial" w:eastAsia="HYGothic-Medium" w:hAnsi="Arial" w:cs="Arial"/>
          <w:color w:val="000000" w:themeColor="text1"/>
        </w:rPr>
        <w:t>lassification</w:t>
      </w:r>
      <w:bookmarkEnd w:id="23"/>
      <w:bookmarkEnd w:id="24"/>
      <w:r w:rsidR="0052743C" w:rsidRPr="002A5632">
        <w:rPr>
          <w:rFonts w:ascii="Arial" w:hAnsi="Arial" w:cs="Arial"/>
          <w:color w:val="000000" w:themeColor="text1"/>
        </w:rPr>
        <w:t xml:space="preserve"> </w:t>
      </w:r>
    </w:p>
    <w:p w14:paraId="6DC29EC4" w14:textId="77777777" w:rsidR="006A4B9D" w:rsidRPr="002A5632" w:rsidRDefault="006A4B9D">
      <w:pPr>
        <w:rPr>
          <w:rFonts w:ascii="Arial" w:hAnsi="Arial" w:cs="Arial"/>
          <w:color w:val="000000" w:themeColor="text1"/>
        </w:rPr>
      </w:pPr>
    </w:p>
    <w:p w14:paraId="5E51C0D5" w14:textId="03BA00A3" w:rsidR="00E11198" w:rsidRPr="002A5632" w:rsidRDefault="003859BA" w:rsidP="0052743C">
      <w:pPr>
        <w:ind w:firstLineChars="100" w:firstLine="220"/>
        <w:rPr>
          <w:rFonts w:ascii="Arial" w:hAnsi="Arial" w:cs="Arial"/>
          <w:color w:val="000000" w:themeColor="text1"/>
        </w:rPr>
      </w:pPr>
      <w:r w:rsidRPr="002A5632">
        <w:rPr>
          <w:rFonts w:ascii="Arial" w:hAnsi="Arial" w:cs="Arial"/>
          <w:color w:val="000000" w:themeColor="text1"/>
        </w:rPr>
        <w:t xml:space="preserve">For the Offices </w:t>
      </w:r>
      <w:r w:rsidR="009630BB" w:rsidRPr="002A5632">
        <w:rPr>
          <w:rFonts w:ascii="Arial" w:hAnsi="Arial" w:cs="Arial"/>
          <w:color w:val="000000" w:themeColor="text1"/>
        </w:rPr>
        <w:t>of</w:t>
      </w:r>
      <w:r w:rsidRPr="002A5632">
        <w:rPr>
          <w:rFonts w:ascii="Arial" w:hAnsi="Arial" w:cs="Arial"/>
          <w:color w:val="000000" w:themeColor="text1"/>
        </w:rPr>
        <w:t xml:space="preserve"> </w:t>
      </w:r>
      <w:r w:rsidR="00506606" w:rsidRPr="002A5632">
        <w:rPr>
          <w:rFonts w:ascii="Arial" w:hAnsi="Arial" w:cs="Arial"/>
          <w:color w:val="000000" w:themeColor="text1"/>
        </w:rPr>
        <w:t>a</w:t>
      </w:r>
      <w:r w:rsidR="009630BB" w:rsidRPr="002A5632">
        <w:rPr>
          <w:rFonts w:ascii="Arial" w:hAnsi="Arial" w:cs="Arial"/>
          <w:color w:val="000000" w:themeColor="text1"/>
        </w:rPr>
        <w:t xml:space="preserve"> c</w:t>
      </w:r>
      <w:r w:rsidRPr="002A5632">
        <w:rPr>
          <w:rFonts w:ascii="Arial" w:hAnsi="Arial" w:cs="Arial"/>
          <w:color w:val="000000" w:themeColor="text1"/>
        </w:rPr>
        <w:t xml:space="preserve">ontracting </w:t>
      </w:r>
      <w:r w:rsidR="009630BB" w:rsidRPr="002A5632">
        <w:rPr>
          <w:rFonts w:ascii="Arial" w:hAnsi="Arial" w:cs="Arial"/>
          <w:color w:val="000000" w:themeColor="text1"/>
        </w:rPr>
        <w:t>part</w:t>
      </w:r>
      <w:r w:rsidR="00506606" w:rsidRPr="002A5632">
        <w:rPr>
          <w:rFonts w:ascii="Arial" w:hAnsi="Arial" w:cs="Arial"/>
          <w:color w:val="000000" w:themeColor="text1"/>
        </w:rPr>
        <w:t>y(</w:t>
      </w:r>
      <w:proofErr w:type="spellStart"/>
      <w:r w:rsidR="009630BB" w:rsidRPr="002A5632">
        <w:rPr>
          <w:rFonts w:ascii="Arial" w:hAnsi="Arial" w:cs="Arial"/>
          <w:color w:val="000000" w:themeColor="text1"/>
        </w:rPr>
        <w:t>ies</w:t>
      </w:r>
      <w:proofErr w:type="spellEnd"/>
      <w:r w:rsidR="00506606" w:rsidRPr="002A5632">
        <w:rPr>
          <w:rFonts w:ascii="Arial" w:hAnsi="Arial" w:cs="Arial"/>
          <w:color w:val="000000" w:themeColor="text1"/>
        </w:rPr>
        <w:t>)</w:t>
      </w:r>
      <w:r w:rsidR="009630BB" w:rsidRPr="002A5632">
        <w:rPr>
          <w:rFonts w:ascii="Arial" w:hAnsi="Arial" w:cs="Arial"/>
          <w:color w:val="000000" w:themeColor="text1"/>
        </w:rPr>
        <w:t xml:space="preserve"> to</w:t>
      </w:r>
      <w:r w:rsidRPr="002A5632">
        <w:rPr>
          <w:rFonts w:ascii="Arial" w:hAnsi="Arial" w:cs="Arial"/>
          <w:color w:val="000000" w:themeColor="text1"/>
        </w:rPr>
        <w:t xml:space="preserve"> the Locarno Agreement (</w:t>
      </w:r>
      <w:r w:rsidR="00DE2641" w:rsidRPr="002A5632">
        <w:rPr>
          <w:rFonts w:ascii="Arial" w:hAnsi="Arial" w:cs="Arial"/>
          <w:color w:val="000000" w:themeColor="text1"/>
        </w:rPr>
        <w:t xml:space="preserve">CNIPA, </w:t>
      </w:r>
      <w:r w:rsidRPr="002A5632">
        <w:rPr>
          <w:rFonts w:ascii="Arial" w:hAnsi="Arial" w:cs="Arial"/>
          <w:color w:val="000000" w:themeColor="text1"/>
        </w:rPr>
        <w:t>EUIPO, JPO</w:t>
      </w:r>
      <w:r w:rsidR="00DE2641" w:rsidRPr="002A5632">
        <w:rPr>
          <w:rFonts w:ascii="Arial" w:hAnsi="Arial" w:cs="Arial"/>
          <w:color w:val="000000" w:themeColor="text1"/>
        </w:rPr>
        <w:t xml:space="preserve"> and </w:t>
      </w:r>
      <w:proofErr w:type="gramStart"/>
      <w:r w:rsidRPr="002A5632">
        <w:rPr>
          <w:rFonts w:ascii="Arial" w:hAnsi="Arial" w:cs="Arial"/>
          <w:color w:val="000000" w:themeColor="text1"/>
        </w:rPr>
        <w:t>KIPO )</w:t>
      </w:r>
      <w:proofErr w:type="gramEnd"/>
      <w:r w:rsidRPr="002A5632">
        <w:rPr>
          <w:rFonts w:ascii="Arial" w:hAnsi="Arial" w:cs="Arial"/>
          <w:color w:val="000000" w:themeColor="text1"/>
        </w:rPr>
        <w:t>, the primary purpose of assigning Locarno Classification</w:t>
      </w:r>
      <w:r w:rsidR="00A377AB" w:rsidRPr="002A5632">
        <w:rPr>
          <w:rFonts w:ascii="Arial" w:hAnsi="Arial" w:cs="Arial"/>
          <w:color w:val="000000" w:themeColor="text1"/>
        </w:rPr>
        <w:t xml:space="preserve"> for those that are members of the Locarno Agreement</w:t>
      </w:r>
      <w:r w:rsidRPr="002A5632">
        <w:rPr>
          <w:rFonts w:ascii="Arial" w:hAnsi="Arial" w:cs="Arial"/>
          <w:color w:val="000000" w:themeColor="text1"/>
        </w:rPr>
        <w:t xml:space="preserve"> is to fulfill obligations under the </w:t>
      </w:r>
      <w:r w:rsidRPr="002A5632">
        <w:rPr>
          <w:rFonts w:ascii="Arial" w:eastAsia="HYGothic-Medium" w:hAnsi="Arial" w:cs="Arial"/>
          <w:color w:val="000000" w:themeColor="text1"/>
        </w:rPr>
        <w:t>Locarno Agreement. In addition, a common purpose shared by the Offices is to facilitate search</w:t>
      </w:r>
      <w:r w:rsidR="009630BB" w:rsidRPr="002A5632">
        <w:rPr>
          <w:rFonts w:ascii="Arial" w:eastAsia="HYGothic-Medium" w:hAnsi="Arial" w:cs="Arial"/>
          <w:color w:val="000000" w:themeColor="text1"/>
        </w:rPr>
        <w:t>ing</w:t>
      </w:r>
      <w:r w:rsidRPr="002A5632">
        <w:rPr>
          <w:rFonts w:ascii="Arial" w:eastAsia="HYGothic-Medium" w:hAnsi="Arial" w:cs="Arial"/>
          <w:color w:val="000000" w:themeColor="text1"/>
        </w:rPr>
        <w:t xml:space="preserve"> and </w:t>
      </w:r>
      <w:r w:rsidR="009630BB" w:rsidRPr="002A5632">
        <w:rPr>
          <w:rFonts w:ascii="Arial" w:eastAsia="HYGothic-Medium" w:hAnsi="Arial" w:cs="Arial"/>
          <w:color w:val="000000" w:themeColor="text1"/>
        </w:rPr>
        <w:t>retrieving</w:t>
      </w:r>
      <w:r w:rsidRPr="002A5632">
        <w:rPr>
          <w:rFonts w:ascii="Arial" w:eastAsia="HYGothic-Medium" w:hAnsi="Arial" w:cs="Arial"/>
          <w:color w:val="000000" w:themeColor="text1"/>
        </w:rPr>
        <w:t xml:space="preserve"> of registered designs by users.</w:t>
      </w:r>
      <w:r w:rsidR="0052743C" w:rsidRPr="002A5632">
        <w:rPr>
          <w:rFonts w:ascii="Arial" w:hAnsi="Arial" w:cs="Arial"/>
          <w:color w:val="000000" w:themeColor="text1"/>
        </w:rPr>
        <w:t xml:space="preserve"> </w:t>
      </w:r>
    </w:p>
    <w:p w14:paraId="015FA07F" w14:textId="77777777" w:rsidR="00E11198" w:rsidRPr="002A5632" w:rsidRDefault="00E11198">
      <w:pPr>
        <w:rPr>
          <w:rFonts w:ascii="Arial" w:hAnsi="Arial" w:cs="Arial"/>
          <w:color w:val="000000" w:themeColor="text1"/>
        </w:rPr>
      </w:pPr>
    </w:p>
    <w:tbl>
      <w:tblPr>
        <w:tblStyle w:val="TableGrid"/>
        <w:tblW w:w="0" w:type="auto"/>
        <w:tblLayout w:type="fixed"/>
        <w:tblLook w:val="04A0" w:firstRow="1" w:lastRow="0" w:firstColumn="1" w:lastColumn="0" w:noHBand="0" w:noVBand="1"/>
      </w:tblPr>
      <w:tblGrid>
        <w:gridCol w:w="1061"/>
        <w:gridCol w:w="7433"/>
      </w:tblGrid>
      <w:tr w:rsidR="00F4029B" w:rsidRPr="00F4029B" w14:paraId="2245422A" w14:textId="77777777" w:rsidTr="00A93694">
        <w:tc>
          <w:tcPr>
            <w:tcW w:w="1061" w:type="dxa"/>
            <w:vAlign w:val="center"/>
          </w:tcPr>
          <w:p w14:paraId="571067C7" w14:textId="11B712D5" w:rsidR="006F6412" w:rsidRPr="002A5632" w:rsidRDefault="006F6412" w:rsidP="006F6412">
            <w:pPr>
              <w:rPr>
                <w:rFonts w:ascii="Arial" w:hAnsi="Arial" w:cs="Arial"/>
                <w:color w:val="000000" w:themeColor="text1"/>
              </w:rPr>
            </w:pPr>
            <w:r w:rsidRPr="002A5632">
              <w:rPr>
                <w:rFonts w:ascii="Arial" w:hAnsi="Arial" w:cs="Arial"/>
                <w:color w:val="000000" w:themeColor="text1"/>
              </w:rPr>
              <w:t>CNIPA</w:t>
            </w:r>
          </w:p>
        </w:tc>
        <w:tc>
          <w:tcPr>
            <w:tcW w:w="7433" w:type="dxa"/>
          </w:tcPr>
          <w:p w14:paraId="6C0BEC16"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w:t>
            </w:r>
            <w:r w:rsidRPr="002A5632">
              <w:rPr>
                <w:rFonts w:ascii="Arial" w:hAnsi="Arial" w:cs="Arial"/>
                <w:color w:val="000000" w:themeColor="text1"/>
                <w:lang w:eastAsia="zh-CN"/>
              </w:rPr>
              <w:t>1</w:t>
            </w:r>
            <w:r w:rsidRPr="002A5632">
              <w:rPr>
                <w:rFonts w:ascii="Arial" w:hAnsi="Arial" w:cs="Arial"/>
                <w:color w:val="000000" w:themeColor="text1"/>
              </w:rPr>
              <w:t>) Determine the category of product incorporating the design;</w:t>
            </w:r>
          </w:p>
          <w:p w14:paraId="206CFC0F"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(2) Manage design patents by categories;</w:t>
            </w:r>
          </w:p>
          <w:p w14:paraId="100E8CDD"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(3) Enable search of design patents; and</w:t>
            </w:r>
          </w:p>
          <w:p w14:paraId="2B6A261F" w14:textId="193EC3B8" w:rsidR="006F6412" w:rsidRPr="002A5632" w:rsidRDefault="006F6412" w:rsidP="006F6412">
            <w:pPr>
              <w:rPr>
                <w:rFonts w:ascii="Arial" w:eastAsia="HYGothic-Medium" w:hAnsi="Arial" w:cs="Arial"/>
                <w:color w:val="000000" w:themeColor="text1"/>
              </w:rPr>
            </w:pPr>
            <w:r w:rsidRPr="002A5632">
              <w:rPr>
                <w:rFonts w:ascii="Arial" w:hAnsi="Arial" w:cs="Arial"/>
                <w:color w:val="000000" w:themeColor="text1"/>
              </w:rPr>
              <w:t>(4) Compile and publish design patent documents according to sequence of classification number.</w:t>
            </w:r>
          </w:p>
        </w:tc>
      </w:tr>
      <w:tr w:rsidR="00F4029B" w:rsidRPr="00F4029B" w14:paraId="1F539FF2" w14:textId="77777777" w:rsidTr="00A93694">
        <w:tc>
          <w:tcPr>
            <w:tcW w:w="1061" w:type="dxa"/>
            <w:vAlign w:val="center"/>
          </w:tcPr>
          <w:p w14:paraId="4C9CD7F1"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EUIPO</w:t>
            </w:r>
          </w:p>
        </w:tc>
        <w:tc>
          <w:tcPr>
            <w:tcW w:w="7433" w:type="dxa"/>
          </w:tcPr>
          <w:p w14:paraId="1AC8AAF8" w14:textId="64032398"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 xml:space="preserve">To fulfill obligations under the </w:t>
            </w:r>
            <w:r w:rsidR="00163908" w:rsidRPr="002A5632">
              <w:rPr>
                <w:rFonts w:ascii="Arial" w:eastAsia="HYGothic-Medium" w:hAnsi="Arial" w:cs="Arial"/>
                <w:color w:val="000000" w:themeColor="text1"/>
              </w:rPr>
              <w:t xml:space="preserve">European Union Implementing Regulation (Article 3 EUDIR) </w:t>
            </w:r>
            <w:r w:rsidRPr="002A5632">
              <w:rPr>
                <w:rFonts w:ascii="Arial" w:eastAsia="HYGothic-Medium" w:hAnsi="Arial" w:cs="Arial"/>
                <w:color w:val="000000" w:themeColor="text1"/>
              </w:rPr>
              <w:t xml:space="preserve">as well as facilitate users in globally making inquiries about EUIPO and other IP offices’ registries. Our search tool </w:t>
            </w:r>
            <w:proofErr w:type="spellStart"/>
            <w:r w:rsidRPr="002A5632">
              <w:rPr>
                <w:rFonts w:ascii="Arial" w:eastAsia="HYGothic-Medium" w:hAnsi="Arial" w:cs="Arial"/>
                <w:color w:val="000000" w:themeColor="text1"/>
              </w:rPr>
              <w:t>DesignView</w:t>
            </w:r>
            <w:proofErr w:type="spellEnd"/>
            <w:r w:rsidRPr="002A5632">
              <w:rPr>
                <w:rFonts w:ascii="Arial" w:eastAsia="HYGothic-Medium" w:hAnsi="Arial" w:cs="Arial"/>
                <w:color w:val="000000" w:themeColor="text1"/>
              </w:rPr>
              <w:t xml:space="preserve"> heavily relies on Locarno.</w:t>
            </w:r>
          </w:p>
        </w:tc>
      </w:tr>
      <w:tr w:rsidR="00F4029B" w:rsidRPr="00F4029B" w14:paraId="653187BC" w14:textId="77777777" w:rsidTr="00A93694">
        <w:tc>
          <w:tcPr>
            <w:tcW w:w="1061" w:type="dxa"/>
            <w:vAlign w:val="center"/>
          </w:tcPr>
          <w:p w14:paraId="662BD510"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JPO</w:t>
            </w:r>
          </w:p>
        </w:tc>
        <w:tc>
          <w:tcPr>
            <w:tcW w:w="7433" w:type="dxa"/>
          </w:tcPr>
          <w:p w14:paraId="354CFA77" w14:textId="7292F31A"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To fulfill obligations under the Locarno Agreement as well as facilitate users in globally making inquiries about Japan’s stored designs, by stating the Locarno Classification in Japan’s Design Gazettes.</w:t>
            </w:r>
          </w:p>
        </w:tc>
      </w:tr>
      <w:tr w:rsidR="00F4029B" w:rsidRPr="00F4029B" w14:paraId="51D7CC3C" w14:textId="77777777" w:rsidTr="00A93694">
        <w:tc>
          <w:tcPr>
            <w:tcW w:w="1061" w:type="dxa"/>
            <w:vAlign w:val="center"/>
          </w:tcPr>
          <w:p w14:paraId="383135B4"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KIPO</w:t>
            </w:r>
          </w:p>
        </w:tc>
        <w:tc>
          <w:tcPr>
            <w:tcW w:w="7433" w:type="dxa"/>
          </w:tcPr>
          <w:p w14:paraId="5C58B2FF" w14:textId="79FCAD10"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lang w:eastAsia="ko-KR"/>
              </w:rPr>
              <w:t>To implement the Locarno Agreement and the Hague Agreement</w:t>
            </w:r>
          </w:p>
        </w:tc>
      </w:tr>
      <w:tr w:rsidR="006F6412" w:rsidRPr="00F4029B" w14:paraId="697006B6" w14:textId="77777777" w:rsidTr="00A93694">
        <w:tc>
          <w:tcPr>
            <w:tcW w:w="1061" w:type="dxa"/>
            <w:vAlign w:val="center"/>
          </w:tcPr>
          <w:p w14:paraId="623C7A74"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USPTO</w:t>
            </w:r>
          </w:p>
        </w:tc>
        <w:tc>
          <w:tcPr>
            <w:tcW w:w="7433" w:type="dxa"/>
          </w:tcPr>
          <w:p w14:paraId="44576FFD" w14:textId="762BCCC4"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To assist other offices and users that may use the Locarno classification as their basis of searching in identifying relevant United States design patents. The Locarno classification has minimal usefulness in the examination process in the United States, with identification of the Locarno classification on United States design patents through a concordance being provided primarily done to assist others.</w:t>
            </w:r>
            <w:r w:rsidRPr="002A5632">
              <w:rPr>
                <w:rFonts w:ascii="Arial" w:hAnsi="Arial" w:cs="Arial"/>
                <w:color w:val="000000" w:themeColor="text1"/>
              </w:rPr>
              <w:t xml:space="preserve"> </w:t>
            </w:r>
          </w:p>
        </w:tc>
      </w:tr>
    </w:tbl>
    <w:p w14:paraId="4A0ABDF8" w14:textId="77777777" w:rsidR="00B16BB8" w:rsidRPr="002A5632" w:rsidRDefault="00B16BB8" w:rsidP="00B16BB8">
      <w:pPr>
        <w:rPr>
          <w:rFonts w:ascii="Arial" w:hAnsi="Arial" w:cs="Arial"/>
          <w:color w:val="000000" w:themeColor="text1"/>
        </w:rPr>
      </w:pPr>
    </w:p>
    <w:p w14:paraId="11C134EC" w14:textId="77777777" w:rsidR="00A0181E" w:rsidRPr="002A5632" w:rsidRDefault="00A0181E" w:rsidP="00B16BB8">
      <w:pPr>
        <w:rPr>
          <w:rFonts w:ascii="Arial" w:hAnsi="Arial" w:cs="Arial"/>
          <w:color w:val="000000" w:themeColor="text1"/>
        </w:rPr>
      </w:pPr>
    </w:p>
    <w:p w14:paraId="7B8A187B" w14:textId="66E695BF" w:rsidR="00B464B4" w:rsidRPr="002A5632" w:rsidRDefault="002774B0" w:rsidP="0052743C">
      <w:pPr>
        <w:pStyle w:val="Heading3"/>
        <w:rPr>
          <w:rFonts w:ascii="Arial" w:hAnsi="Arial" w:cs="Arial"/>
          <w:color w:val="000000" w:themeColor="text1"/>
        </w:rPr>
      </w:pPr>
      <w:bookmarkStart w:id="25" w:name="_Toc494831911"/>
      <w:bookmarkStart w:id="26" w:name="_Toc183173251"/>
      <w:r w:rsidRPr="002A5632">
        <w:rPr>
          <w:rFonts w:ascii="Arial" w:hAnsi="Arial" w:cs="Arial"/>
          <w:color w:val="000000" w:themeColor="text1"/>
        </w:rPr>
        <w:t>1.2</w:t>
      </w:r>
      <w:r w:rsidR="00703833" w:rsidRPr="002A5632">
        <w:rPr>
          <w:rFonts w:ascii="Arial" w:hAnsi="Arial" w:cs="Arial"/>
          <w:color w:val="000000" w:themeColor="text1"/>
        </w:rPr>
        <w:t xml:space="preserve"> Assignment of the Locarno </w:t>
      </w:r>
      <w:r w:rsidR="00747919" w:rsidRPr="002A5632">
        <w:rPr>
          <w:rFonts w:ascii="Arial" w:hAnsi="Arial" w:cs="Arial"/>
          <w:color w:val="000000" w:themeColor="text1"/>
        </w:rPr>
        <w:t>C</w:t>
      </w:r>
      <w:r w:rsidR="00703833" w:rsidRPr="002A5632">
        <w:rPr>
          <w:rFonts w:ascii="Arial" w:hAnsi="Arial" w:cs="Arial"/>
          <w:color w:val="000000" w:themeColor="text1"/>
        </w:rPr>
        <w:t>lassification</w:t>
      </w:r>
      <w:bookmarkEnd w:id="25"/>
      <w:bookmarkEnd w:id="26"/>
      <w:r w:rsidR="0052743C" w:rsidRPr="002A5632">
        <w:rPr>
          <w:rFonts w:ascii="Arial" w:hAnsi="Arial" w:cs="Arial"/>
          <w:color w:val="000000" w:themeColor="text1"/>
        </w:rPr>
        <w:t xml:space="preserve"> </w:t>
      </w:r>
    </w:p>
    <w:p w14:paraId="7BDA16D9" w14:textId="77777777" w:rsidR="006879EA" w:rsidRPr="002A5632" w:rsidRDefault="006879EA">
      <w:pPr>
        <w:rPr>
          <w:rFonts w:ascii="Arial" w:hAnsi="Arial" w:cs="Arial"/>
          <w:color w:val="000000" w:themeColor="text1"/>
        </w:rPr>
      </w:pPr>
    </w:p>
    <w:p w14:paraId="66560772" w14:textId="177602A0" w:rsidR="00B464B4" w:rsidRPr="002A5632" w:rsidRDefault="00B92E35" w:rsidP="0052743C">
      <w:pPr>
        <w:pStyle w:val="Heading4"/>
        <w:rPr>
          <w:rFonts w:ascii="Arial" w:hAnsi="Arial" w:cs="Arial"/>
          <w:color w:val="000000" w:themeColor="text1"/>
        </w:rPr>
      </w:pPr>
      <w:bookmarkStart w:id="27" w:name="_Toc494831912"/>
      <w:bookmarkStart w:id="28" w:name="_Toc183173252"/>
      <w:r w:rsidRPr="002A5632">
        <w:rPr>
          <w:rFonts w:ascii="Arial" w:hAnsi="Arial" w:cs="Arial"/>
          <w:color w:val="000000" w:themeColor="text1"/>
        </w:rPr>
        <w:lastRenderedPageBreak/>
        <w:t>1.2.1</w:t>
      </w:r>
      <w:r w:rsidR="00703833" w:rsidRPr="002A5632">
        <w:rPr>
          <w:rFonts w:ascii="Arial" w:hAnsi="Arial" w:cs="Arial"/>
          <w:color w:val="000000" w:themeColor="text1"/>
        </w:rPr>
        <w:t xml:space="preserve"> </w:t>
      </w:r>
      <w:r w:rsidR="00703833" w:rsidRPr="002A5632">
        <w:rPr>
          <w:rFonts w:ascii="Arial" w:eastAsia="HYGothic-Medium" w:hAnsi="Arial" w:cs="Arial"/>
          <w:color w:val="000000" w:themeColor="text1"/>
        </w:rPr>
        <w:t xml:space="preserve">Assigner of the Locarno </w:t>
      </w:r>
      <w:r w:rsidR="00747919" w:rsidRPr="002A5632">
        <w:rPr>
          <w:rFonts w:ascii="Arial" w:eastAsia="HYGothic-Medium" w:hAnsi="Arial" w:cs="Arial"/>
          <w:color w:val="000000" w:themeColor="text1"/>
        </w:rPr>
        <w:t>C</w:t>
      </w:r>
      <w:r w:rsidR="00703833" w:rsidRPr="002A5632">
        <w:rPr>
          <w:rFonts w:ascii="Arial" w:eastAsia="HYGothic-Medium" w:hAnsi="Arial" w:cs="Arial"/>
          <w:color w:val="000000" w:themeColor="text1"/>
        </w:rPr>
        <w:t>lassification</w:t>
      </w:r>
      <w:bookmarkEnd w:id="27"/>
      <w:bookmarkEnd w:id="28"/>
      <w:r w:rsidR="0052743C" w:rsidRPr="002A5632">
        <w:rPr>
          <w:rFonts w:ascii="Arial" w:hAnsi="Arial" w:cs="Arial"/>
          <w:color w:val="000000" w:themeColor="text1"/>
        </w:rPr>
        <w:t xml:space="preserve"> </w:t>
      </w:r>
    </w:p>
    <w:p w14:paraId="0D68947B" w14:textId="77777777" w:rsidR="006879EA" w:rsidRPr="002A5632" w:rsidRDefault="006879EA">
      <w:pPr>
        <w:rPr>
          <w:rFonts w:ascii="Arial" w:hAnsi="Arial" w:cs="Arial"/>
          <w:color w:val="000000" w:themeColor="text1"/>
        </w:rPr>
      </w:pPr>
    </w:p>
    <w:p w14:paraId="0014F406" w14:textId="677963AB" w:rsidR="00E91779" w:rsidRPr="002A5632" w:rsidRDefault="003859BA" w:rsidP="0052743C">
      <w:pPr>
        <w:ind w:firstLineChars="100" w:firstLine="220"/>
        <w:rPr>
          <w:rFonts w:ascii="Arial" w:hAnsi="Arial" w:cs="Arial"/>
          <w:color w:val="000000" w:themeColor="text1"/>
        </w:rPr>
      </w:pPr>
      <w:r w:rsidRPr="002A5632">
        <w:rPr>
          <w:rFonts w:ascii="Arial" w:hAnsi="Arial" w:cs="Arial"/>
          <w:color w:val="000000" w:themeColor="text1"/>
        </w:rPr>
        <w:t xml:space="preserve">At the </w:t>
      </w:r>
      <w:r w:rsidR="00DE2641" w:rsidRPr="002A5632">
        <w:rPr>
          <w:rFonts w:ascii="Arial" w:hAnsi="Arial" w:cs="Arial"/>
          <w:color w:val="000000" w:themeColor="text1"/>
        </w:rPr>
        <w:t xml:space="preserve">CNIPA, </w:t>
      </w:r>
      <w:r w:rsidRPr="002A5632">
        <w:rPr>
          <w:rFonts w:ascii="Arial" w:hAnsi="Arial" w:cs="Arial"/>
          <w:color w:val="000000" w:themeColor="text1"/>
        </w:rPr>
        <w:t>JPO, and USPTO, only the Office assigns the Locarno Classification. At the EUIPO and KIPO, applicants are involved in assigning the Locarno Classification to a certain extent.</w:t>
      </w:r>
      <w:r w:rsidR="0052743C" w:rsidRPr="002A5632">
        <w:rPr>
          <w:rFonts w:ascii="Arial" w:hAnsi="Arial" w:cs="Arial"/>
          <w:color w:val="000000" w:themeColor="text1"/>
        </w:rPr>
        <w:t xml:space="preserve"> </w:t>
      </w:r>
    </w:p>
    <w:p w14:paraId="3EE24CA4" w14:textId="77777777" w:rsidR="00E91779" w:rsidRPr="002A5632" w:rsidRDefault="00E91779">
      <w:pPr>
        <w:rPr>
          <w:rFonts w:ascii="Arial" w:hAnsi="Arial" w:cs="Arial"/>
          <w:color w:val="000000" w:themeColor="text1"/>
        </w:rPr>
      </w:pPr>
    </w:p>
    <w:tbl>
      <w:tblPr>
        <w:tblStyle w:val="TableGrid"/>
        <w:tblW w:w="0" w:type="auto"/>
        <w:tblLayout w:type="fixed"/>
        <w:tblLook w:val="04A0" w:firstRow="1" w:lastRow="0" w:firstColumn="1" w:lastColumn="0" w:noHBand="0" w:noVBand="1"/>
      </w:tblPr>
      <w:tblGrid>
        <w:gridCol w:w="1061"/>
        <w:gridCol w:w="7433"/>
      </w:tblGrid>
      <w:tr w:rsidR="00F4029B" w:rsidRPr="00F4029B" w14:paraId="28DDC23F" w14:textId="77777777" w:rsidTr="00E8661D">
        <w:tc>
          <w:tcPr>
            <w:tcW w:w="1061" w:type="dxa"/>
            <w:vAlign w:val="center"/>
          </w:tcPr>
          <w:p w14:paraId="12DEB3E1" w14:textId="36F19514" w:rsidR="006F6412" w:rsidRPr="002A5632" w:rsidRDefault="006F6412" w:rsidP="006F6412">
            <w:pPr>
              <w:rPr>
                <w:rFonts w:ascii="Arial" w:hAnsi="Arial" w:cs="Arial"/>
                <w:color w:val="000000" w:themeColor="text1"/>
              </w:rPr>
            </w:pPr>
            <w:r w:rsidRPr="002A5632">
              <w:rPr>
                <w:rFonts w:ascii="Arial" w:hAnsi="Arial" w:cs="Arial"/>
                <w:color w:val="000000" w:themeColor="text1"/>
              </w:rPr>
              <w:t>CNIPA</w:t>
            </w:r>
          </w:p>
        </w:tc>
        <w:tc>
          <w:tcPr>
            <w:tcW w:w="7433" w:type="dxa"/>
          </w:tcPr>
          <w:p w14:paraId="04A77FC8" w14:textId="541080BE"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t>Office</w:t>
            </w:r>
            <w:r w:rsidRPr="002A5632">
              <w:rPr>
                <w:rFonts w:ascii="Arial" w:hAnsi="Arial" w:cs="Arial"/>
                <w:color w:val="000000" w:themeColor="text1"/>
              </w:rPr>
              <w:t xml:space="preserve"> </w:t>
            </w:r>
          </w:p>
        </w:tc>
      </w:tr>
      <w:tr w:rsidR="00F4029B" w:rsidRPr="00F4029B" w14:paraId="5A8EC6C1" w14:textId="77777777" w:rsidTr="00E8661D">
        <w:tc>
          <w:tcPr>
            <w:tcW w:w="1061" w:type="dxa"/>
            <w:vAlign w:val="center"/>
          </w:tcPr>
          <w:p w14:paraId="0AA30DD8"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EUIPO</w:t>
            </w:r>
          </w:p>
        </w:tc>
        <w:tc>
          <w:tcPr>
            <w:tcW w:w="7433" w:type="dxa"/>
          </w:tcPr>
          <w:p w14:paraId="17E580E6" w14:textId="6CF0E0B4"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 xml:space="preserve">Applicant may but is not obliged to indicate class and sub-class. EUIPO </w:t>
            </w:r>
            <w:r w:rsidR="00F23B85" w:rsidRPr="002A5632">
              <w:rPr>
                <w:rFonts w:ascii="Arial" w:eastAsia="HYGothic-Medium" w:hAnsi="Arial" w:cs="Arial"/>
                <w:color w:val="000000" w:themeColor="text1"/>
              </w:rPr>
              <w:t xml:space="preserve">must </w:t>
            </w:r>
            <w:r w:rsidRPr="002A5632">
              <w:rPr>
                <w:rFonts w:ascii="Arial" w:eastAsia="HYGothic-Medium" w:hAnsi="Arial" w:cs="Arial"/>
                <w:color w:val="000000" w:themeColor="text1"/>
              </w:rPr>
              <w:t>assign class and sub-class if not indicated</w:t>
            </w:r>
          </w:p>
        </w:tc>
      </w:tr>
      <w:tr w:rsidR="00F4029B" w:rsidRPr="00F4029B" w14:paraId="2F156EC2" w14:textId="77777777" w:rsidTr="00E8661D">
        <w:tc>
          <w:tcPr>
            <w:tcW w:w="1061" w:type="dxa"/>
            <w:vAlign w:val="center"/>
          </w:tcPr>
          <w:p w14:paraId="326BB3BB"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JPO</w:t>
            </w:r>
          </w:p>
        </w:tc>
        <w:tc>
          <w:tcPr>
            <w:tcW w:w="7433" w:type="dxa"/>
          </w:tcPr>
          <w:p w14:paraId="2C78BDC8" w14:textId="50C085E8"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Office</w:t>
            </w:r>
            <w:r w:rsidRPr="002A5632">
              <w:rPr>
                <w:rFonts w:ascii="Arial" w:hAnsi="Arial" w:cs="Arial"/>
                <w:color w:val="000000" w:themeColor="text1"/>
              </w:rPr>
              <w:t xml:space="preserve"> </w:t>
            </w:r>
          </w:p>
        </w:tc>
      </w:tr>
      <w:tr w:rsidR="00F4029B" w:rsidRPr="00F4029B" w14:paraId="661F35A6" w14:textId="77777777" w:rsidTr="00E8661D">
        <w:tc>
          <w:tcPr>
            <w:tcW w:w="1061" w:type="dxa"/>
            <w:vAlign w:val="center"/>
          </w:tcPr>
          <w:p w14:paraId="6446DECB"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KIPO</w:t>
            </w:r>
          </w:p>
        </w:tc>
        <w:tc>
          <w:tcPr>
            <w:tcW w:w="7433" w:type="dxa"/>
          </w:tcPr>
          <w:p w14:paraId="17139A9D" w14:textId="4F2DC0EB"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lang w:eastAsia="ko-KR"/>
              </w:rPr>
              <w:t>Applicants (indicating only “class”), Office (indicating “sub class”)</w:t>
            </w:r>
            <w:r w:rsidRPr="002A5632">
              <w:rPr>
                <w:rFonts w:ascii="Arial" w:hAnsi="Arial" w:cs="Arial"/>
                <w:color w:val="000000" w:themeColor="text1"/>
              </w:rPr>
              <w:t xml:space="preserve"> </w:t>
            </w:r>
          </w:p>
        </w:tc>
      </w:tr>
      <w:tr w:rsidR="006F6412" w:rsidRPr="00F4029B" w14:paraId="6804CE25" w14:textId="77777777" w:rsidTr="00E8661D">
        <w:tc>
          <w:tcPr>
            <w:tcW w:w="1061" w:type="dxa"/>
            <w:vAlign w:val="center"/>
          </w:tcPr>
          <w:p w14:paraId="51AE40DE"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USPTO</w:t>
            </w:r>
          </w:p>
        </w:tc>
        <w:tc>
          <w:tcPr>
            <w:tcW w:w="7433" w:type="dxa"/>
          </w:tcPr>
          <w:p w14:paraId="5B33A9C5" w14:textId="163729A4"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Office</w:t>
            </w:r>
            <w:r w:rsidRPr="002A5632">
              <w:rPr>
                <w:rFonts w:ascii="Arial" w:hAnsi="Arial" w:cs="Arial"/>
                <w:color w:val="000000" w:themeColor="text1"/>
              </w:rPr>
              <w:t xml:space="preserve"> </w:t>
            </w:r>
          </w:p>
        </w:tc>
      </w:tr>
    </w:tbl>
    <w:p w14:paraId="1B654AA5" w14:textId="77777777" w:rsidR="00B464B4" w:rsidRPr="002A5632" w:rsidRDefault="00B464B4">
      <w:pPr>
        <w:rPr>
          <w:rFonts w:ascii="Arial" w:hAnsi="Arial" w:cs="Arial"/>
          <w:color w:val="000000" w:themeColor="text1"/>
        </w:rPr>
      </w:pPr>
    </w:p>
    <w:p w14:paraId="3C17ED7E" w14:textId="77777777" w:rsidR="00A0181E" w:rsidRPr="002A5632" w:rsidRDefault="00A0181E">
      <w:pPr>
        <w:rPr>
          <w:rFonts w:ascii="Arial" w:hAnsi="Arial" w:cs="Arial"/>
          <w:color w:val="000000" w:themeColor="text1"/>
        </w:rPr>
      </w:pPr>
    </w:p>
    <w:p w14:paraId="55EBDD93" w14:textId="58F52D15" w:rsidR="00B464B4" w:rsidRPr="002A5632" w:rsidRDefault="00B92E35" w:rsidP="0052743C">
      <w:pPr>
        <w:pStyle w:val="Heading4"/>
        <w:rPr>
          <w:rFonts w:ascii="Arial" w:hAnsi="Arial" w:cs="Arial"/>
          <w:color w:val="000000" w:themeColor="text1"/>
        </w:rPr>
      </w:pPr>
      <w:bookmarkStart w:id="29" w:name="_Toc494831913"/>
      <w:bookmarkStart w:id="30" w:name="_Toc183173253"/>
      <w:r w:rsidRPr="002A5632">
        <w:rPr>
          <w:rFonts w:ascii="Arial" w:hAnsi="Arial" w:cs="Arial"/>
          <w:color w:val="000000" w:themeColor="text1"/>
        </w:rPr>
        <w:t>1.2.2</w:t>
      </w:r>
      <w:r w:rsidR="0007372C" w:rsidRPr="002A5632">
        <w:rPr>
          <w:rFonts w:ascii="Arial" w:hAnsi="Arial" w:cs="Arial"/>
          <w:color w:val="000000" w:themeColor="text1"/>
        </w:rPr>
        <w:t xml:space="preserve"> </w:t>
      </w:r>
      <w:r w:rsidR="0007372C" w:rsidRPr="002A5632">
        <w:rPr>
          <w:rFonts w:ascii="Arial" w:eastAsia="HYGothic-Medium" w:hAnsi="Arial" w:cs="Arial"/>
          <w:color w:val="000000" w:themeColor="text1"/>
        </w:rPr>
        <w:t>(if assigned by applicant) How each Office handles the classification that is inappropriately assigned by the applicant</w:t>
      </w:r>
      <w:bookmarkEnd w:id="29"/>
      <w:bookmarkEnd w:id="30"/>
    </w:p>
    <w:p w14:paraId="54A0231F" w14:textId="77777777" w:rsidR="006879EA" w:rsidRPr="002A5632" w:rsidRDefault="006879EA">
      <w:pPr>
        <w:rPr>
          <w:rFonts w:ascii="Arial" w:hAnsi="Arial" w:cs="Arial"/>
          <w:color w:val="000000" w:themeColor="text1"/>
        </w:rPr>
      </w:pPr>
    </w:p>
    <w:p w14:paraId="1E704A7C" w14:textId="4B4C2B6B" w:rsidR="007742E2" w:rsidRPr="002A5632" w:rsidRDefault="003859BA" w:rsidP="0052743C">
      <w:pPr>
        <w:ind w:firstLineChars="100" w:firstLine="220"/>
        <w:rPr>
          <w:rFonts w:ascii="Arial" w:hAnsi="Arial" w:cs="Arial"/>
          <w:color w:val="000000" w:themeColor="text1"/>
        </w:rPr>
      </w:pPr>
      <w:r w:rsidRPr="002A5632">
        <w:rPr>
          <w:rFonts w:ascii="Arial" w:hAnsi="Arial" w:cs="Arial"/>
          <w:color w:val="000000" w:themeColor="text1"/>
        </w:rPr>
        <w:t xml:space="preserve">When applicants assign inappropriate Locarno Classification, the EUIPO changes the classification on its own </w:t>
      </w:r>
      <w:r w:rsidR="0046077A" w:rsidRPr="002A5632">
        <w:rPr>
          <w:rFonts w:ascii="Arial" w:hAnsi="Arial" w:cs="Arial"/>
          <w:color w:val="000000" w:themeColor="text1"/>
        </w:rPr>
        <w:t>motion (ex</w:t>
      </w:r>
      <w:r w:rsidR="00A91982" w:rsidRPr="002A5632">
        <w:rPr>
          <w:rFonts w:ascii="Arial" w:hAnsi="Arial" w:cs="Arial"/>
          <w:color w:val="000000" w:themeColor="text1"/>
        </w:rPr>
        <w:t xml:space="preserve"> </w:t>
      </w:r>
      <w:r w:rsidR="0046077A" w:rsidRPr="002A5632">
        <w:rPr>
          <w:rFonts w:ascii="Arial" w:hAnsi="Arial" w:cs="Arial"/>
          <w:color w:val="000000" w:themeColor="text1"/>
        </w:rPr>
        <w:t xml:space="preserve">officio) </w:t>
      </w:r>
      <w:r w:rsidRPr="002A5632">
        <w:rPr>
          <w:rFonts w:ascii="Arial" w:hAnsi="Arial" w:cs="Arial"/>
          <w:color w:val="000000" w:themeColor="text1"/>
        </w:rPr>
        <w:t>while the KIPO sends a notification of rejection to applicants.</w:t>
      </w:r>
      <w:r w:rsidR="0052743C" w:rsidRPr="002A5632">
        <w:rPr>
          <w:rFonts w:ascii="Arial" w:hAnsi="Arial" w:cs="Arial"/>
          <w:color w:val="000000" w:themeColor="text1"/>
        </w:rPr>
        <w:t xml:space="preserve"> </w:t>
      </w:r>
    </w:p>
    <w:p w14:paraId="54E631F1" w14:textId="77777777" w:rsidR="007742E2" w:rsidRPr="002A5632" w:rsidRDefault="007742E2">
      <w:pPr>
        <w:rPr>
          <w:rFonts w:ascii="Arial" w:hAnsi="Arial" w:cs="Arial"/>
          <w:color w:val="000000" w:themeColor="text1"/>
        </w:rPr>
      </w:pPr>
    </w:p>
    <w:tbl>
      <w:tblPr>
        <w:tblStyle w:val="TableGrid"/>
        <w:tblW w:w="0" w:type="auto"/>
        <w:tblLayout w:type="fixed"/>
        <w:tblLook w:val="04A0" w:firstRow="1" w:lastRow="0" w:firstColumn="1" w:lastColumn="0" w:noHBand="0" w:noVBand="1"/>
      </w:tblPr>
      <w:tblGrid>
        <w:gridCol w:w="1061"/>
        <w:gridCol w:w="7433"/>
      </w:tblGrid>
      <w:tr w:rsidR="00F4029B" w:rsidRPr="00F4029B" w14:paraId="1B52ACF9" w14:textId="77777777" w:rsidTr="00E8661D">
        <w:tc>
          <w:tcPr>
            <w:tcW w:w="1061" w:type="dxa"/>
            <w:vAlign w:val="center"/>
          </w:tcPr>
          <w:p w14:paraId="1F4C524B" w14:textId="6FE93B52" w:rsidR="006F6412" w:rsidRPr="002A5632" w:rsidRDefault="006F6412" w:rsidP="006F6412">
            <w:pPr>
              <w:rPr>
                <w:rFonts w:ascii="Arial" w:hAnsi="Arial" w:cs="Arial"/>
                <w:color w:val="000000" w:themeColor="text1"/>
              </w:rPr>
            </w:pPr>
            <w:r w:rsidRPr="002A5632">
              <w:rPr>
                <w:rFonts w:ascii="Arial" w:hAnsi="Arial" w:cs="Arial"/>
                <w:color w:val="000000" w:themeColor="text1"/>
              </w:rPr>
              <w:t>CNIPA</w:t>
            </w:r>
          </w:p>
        </w:tc>
        <w:tc>
          <w:tcPr>
            <w:tcW w:w="7433" w:type="dxa"/>
          </w:tcPr>
          <w:p w14:paraId="4DFDC3F0" w14:textId="1DD7343E" w:rsidR="006F6412" w:rsidRPr="002A5632" w:rsidRDefault="006F6412" w:rsidP="006F6412">
            <w:pPr>
              <w:rPr>
                <w:rFonts w:ascii="Arial" w:eastAsia="HYGothic-Medium" w:hAnsi="Arial" w:cs="Arial"/>
                <w:color w:val="000000" w:themeColor="text1"/>
                <w:lang w:val="en-IE"/>
              </w:rPr>
            </w:pPr>
            <w:r w:rsidRPr="002A5632">
              <w:rPr>
                <w:rFonts w:ascii="Arial" w:eastAsia="HYGothic-Medium" w:hAnsi="Arial" w:cs="Arial"/>
                <w:color w:val="000000" w:themeColor="text1"/>
              </w:rPr>
              <w:t>N/A</w:t>
            </w:r>
          </w:p>
        </w:tc>
      </w:tr>
      <w:tr w:rsidR="00F4029B" w:rsidRPr="00F4029B" w14:paraId="3F4C39A1" w14:textId="77777777" w:rsidTr="00E8661D">
        <w:tc>
          <w:tcPr>
            <w:tcW w:w="1061" w:type="dxa"/>
            <w:vAlign w:val="center"/>
          </w:tcPr>
          <w:p w14:paraId="1E16BB8D"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EUIPO</w:t>
            </w:r>
          </w:p>
        </w:tc>
        <w:tc>
          <w:tcPr>
            <w:tcW w:w="7433" w:type="dxa"/>
          </w:tcPr>
          <w:p w14:paraId="6AD9C44A" w14:textId="197C7023" w:rsidR="006F6412" w:rsidRPr="002A5632" w:rsidRDefault="006F6412" w:rsidP="006F6412">
            <w:pPr>
              <w:rPr>
                <w:rFonts w:ascii="Arial" w:hAnsi="Arial" w:cs="Arial"/>
                <w:color w:val="000000" w:themeColor="text1"/>
                <w:lang w:val="en-IE"/>
              </w:rPr>
            </w:pPr>
            <w:r w:rsidRPr="002A5632">
              <w:rPr>
                <w:rFonts w:ascii="Arial" w:eastAsia="HYGothic-Medium" w:hAnsi="Arial" w:cs="Arial"/>
                <w:color w:val="000000" w:themeColor="text1"/>
                <w:lang w:val="en-IE"/>
              </w:rPr>
              <w:t>EUIPO changes classification on its own motion</w:t>
            </w:r>
          </w:p>
        </w:tc>
      </w:tr>
      <w:tr w:rsidR="00F4029B" w:rsidRPr="00F4029B" w14:paraId="7BC81129" w14:textId="77777777" w:rsidTr="00E8661D">
        <w:tc>
          <w:tcPr>
            <w:tcW w:w="1061" w:type="dxa"/>
            <w:vAlign w:val="center"/>
          </w:tcPr>
          <w:p w14:paraId="6A4B9AF2"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JPO</w:t>
            </w:r>
          </w:p>
        </w:tc>
        <w:tc>
          <w:tcPr>
            <w:tcW w:w="7433" w:type="dxa"/>
          </w:tcPr>
          <w:p w14:paraId="748DB790" w14:textId="673A581B"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N/A</w:t>
            </w:r>
          </w:p>
        </w:tc>
      </w:tr>
      <w:tr w:rsidR="00F4029B" w:rsidRPr="00F4029B" w14:paraId="42CC51AD" w14:textId="77777777" w:rsidTr="00E8661D">
        <w:tc>
          <w:tcPr>
            <w:tcW w:w="1061" w:type="dxa"/>
            <w:vAlign w:val="center"/>
          </w:tcPr>
          <w:p w14:paraId="454749DB"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KIPO</w:t>
            </w:r>
          </w:p>
        </w:tc>
        <w:tc>
          <w:tcPr>
            <w:tcW w:w="7433" w:type="dxa"/>
          </w:tcPr>
          <w:p w14:paraId="3DD8D767" w14:textId="2609D41A"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lang w:eastAsia="ko-KR"/>
              </w:rPr>
              <w:t>A classifier provisionally assigns a sub-class while determining the appropriateness of the classification assigned by an applicant. Then, a classification examiner reviews the determination made by the classifier. Finally, an examiner reviews the determination made by the classification examiner and if it is deemed inappropriate, he/she will notify the grounds for rejection.</w:t>
            </w:r>
            <w:r w:rsidRPr="002A5632">
              <w:rPr>
                <w:rFonts w:ascii="Arial" w:hAnsi="Arial" w:cs="Arial"/>
                <w:color w:val="000000" w:themeColor="text1"/>
              </w:rPr>
              <w:t xml:space="preserve"> </w:t>
            </w:r>
          </w:p>
        </w:tc>
      </w:tr>
      <w:tr w:rsidR="006F6412" w:rsidRPr="00F4029B" w14:paraId="2420E413" w14:textId="77777777" w:rsidTr="00E8661D">
        <w:tc>
          <w:tcPr>
            <w:tcW w:w="1061" w:type="dxa"/>
            <w:vAlign w:val="center"/>
          </w:tcPr>
          <w:p w14:paraId="12006D50"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USPTO</w:t>
            </w:r>
          </w:p>
        </w:tc>
        <w:tc>
          <w:tcPr>
            <w:tcW w:w="7433" w:type="dxa"/>
          </w:tcPr>
          <w:p w14:paraId="63753FE3" w14:textId="642F5B78"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N/A</w:t>
            </w:r>
          </w:p>
        </w:tc>
      </w:tr>
    </w:tbl>
    <w:p w14:paraId="1CDA6301" w14:textId="77777777" w:rsidR="00B464B4" w:rsidRPr="002A5632" w:rsidRDefault="00B464B4">
      <w:pPr>
        <w:rPr>
          <w:rFonts w:ascii="Arial" w:hAnsi="Arial" w:cs="Arial"/>
          <w:color w:val="000000" w:themeColor="text1"/>
        </w:rPr>
      </w:pPr>
    </w:p>
    <w:p w14:paraId="7CFED79B" w14:textId="77777777" w:rsidR="00A0181E" w:rsidRPr="002A5632" w:rsidRDefault="00A0181E">
      <w:pPr>
        <w:rPr>
          <w:rFonts w:ascii="Arial" w:hAnsi="Arial" w:cs="Arial"/>
          <w:color w:val="000000" w:themeColor="text1"/>
        </w:rPr>
      </w:pPr>
    </w:p>
    <w:p w14:paraId="711EDC97" w14:textId="49DDC14A" w:rsidR="00B464B4" w:rsidRPr="002A5632" w:rsidRDefault="00B92E35" w:rsidP="0052743C">
      <w:pPr>
        <w:pStyle w:val="Heading4"/>
        <w:rPr>
          <w:rFonts w:ascii="Arial" w:hAnsi="Arial" w:cs="Arial"/>
          <w:color w:val="000000" w:themeColor="text1"/>
        </w:rPr>
      </w:pPr>
      <w:bookmarkStart w:id="31" w:name="_Toc494831914"/>
      <w:bookmarkStart w:id="32" w:name="_Toc183173254"/>
      <w:r w:rsidRPr="002A5632">
        <w:rPr>
          <w:rFonts w:ascii="Arial" w:hAnsi="Arial" w:cs="Arial"/>
          <w:color w:val="000000" w:themeColor="text1"/>
        </w:rPr>
        <w:t>1.2.3</w:t>
      </w:r>
      <w:r w:rsidR="00753DDB" w:rsidRPr="002A5632">
        <w:rPr>
          <w:rFonts w:ascii="Arial" w:hAnsi="Arial" w:cs="Arial"/>
          <w:color w:val="000000" w:themeColor="text1"/>
        </w:rPr>
        <w:t xml:space="preserve"> </w:t>
      </w:r>
      <w:r w:rsidR="00753DDB" w:rsidRPr="002A5632">
        <w:rPr>
          <w:rFonts w:ascii="Arial" w:eastAsia="HYGothic-Medium" w:hAnsi="Arial" w:cs="Arial"/>
          <w:color w:val="000000" w:themeColor="text1"/>
        </w:rPr>
        <w:t xml:space="preserve">(if assigned by office) System for assignment of the Locarno </w:t>
      </w:r>
      <w:r w:rsidR="00747919" w:rsidRPr="002A5632">
        <w:rPr>
          <w:rFonts w:ascii="Arial" w:eastAsia="HYGothic-Medium" w:hAnsi="Arial" w:cs="Arial"/>
          <w:color w:val="000000" w:themeColor="text1"/>
        </w:rPr>
        <w:t>C</w:t>
      </w:r>
      <w:r w:rsidR="00753DDB" w:rsidRPr="002A5632">
        <w:rPr>
          <w:rFonts w:ascii="Arial" w:eastAsia="HYGothic-Medium" w:hAnsi="Arial" w:cs="Arial"/>
          <w:color w:val="000000" w:themeColor="text1"/>
        </w:rPr>
        <w:t xml:space="preserve">lassification in each Office (Who determines the </w:t>
      </w:r>
      <w:r w:rsidR="00753DDB" w:rsidRPr="002A5632">
        <w:rPr>
          <w:rFonts w:ascii="Arial" w:eastAsia="HYGothic-Medium" w:hAnsi="Arial" w:cs="Arial"/>
          <w:color w:val="000000" w:themeColor="text1"/>
        </w:rPr>
        <w:lastRenderedPageBreak/>
        <w:t>classification)</w:t>
      </w:r>
      <w:bookmarkEnd w:id="31"/>
      <w:bookmarkEnd w:id="32"/>
      <w:r w:rsidR="0052743C" w:rsidRPr="002A5632">
        <w:rPr>
          <w:rFonts w:ascii="Arial" w:hAnsi="Arial" w:cs="Arial"/>
          <w:color w:val="000000" w:themeColor="text1"/>
        </w:rPr>
        <w:t xml:space="preserve"> </w:t>
      </w:r>
    </w:p>
    <w:p w14:paraId="4801824E" w14:textId="77777777" w:rsidR="00587614" w:rsidRPr="002A5632" w:rsidRDefault="00587614">
      <w:pPr>
        <w:rPr>
          <w:rFonts w:ascii="Arial" w:hAnsi="Arial" w:cs="Arial"/>
          <w:color w:val="000000" w:themeColor="text1"/>
        </w:rPr>
      </w:pPr>
    </w:p>
    <w:p w14:paraId="7CF0CCB7" w14:textId="327F8698" w:rsidR="00E11198" w:rsidRPr="002A5632" w:rsidRDefault="003450EC" w:rsidP="0052743C">
      <w:pPr>
        <w:ind w:firstLineChars="100" w:firstLine="220"/>
        <w:rPr>
          <w:rFonts w:ascii="Arial" w:hAnsi="Arial" w:cs="Arial"/>
          <w:color w:val="000000" w:themeColor="text1"/>
        </w:rPr>
      </w:pPr>
      <w:r w:rsidRPr="002A5632">
        <w:rPr>
          <w:rFonts w:ascii="Arial" w:hAnsi="Arial" w:cs="Arial"/>
          <w:color w:val="000000" w:themeColor="text1"/>
        </w:rPr>
        <w:t xml:space="preserve">At all </w:t>
      </w:r>
      <w:r w:rsidR="00811B54" w:rsidRPr="002A5632">
        <w:rPr>
          <w:rFonts w:ascii="Arial" w:hAnsi="Arial" w:cs="Arial"/>
          <w:color w:val="000000" w:themeColor="text1"/>
        </w:rPr>
        <w:t xml:space="preserve">the </w:t>
      </w:r>
      <w:r w:rsidRPr="002A5632">
        <w:rPr>
          <w:rFonts w:ascii="Arial" w:hAnsi="Arial" w:cs="Arial"/>
          <w:color w:val="000000" w:themeColor="text1"/>
        </w:rPr>
        <w:t xml:space="preserve">Partner Offices, examiners </w:t>
      </w:r>
      <w:r w:rsidR="00C65119" w:rsidRPr="002A5632">
        <w:rPr>
          <w:rFonts w:ascii="Arial" w:hAnsi="Arial" w:cs="Arial"/>
          <w:color w:val="000000" w:themeColor="text1"/>
        </w:rPr>
        <w:t>play the</w:t>
      </w:r>
      <w:r w:rsidRPr="002A5632">
        <w:rPr>
          <w:rFonts w:ascii="Arial" w:hAnsi="Arial" w:cs="Arial"/>
          <w:color w:val="000000" w:themeColor="text1"/>
        </w:rPr>
        <w:t xml:space="preserve"> role of finally deciding the </w:t>
      </w:r>
      <w:r w:rsidR="00C65119" w:rsidRPr="002A5632">
        <w:rPr>
          <w:rFonts w:ascii="Arial" w:hAnsi="Arial" w:cs="Arial"/>
          <w:color w:val="000000" w:themeColor="text1"/>
        </w:rPr>
        <w:t xml:space="preserve">assigned </w:t>
      </w:r>
      <w:r w:rsidRPr="002A5632">
        <w:rPr>
          <w:rFonts w:ascii="Arial" w:hAnsi="Arial" w:cs="Arial"/>
          <w:color w:val="000000" w:themeColor="text1"/>
        </w:rPr>
        <w:t>Locarno Classification. At the JPO and USPTO, national design classification is first assigned and subsequently, the Locarno Classification is assigned based on the concordance between their national design classification</w:t>
      </w:r>
      <w:r w:rsidR="00E54865" w:rsidRPr="002A5632">
        <w:rPr>
          <w:rFonts w:ascii="Arial" w:hAnsi="Arial" w:cs="Arial"/>
          <w:color w:val="000000" w:themeColor="text1"/>
        </w:rPr>
        <w:t>s</w:t>
      </w:r>
      <w:r w:rsidRPr="002A5632">
        <w:rPr>
          <w:rFonts w:ascii="Arial" w:hAnsi="Arial" w:cs="Arial"/>
          <w:color w:val="000000" w:themeColor="text1"/>
        </w:rPr>
        <w:t xml:space="preserve"> and the Locarno Classification.</w:t>
      </w:r>
      <w:r w:rsidR="0052743C" w:rsidRPr="002A5632">
        <w:rPr>
          <w:rFonts w:ascii="Arial" w:hAnsi="Arial" w:cs="Arial"/>
          <w:color w:val="000000" w:themeColor="text1"/>
        </w:rPr>
        <w:t xml:space="preserve"> </w:t>
      </w:r>
    </w:p>
    <w:p w14:paraId="3CEA7547" w14:textId="77777777" w:rsidR="00E11198" w:rsidRPr="002A5632" w:rsidRDefault="00E11198">
      <w:pPr>
        <w:rPr>
          <w:rFonts w:ascii="Arial" w:hAnsi="Arial" w:cs="Arial"/>
          <w:color w:val="000000" w:themeColor="text1"/>
        </w:rPr>
      </w:pPr>
    </w:p>
    <w:tbl>
      <w:tblPr>
        <w:tblStyle w:val="TableGrid"/>
        <w:tblW w:w="0" w:type="auto"/>
        <w:tblLayout w:type="fixed"/>
        <w:tblLook w:val="04A0" w:firstRow="1" w:lastRow="0" w:firstColumn="1" w:lastColumn="0" w:noHBand="0" w:noVBand="1"/>
      </w:tblPr>
      <w:tblGrid>
        <w:gridCol w:w="1061"/>
        <w:gridCol w:w="7433"/>
      </w:tblGrid>
      <w:tr w:rsidR="00F4029B" w:rsidRPr="00F4029B" w14:paraId="06E67756" w14:textId="77777777" w:rsidTr="00F171BD">
        <w:tc>
          <w:tcPr>
            <w:tcW w:w="1061" w:type="dxa"/>
            <w:vAlign w:val="center"/>
          </w:tcPr>
          <w:p w14:paraId="7344761A" w14:textId="6195A236" w:rsidR="006F6412" w:rsidRPr="002A5632" w:rsidRDefault="006F6412" w:rsidP="006F6412">
            <w:pPr>
              <w:rPr>
                <w:rFonts w:ascii="Arial" w:hAnsi="Arial" w:cs="Arial"/>
                <w:color w:val="000000" w:themeColor="text1"/>
              </w:rPr>
            </w:pPr>
            <w:r w:rsidRPr="002A5632">
              <w:rPr>
                <w:rFonts w:ascii="Arial" w:hAnsi="Arial" w:cs="Arial"/>
                <w:color w:val="000000" w:themeColor="text1"/>
              </w:rPr>
              <w:t>CNIPA</w:t>
            </w:r>
          </w:p>
        </w:tc>
        <w:tc>
          <w:tcPr>
            <w:tcW w:w="7433" w:type="dxa"/>
          </w:tcPr>
          <w:p w14:paraId="2473BB55" w14:textId="1C0B1818" w:rsidR="006F6412" w:rsidRPr="002A5632" w:rsidRDefault="006F6412" w:rsidP="00F171BD">
            <w:pPr>
              <w:rPr>
                <w:rFonts w:ascii="Arial" w:eastAsia="HYGothic-Medium" w:hAnsi="Arial" w:cs="Arial"/>
                <w:color w:val="000000" w:themeColor="text1"/>
              </w:rPr>
            </w:pPr>
            <w:r w:rsidRPr="002A5632">
              <w:rPr>
                <w:rFonts w:ascii="Arial" w:hAnsi="Arial" w:cs="Arial"/>
                <w:color w:val="000000" w:themeColor="text1"/>
                <w:lang w:eastAsia="zh-CN"/>
              </w:rPr>
              <w:t>C</w:t>
            </w:r>
            <w:r w:rsidRPr="002A5632">
              <w:rPr>
                <w:rFonts w:ascii="Arial" w:eastAsia="HYGothic-Medium" w:hAnsi="Arial" w:cs="Arial"/>
                <w:color w:val="000000" w:themeColor="text1"/>
              </w:rPr>
              <w:t>lassification</w:t>
            </w:r>
            <w:r w:rsidRPr="002A5632">
              <w:rPr>
                <w:rFonts w:ascii="Arial" w:hAnsi="Arial" w:cs="Arial"/>
                <w:color w:val="000000" w:themeColor="text1"/>
                <w:lang w:eastAsia="zh-CN"/>
              </w:rPr>
              <w:t xml:space="preserve"> of a design application is a</w:t>
            </w:r>
            <w:r w:rsidRPr="002A5632">
              <w:rPr>
                <w:rFonts w:ascii="Arial" w:hAnsi="Arial" w:cs="Arial"/>
                <w:color w:val="000000" w:themeColor="text1"/>
              </w:rPr>
              <w:t>ssigned by computer classification system or classification</w:t>
            </w:r>
            <w:r w:rsidR="00F171BD" w:rsidRPr="002A5632">
              <w:rPr>
                <w:rFonts w:ascii="Arial" w:hAnsi="Arial" w:cs="Arial"/>
                <w:color w:val="000000" w:themeColor="text1"/>
              </w:rPr>
              <w:t xml:space="preserve"> </w:t>
            </w:r>
            <w:r w:rsidRPr="002A5632">
              <w:rPr>
                <w:rFonts w:ascii="Arial" w:hAnsi="Arial" w:cs="Arial"/>
                <w:color w:val="000000" w:themeColor="text1"/>
              </w:rPr>
              <w:t>examiner</w:t>
            </w:r>
            <w:r w:rsidRPr="002A5632">
              <w:rPr>
                <w:rFonts w:ascii="Arial" w:hAnsi="Arial" w:cs="Arial"/>
                <w:color w:val="000000" w:themeColor="text1"/>
                <w:lang w:eastAsia="zh-CN"/>
              </w:rPr>
              <w:t xml:space="preserve">. The examiners make </w:t>
            </w:r>
            <w:r w:rsidRPr="002A5632">
              <w:rPr>
                <w:rFonts w:ascii="Arial" w:eastAsia="HYGothic-Medium" w:hAnsi="Arial" w:cs="Arial"/>
                <w:color w:val="000000" w:themeColor="text1"/>
                <w:lang w:eastAsia="ko-KR"/>
              </w:rPr>
              <w:t>determination</w:t>
            </w:r>
            <w:r w:rsidRPr="002A5632">
              <w:rPr>
                <w:rFonts w:ascii="Arial" w:hAnsi="Arial" w:cs="Arial"/>
                <w:color w:val="000000" w:themeColor="text1"/>
                <w:lang w:eastAsia="zh-CN"/>
              </w:rPr>
              <w:t xml:space="preserve"> of the classification a</w:t>
            </w:r>
            <w:r w:rsidRPr="002A5632">
              <w:rPr>
                <w:rFonts w:ascii="Arial" w:hAnsi="Arial" w:cs="Arial"/>
                <w:color w:val="000000" w:themeColor="text1"/>
              </w:rPr>
              <w:t>ssigned by computer classification</w:t>
            </w:r>
            <w:r w:rsidRPr="002A5632">
              <w:rPr>
                <w:rFonts w:ascii="Arial" w:hAnsi="Arial" w:cs="Arial"/>
                <w:color w:val="000000" w:themeColor="text1"/>
                <w:lang w:eastAsia="zh-CN"/>
              </w:rPr>
              <w:t>. Classification examiners make final determinations in any classification argument.</w:t>
            </w:r>
            <w:r w:rsidRPr="002A5632">
              <w:rPr>
                <w:rFonts w:ascii="Arial" w:hAnsi="Arial" w:cs="Arial"/>
                <w:color w:val="000000" w:themeColor="text1"/>
              </w:rPr>
              <w:t xml:space="preserve"> </w:t>
            </w:r>
          </w:p>
        </w:tc>
      </w:tr>
      <w:tr w:rsidR="00F4029B" w:rsidRPr="00F4029B" w14:paraId="597269FF" w14:textId="77777777" w:rsidTr="00F171BD">
        <w:tc>
          <w:tcPr>
            <w:tcW w:w="1061" w:type="dxa"/>
            <w:vAlign w:val="center"/>
          </w:tcPr>
          <w:p w14:paraId="09A1F4BF"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EUIPO</w:t>
            </w:r>
          </w:p>
        </w:tc>
        <w:tc>
          <w:tcPr>
            <w:tcW w:w="7433" w:type="dxa"/>
          </w:tcPr>
          <w:p w14:paraId="47927A80" w14:textId="7FB76B2B" w:rsidR="006F6412" w:rsidRPr="002A5632" w:rsidRDefault="006F6412" w:rsidP="00F171BD">
            <w:pPr>
              <w:rPr>
                <w:rFonts w:ascii="Arial" w:hAnsi="Arial" w:cs="Arial"/>
                <w:color w:val="000000" w:themeColor="text1"/>
              </w:rPr>
            </w:pPr>
            <w:r w:rsidRPr="002A5632">
              <w:rPr>
                <w:rFonts w:ascii="Arial" w:eastAsia="HYGothic-Medium" w:hAnsi="Arial" w:cs="Arial"/>
                <w:color w:val="000000" w:themeColor="text1"/>
              </w:rPr>
              <w:t>Where the applicant does not indicate a class, the examiner will assign the correct class without asking the applicant’s approval.</w:t>
            </w:r>
          </w:p>
        </w:tc>
      </w:tr>
      <w:tr w:rsidR="00F4029B" w:rsidRPr="00F4029B" w14:paraId="30B8E4D9" w14:textId="77777777" w:rsidTr="00F171BD">
        <w:tc>
          <w:tcPr>
            <w:tcW w:w="1061" w:type="dxa"/>
            <w:vAlign w:val="center"/>
          </w:tcPr>
          <w:p w14:paraId="15595240"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JPO</w:t>
            </w:r>
          </w:p>
        </w:tc>
        <w:tc>
          <w:tcPr>
            <w:tcW w:w="7433" w:type="dxa"/>
          </w:tcPr>
          <w:p w14:paraId="26FF71AE" w14:textId="7A2AF480" w:rsidR="006F6412" w:rsidRPr="002A5632" w:rsidRDefault="006F6412" w:rsidP="00F171BD">
            <w:pPr>
              <w:rPr>
                <w:rFonts w:ascii="Arial" w:hAnsi="Arial" w:cs="Arial"/>
                <w:color w:val="000000" w:themeColor="text1"/>
              </w:rPr>
            </w:pPr>
            <w:r w:rsidRPr="002A5632">
              <w:rPr>
                <w:rFonts w:ascii="Arial" w:eastAsia="HYGothic-Medium" w:hAnsi="Arial" w:cs="Arial"/>
                <w:color w:val="000000" w:themeColor="text1"/>
              </w:rPr>
              <w:t>First, Japanese design classification is assigned to an application. Then, based on the assigned Japanese design classification, the examiner in charge of examination of the application decides the Locarno class that corresponds to the Japanese design classification.</w:t>
            </w:r>
          </w:p>
        </w:tc>
      </w:tr>
      <w:tr w:rsidR="00F4029B" w:rsidRPr="00F4029B" w14:paraId="004598E4" w14:textId="77777777" w:rsidTr="00F171BD">
        <w:tc>
          <w:tcPr>
            <w:tcW w:w="1061" w:type="dxa"/>
            <w:vAlign w:val="center"/>
          </w:tcPr>
          <w:p w14:paraId="40301AFE"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KIPO</w:t>
            </w:r>
          </w:p>
        </w:tc>
        <w:tc>
          <w:tcPr>
            <w:tcW w:w="7433" w:type="dxa"/>
          </w:tcPr>
          <w:p w14:paraId="5C7E9C78" w14:textId="47145CAF" w:rsidR="006F6412" w:rsidRPr="002A5632" w:rsidRDefault="006F6412" w:rsidP="00F171BD">
            <w:pPr>
              <w:rPr>
                <w:rFonts w:ascii="Arial" w:hAnsi="Arial" w:cs="Arial"/>
                <w:color w:val="000000" w:themeColor="text1"/>
              </w:rPr>
            </w:pPr>
            <w:r w:rsidRPr="002A5632">
              <w:rPr>
                <w:rFonts w:ascii="Arial" w:eastAsia="HYGothic-Medium" w:hAnsi="Arial" w:cs="Arial"/>
                <w:color w:val="000000" w:themeColor="text1"/>
                <w:lang w:eastAsia="ko-KR"/>
              </w:rPr>
              <w:t>A classifier provisionally assigns a sub-class while determining the appropriateness of the classification assigned by an applicant. Then, a classification examiner reviews the determination made by the classifier. Finally, an examiner reviews the determination made by the classification examiner and if it is deemed inappropriate, he/she will notify the grounds for rejection.</w:t>
            </w:r>
          </w:p>
        </w:tc>
      </w:tr>
      <w:tr w:rsidR="006F6412" w:rsidRPr="00F4029B" w14:paraId="00EF961B" w14:textId="77777777" w:rsidTr="00F171BD">
        <w:tc>
          <w:tcPr>
            <w:tcW w:w="1061" w:type="dxa"/>
            <w:vAlign w:val="center"/>
          </w:tcPr>
          <w:p w14:paraId="7D44842B"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USPTO</w:t>
            </w:r>
          </w:p>
        </w:tc>
        <w:tc>
          <w:tcPr>
            <w:tcW w:w="7433" w:type="dxa"/>
          </w:tcPr>
          <w:p w14:paraId="411C9792" w14:textId="2BBED3B4" w:rsidR="006F6412" w:rsidRPr="002A5632" w:rsidRDefault="006F6412" w:rsidP="00F171BD">
            <w:pPr>
              <w:rPr>
                <w:rFonts w:ascii="Arial" w:hAnsi="Arial" w:cs="Arial"/>
                <w:color w:val="000000" w:themeColor="text1"/>
              </w:rPr>
            </w:pPr>
            <w:r w:rsidRPr="002A5632">
              <w:rPr>
                <w:rFonts w:ascii="Arial" w:eastAsia="HYGothic-Medium" w:hAnsi="Arial" w:cs="Arial"/>
                <w:color w:val="000000" w:themeColor="text1"/>
              </w:rPr>
              <w:t>A United States Patent Classification (USPC) is first assigned to a design patent application. A USPC-Locarno concordance is used by the examiner responsible for the application to assign a corresponding Locarno classification when the design patent application is granted.</w:t>
            </w:r>
            <w:r w:rsidRPr="002A5632">
              <w:rPr>
                <w:rFonts w:ascii="Arial" w:hAnsi="Arial" w:cs="Arial"/>
                <w:color w:val="000000" w:themeColor="text1"/>
              </w:rPr>
              <w:t xml:space="preserve"> </w:t>
            </w:r>
          </w:p>
        </w:tc>
      </w:tr>
    </w:tbl>
    <w:p w14:paraId="025E4A07" w14:textId="77777777" w:rsidR="00B464B4" w:rsidRPr="002A5632" w:rsidRDefault="00B464B4">
      <w:pPr>
        <w:rPr>
          <w:rFonts w:ascii="Arial" w:hAnsi="Arial" w:cs="Arial"/>
          <w:color w:val="000000" w:themeColor="text1"/>
        </w:rPr>
      </w:pPr>
    </w:p>
    <w:p w14:paraId="7A9B5284" w14:textId="77777777" w:rsidR="00A0181E" w:rsidRPr="002A5632" w:rsidRDefault="00A0181E">
      <w:pPr>
        <w:rPr>
          <w:rFonts w:ascii="Arial" w:hAnsi="Arial" w:cs="Arial"/>
          <w:color w:val="000000" w:themeColor="text1"/>
        </w:rPr>
      </w:pPr>
    </w:p>
    <w:p w14:paraId="2376DDAE" w14:textId="78E5ACB3" w:rsidR="00B464B4" w:rsidRPr="002A5632" w:rsidRDefault="00B92E35" w:rsidP="0052743C">
      <w:pPr>
        <w:pStyle w:val="Heading4"/>
        <w:rPr>
          <w:rFonts w:ascii="Arial" w:hAnsi="Arial" w:cs="Arial"/>
          <w:color w:val="000000" w:themeColor="text1"/>
        </w:rPr>
      </w:pPr>
      <w:bookmarkStart w:id="33" w:name="_Toc494831915"/>
      <w:bookmarkStart w:id="34" w:name="_Toc183173255"/>
      <w:r w:rsidRPr="002A5632">
        <w:rPr>
          <w:rFonts w:ascii="Arial" w:hAnsi="Arial" w:cs="Arial"/>
          <w:color w:val="000000" w:themeColor="text1"/>
        </w:rPr>
        <w:t>1.2.4</w:t>
      </w:r>
      <w:r w:rsidR="00753DDB" w:rsidRPr="002A5632">
        <w:rPr>
          <w:rFonts w:ascii="Arial" w:hAnsi="Arial" w:cs="Arial"/>
          <w:color w:val="000000" w:themeColor="text1"/>
        </w:rPr>
        <w:t xml:space="preserve"> </w:t>
      </w:r>
      <w:r w:rsidR="00753DDB" w:rsidRPr="002A5632">
        <w:rPr>
          <w:rFonts w:ascii="Arial" w:eastAsia="HYGothic-Medium" w:hAnsi="Arial" w:cs="Arial"/>
          <w:color w:val="000000" w:themeColor="text1"/>
        </w:rPr>
        <w:t xml:space="preserve">Process for determination of the Locarno </w:t>
      </w:r>
      <w:r w:rsidR="00747919" w:rsidRPr="002A5632">
        <w:rPr>
          <w:rFonts w:ascii="Arial" w:eastAsia="HYGothic-Medium" w:hAnsi="Arial" w:cs="Arial"/>
          <w:color w:val="000000" w:themeColor="text1"/>
        </w:rPr>
        <w:t>C</w:t>
      </w:r>
      <w:r w:rsidR="00753DDB" w:rsidRPr="002A5632">
        <w:rPr>
          <w:rFonts w:ascii="Arial" w:eastAsia="HYGothic-Medium" w:hAnsi="Arial" w:cs="Arial"/>
          <w:color w:val="000000" w:themeColor="text1"/>
        </w:rPr>
        <w:t>lassification in each office</w:t>
      </w:r>
      <w:bookmarkEnd w:id="33"/>
      <w:bookmarkEnd w:id="34"/>
    </w:p>
    <w:p w14:paraId="222330E2" w14:textId="77777777" w:rsidR="00200920" w:rsidRPr="002A5632" w:rsidRDefault="00200920">
      <w:pPr>
        <w:rPr>
          <w:rFonts w:ascii="Arial" w:hAnsi="Arial" w:cs="Arial"/>
          <w:color w:val="000000" w:themeColor="text1"/>
        </w:rPr>
      </w:pPr>
    </w:p>
    <w:p w14:paraId="3B170B52" w14:textId="208A5190" w:rsidR="00E11198" w:rsidRPr="002A5632" w:rsidRDefault="003450EC" w:rsidP="0052743C">
      <w:pPr>
        <w:ind w:firstLineChars="100" w:firstLine="220"/>
        <w:rPr>
          <w:rFonts w:ascii="Arial" w:hAnsi="Arial" w:cs="Arial"/>
          <w:color w:val="000000" w:themeColor="text1"/>
        </w:rPr>
      </w:pPr>
      <w:r w:rsidRPr="002A5632">
        <w:rPr>
          <w:rFonts w:ascii="Arial" w:hAnsi="Arial" w:cs="Arial"/>
          <w:color w:val="000000" w:themeColor="text1"/>
        </w:rPr>
        <w:t xml:space="preserve">At the EUIPO, </w:t>
      </w:r>
      <w:r w:rsidR="00E3007B" w:rsidRPr="002A5632">
        <w:rPr>
          <w:rFonts w:ascii="Arial" w:hAnsi="Arial" w:cs="Arial"/>
          <w:color w:val="000000" w:themeColor="text1"/>
        </w:rPr>
        <w:t xml:space="preserve">the </w:t>
      </w:r>
      <w:r w:rsidRPr="002A5632">
        <w:rPr>
          <w:rFonts w:ascii="Arial" w:hAnsi="Arial" w:cs="Arial"/>
          <w:color w:val="000000" w:themeColor="text1"/>
        </w:rPr>
        <w:t xml:space="preserve">examiner in charge of the examination </w:t>
      </w:r>
      <w:r w:rsidR="00E3007B" w:rsidRPr="002A5632">
        <w:rPr>
          <w:rFonts w:ascii="Arial" w:hAnsi="Arial" w:cs="Arial"/>
          <w:color w:val="000000" w:themeColor="text1"/>
        </w:rPr>
        <w:t xml:space="preserve">of the application reviews the </w:t>
      </w:r>
      <w:r w:rsidRPr="002A5632">
        <w:rPr>
          <w:rFonts w:ascii="Arial" w:hAnsi="Arial" w:cs="Arial"/>
          <w:color w:val="000000" w:themeColor="text1"/>
        </w:rPr>
        <w:t xml:space="preserve">Locarno Classification </w:t>
      </w:r>
      <w:r w:rsidR="00E3007B" w:rsidRPr="002A5632">
        <w:rPr>
          <w:rFonts w:ascii="Arial" w:hAnsi="Arial" w:cs="Arial"/>
          <w:color w:val="000000" w:themeColor="text1"/>
        </w:rPr>
        <w:t xml:space="preserve">of that </w:t>
      </w:r>
      <w:r w:rsidRPr="002A5632">
        <w:rPr>
          <w:rFonts w:ascii="Arial" w:hAnsi="Arial" w:cs="Arial"/>
          <w:color w:val="000000" w:themeColor="text1"/>
        </w:rPr>
        <w:t>design application. At the JPO</w:t>
      </w:r>
      <w:r w:rsidR="007E7AF5" w:rsidRPr="002A5632">
        <w:rPr>
          <w:rFonts w:ascii="Arial" w:hAnsi="Arial" w:cs="Arial"/>
          <w:color w:val="000000" w:themeColor="text1"/>
        </w:rPr>
        <w:t xml:space="preserve"> and</w:t>
      </w:r>
      <w:r w:rsidRPr="002A5632">
        <w:rPr>
          <w:rFonts w:ascii="Arial" w:hAnsi="Arial" w:cs="Arial"/>
          <w:color w:val="000000" w:themeColor="text1"/>
        </w:rPr>
        <w:t xml:space="preserve"> KIPO, </w:t>
      </w:r>
      <w:r w:rsidR="00470212" w:rsidRPr="002A5632">
        <w:rPr>
          <w:rFonts w:ascii="Arial" w:hAnsi="Arial" w:cs="Arial"/>
          <w:color w:val="000000" w:themeColor="text1"/>
        </w:rPr>
        <w:t xml:space="preserve">the </w:t>
      </w:r>
      <w:r w:rsidRPr="002A5632">
        <w:rPr>
          <w:rFonts w:ascii="Arial" w:hAnsi="Arial" w:cs="Arial"/>
          <w:color w:val="000000" w:themeColor="text1"/>
        </w:rPr>
        <w:t xml:space="preserve">examiner in charge </w:t>
      </w:r>
      <w:r w:rsidR="00470212" w:rsidRPr="002A5632">
        <w:rPr>
          <w:rFonts w:ascii="Arial" w:hAnsi="Arial" w:cs="Arial"/>
          <w:color w:val="000000" w:themeColor="text1"/>
        </w:rPr>
        <w:t xml:space="preserve">of examination of the application </w:t>
      </w:r>
      <w:r w:rsidRPr="002A5632">
        <w:rPr>
          <w:rFonts w:ascii="Arial" w:hAnsi="Arial" w:cs="Arial"/>
          <w:color w:val="000000" w:themeColor="text1"/>
        </w:rPr>
        <w:t>review</w:t>
      </w:r>
      <w:r w:rsidR="00470212" w:rsidRPr="002A5632">
        <w:rPr>
          <w:rFonts w:ascii="Arial" w:hAnsi="Arial" w:cs="Arial"/>
          <w:color w:val="000000" w:themeColor="text1"/>
        </w:rPr>
        <w:t>s</w:t>
      </w:r>
      <w:r w:rsidRPr="002A5632">
        <w:rPr>
          <w:rFonts w:ascii="Arial" w:hAnsi="Arial" w:cs="Arial"/>
          <w:color w:val="000000" w:themeColor="text1"/>
        </w:rPr>
        <w:t xml:space="preserve"> the provisionally assigned Locarno Classification and finally decide</w:t>
      </w:r>
      <w:r w:rsidR="00470212" w:rsidRPr="002A5632">
        <w:rPr>
          <w:rFonts w:ascii="Arial" w:hAnsi="Arial" w:cs="Arial"/>
          <w:color w:val="000000" w:themeColor="text1"/>
        </w:rPr>
        <w:t>s</w:t>
      </w:r>
      <w:r w:rsidRPr="002A5632">
        <w:rPr>
          <w:rFonts w:ascii="Arial" w:hAnsi="Arial" w:cs="Arial"/>
          <w:color w:val="000000" w:themeColor="text1"/>
        </w:rPr>
        <w:t xml:space="preserve"> </w:t>
      </w:r>
      <w:r w:rsidR="00470212" w:rsidRPr="002A5632">
        <w:rPr>
          <w:rFonts w:ascii="Arial" w:hAnsi="Arial" w:cs="Arial"/>
          <w:color w:val="000000" w:themeColor="text1"/>
        </w:rPr>
        <w:t xml:space="preserve">on </w:t>
      </w:r>
      <w:r w:rsidRPr="002A5632">
        <w:rPr>
          <w:rFonts w:ascii="Arial" w:hAnsi="Arial" w:cs="Arial"/>
          <w:color w:val="000000" w:themeColor="text1"/>
        </w:rPr>
        <w:t xml:space="preserve">the </w:t>
      </w:r>
      <w:r w:rsidR="00470212" w:rsidRPr="002A5632">
        <w:rPr>
          <w:rFonts w:ascii="Arial" w:hAnsi="Arial" w:cs="Arial"/>
          <w:color w:val="000000" w:themeColor="text1"/>
        </w:rPr>
        <w:t>c</w:t>
      </w:r>
      <w:r w:rsidRPr="002A5632">
        <w:rPr>
          <w:rFonts w:ascii="Arial" w:hAnsi="Arial" w:cs="Arial"/>
          <w:color w:val="000000" w:themeColor="text1"/>
        </w:rPr>
        <w:t xml:space="preserve">lassification. </w:t>
      </w:r>
      <w:r w:rsidR="007E7AF5" w:rsidRPr="002A5632">
        <w:rPr>
          <w:rFonts w:ascii="Arial" w:hAnsi="Arial" w:cs="Arial"/>
          <w:color w:val="000000" w:themeColor="text1"/>
        </w:rPr>
        <w:t xml:space="preserve">At the </w:t>
      </w:r>
      <w:r w:rsidR="007D41AE" w:rsidRPr="002A5632">
        <w:rPr>
          <w:rFonts w:ascii="Arial" w:hAnsi="Arial" w:cs="Arial"/>
          <w:color w:val="000000" w:themeColor="text1"/>
        </w:rPr>
        <w:t>CNIPA</w:t>
      </w:r>
      <w:r w:rsidR="007E7AF5" w:rsidRPr="002A5632">
        <w:rPr>
          <w:rFonts w:ascii="Arial" w:hAnsi="Arial" w:cs="Arial"/>
          <w:color w:val="000000" w:themeColor="text1"/>
        </w:rPr>
        <w:t xml:space="preserve">, the examiner in </w:t>
      </w:r>
      <w:r w:rsidR="007E7AF5" w:rsidRPr="002A5632">
        <w:rPr>
          <w:rFonts w:ascii="Arial" w:hAnsi="Arial" w:cs="Arial"/>
          <w:color w:val="000000" w:themeColor="text1"/>
        </w:rPr>
        <w:lastRenderedPageBreak/>
        <w:t xml:space="preserve">charge of examination of the application can modify the classification, but then the classification examiner reviews and finally decides the modified classification. </w:t>
      </w:r>
      <w:r w:rsidRPr="002A5632">
        <w:rPr>
          <w:rFonts w:ascii="Arial" w:hAnsi="Arial" w:cs="Arial"/>
          <w:color w:val="000000" w:themeColor="text1"/>
        </w:rPr>
        <w:t xml:space="preserve">At the USPTO, examiners in charge assigns the Locarno Classification based on the concordance between its national design classification and the Locarno Classification. </w:t>
      </w:r>
      <w:r w:rsidR="00EA5E4E" w:rsidRPr="002A5632">
        <w:rPr>
          <w:rFonts w:ascii="Arial" w:hAnsi="Arial" w:cs="Arial"/>
          <w:color w:val="000000" w:themeColor="text1"/>
        </w:rPr>
        <w:t>To provisionally assign Locarno Classification, t</w:t>
      </w:r>
      <w:r w:rsidRPr="002A5632">
        <w:rPr>
          <w:rFonts w:ascii="Arial" w:hAnsi="Arial" w:cs="Arial"/>
          <w:color w:val="000000" w:themeColor="text1"/>
        </w:rPr>
        <w:t xml:space="preserve">he JPO uses classifiers in the Office, the KIPO uses an outsourcing agency, and the </w:t>
      </w:r>
      <w:r w:rsidR="007D41AE" w:rsidRPr="002A5632">
        <w:rPr>
          <w:rFonts w:ascii="Arial" w:hAnsi="Arial" w:cs="Arial"/>
          <w:color w:val="000000" w:themeColor="text1"/>
        </w:rPr>
        <w:t>CNIPA</w:t>
      </w:r>
      <w:r w:rsidRPr="002A5632">
        <w:rPr>
          <w:rFonts w:ascii="Arial" w:hAnsi="Arial" w:cs="Arial"/>
          <w:color w:val="000000" w:themeColor="text1"/>
        </w:rPr>
        <w:t xml:space="preserve"> uses a computer classification system</w:t>
      </w:r>
      <w:r w:rsidR="00EA5E4E" w:rsidRPr="002A5632">
        <w:rPr>
          <w:rFonts w:ascii="Arial" w:hAnsi="Arial" w:cs="Arial"/>
          <w:color w:val="000000" w:themeColor="text1"/>
        </w:rPr>
        <w:t>.</w:t>
      </w:r>
    </w:p>
    <w:p w14:paraId="7E1A0B9F" w14:textId="77777777" w:rsidR="00E11198" w:rsidRPr="002A5632" w:rsidRDefault="00E11198">
      <w:pPr>
        <w:rPr>
          <w:rFonts w:ascii="Arial" w:hAnsi="Arial" w:cs="Arial"/>
          <w:color w:val="000000" w:themeColor="text1"/>
        </w:rPr>
      </w:pPr>
    </w:p>
    <w:tbl>
      <w:tblPr>
        <w:tblStyle w:val="TableGrid"/>
        <w:tblW w:w="0" w:type="auto"/>
        <w:tblLayout w:type="fixed"/>
        <w:tblLook w:val="04A0" w:firstRow="1" w:lastRow="0" w:firstColumn="1" w:lastColumn="0" w:noHBand="0" w:noVBand="1"/>
      </w:tblPr>
      <w:tblGrid>
        <w:gridCol w:w="1061"/>
        <w:gridCol w:w="7433"/>
      </w:tblGrid>
      <w:tr w:rsidR="00F4029B" w:rsidRPr="00F4029B" w14:paraId="574C8C9C" w14:textId="77777777" w:rsidTr="00E8661D">
        <w:tc>
          <w:tcPr>
            <w:tcW w:w="1061" w:type="dxa"/>
            <w:vAlign w:val="center"/>
          </w:tcPr>
          <w:p w14:paraId="2301962A" w14:textId="7567B815" w:rsidR="006F6412" w:rsidRPr="002A5632" w:rsidRDefault="006F6412" w:rsidP="006F6412">
            <w:pPr>
              <w:rPr>
                <w:rFonts w:ascii="Arial" w:hAnsi="Arial" w:cs="Arial"/>
                <w:color w:val="000000" w:themeColor="text1"/>
              </w:rPr>
            </w:pPr>
            <w:r w:rsidRPr="002A5632">
              <w:rPr>
                <w:rFonts w:ascii="Arial" w:hAnsi="Arial" w:cs="Arial"/>
                <w:color w:val="000000" w:themeColor="text1"/>
              </w:rPr>
              <w:t>CNIPA</w:t>
            </w:r>
          </w:p>
        </w:tc>
        <w:tc>
          <w:tcPr>
            <w:tcW w:w="7433" w:type="dxa"/>
          </w:tcPr>
          <w:p w14:paraId="1201B60E" w14:textId="086F3E0A" w:rsidR="006F6412" w:rsidRPr="002A5632" w:rsidRDefault="006F6412" w:rsidP="006F6412">
            <w:pPr>
              <w:rPr>
                <w:rFonts w:ascii="Arial" w:hAnsi="Arial" w:cs="Arial"/>
                <w:color w:val="000000" w:themeColor="text1"/>
                <w:lang w:eastAsia="zh-CN"/>
              </w:rPr>
            </w:pPr>
            <w:r w:rsidRPr="002A5632">
              <w:rPr>
                <w:rFonts w:ascii="Arial" w:hAnsi="Arial" w:cs="Arial"/>
                <w:color w:val="000000" w:themeColor="text1"/>
                <w:lang w:eastAsia="zh-CN"/>
              </w:rPr>
              <w:t>C</w:t>
            </w:r>
            <w:r w:rsidRPr="002A5632">
              <w:rPr>
                <w:rFonts w:ascii="Arial" w:eastAsia="HYGothic-Medium" w:hAnsi="Arial" w:cs="Arial"/>
                <w:color w:val="000000" w:themeColor="text1"/>
              </w:rPr>
              <w:t>lassification</w:t>
            </w:r>
            <w:r w:rsidRPr="002A5632">
              <w:rPr>
                <w:rFonts w:ascii="Arial" w:hAnsi="Arial" w:cs="Arial"/>
                <w:color w:val="000000" w:themeColor="text1"/>
                <w:lang w:eastAsia="zh-CN"/>
              </w:rPr>
              <w:t>s of</w:t>
            </w:r>
            <w:r w:rsidRPr="002A5632">
              <w:rPr>
                <w:rFonts w:ascii="Arial" w:hAnsi="Arial" w:cs="Arial"/>
                <w:color w:val="000000" w:themeColor="text1"/>
              </w:rPr>
              <w:t xml:space="preserve"> applications are assigned automatically by computer classification system, but some of them will be transferred to the classification examiner when the computer fails to </w:t>
            </w:r>
            <w:r w:rsidRPr="002A5632">
              <w:rPr>
                <w:rFonts w:ascii="Arial" w:hAnsi="Arial" w:cs="Arial"/>
                <w:color w:val="000000" w:themeColor="text1"/>
                <w:lang w:eastAsia="zh-CN"/>
              </w:rPr>
              <w:t>classify</w:t>
            </w:r>
            <w:r w:rsidRPr="002A5632">
              <w:rPr>
                <w:rFonts w:ascii="Arial" w:hAnsi="Arial" w:cs="Arial"/>
                <w:color w:val="000000" w:themeColor="text1"/>
              </w:rPr>
              <w:t>.</w:t>
            </w:r>
          </w:p>
          <w:p w14:paraId="0EEA8DBF" w14:textId="5EB7797A"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t xml:space="preserve">The whole process of assigning classification is conducted in </w:t>
            </w:r>
            <w:r w:rsidRPr="002A5632">
              <w:rPr>
                <w:rFonts w:ascii="Arial" w:hAnsi="Arial" w:cs="Arial"/>
                <w:color w:val="000000" w:themeColor="text1"/>
                <w:lang w:eastAsia="zh-CN"/>
              </w:rPr>
              <w:t>CNIPA</w:t>
            </w:r>
            <w:r w:rsidRPr="002A5632">
              <w:rPr>
                <w:rFonts w:ascii="Arial" w:eastAsia="HYGothic-Medium" w:hAnsi="Arial" w:cs="Arial"/>
                <w:color w:val="000000" w:themeColor="text1"/>
              </w:rPr>
              <w:t>.</w:t>
            </w:r>
            <w:r w:rsidRPr="002A5632">
              <w:rPr>
                <w:rFonts w:ascii="Arial" w:hAnsi="Arial" w:cs="Arial"/>
                <w:color w:val="000000" w:themeColor="text1"/>
              </w:rPr>
              <w:t xml:space="preserve"> </w:t>
            </w:r>
          </w:p>
        </w:tc>
      </w:tr>
      <w:tr w:rsidR="00F4029B" w:rsidRPr="00F4029B" w14:paraId="4F9D7EBF" w14:textId="77777777" w:rsidTr="00E8661D">
        <w:tc>
          <w:tcPr>
            <w:tcW w:w="1061" w:type="dxa"/>
            <w:vAlign w:val="center"/>
          </w:tcPr>
          <w:p w14:paraId="483CD3DD"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EUIPO</w:t>
            </w:r>
          </w:p>
        </w:tc>
        <w:tc>
          <w:tcPr>
            <w:tcW w:w="7433" w:type="dxa"/>
          </w:tcPr>
          <w:p w14:paraId="59EF625D" w14:textId="07EFD94B"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Only one examiner is in charge of the examination of the design application, from A to Z. In case of doubt, this examiner will ask advice or confirmation from an experienced group of colleagues</w:t>
            </w:r>
            <w:r w:rsidRPr="002A5632">
              <w:rPr>
                <w:rFonts w:ascii="Arial" w:hAnsi="Arial" w:cs="Arial"/>
                <w:color w:val="000000" w:themeColor="text1"/>
              </w:rPr>
              <w:t xml:space="preserve"> </w:t>
            </w:r>
            <w:r w:rsidRPr="002A5632">
              <w:rPr>
                <w:rFonts w:ascii="Arial" w:eastAsia="HYGothic-Medium" w:hAnsi="Arial" w:cs="Arial"/>
                <w:color w:val="000000" w:themeColor="text1"/>
              </w:rPr>
              <w:t>(Reference Group).</w:t>
            </w:r>
          </w:p>
        </w:tc>
      </w:tr>
      <w:tr w:rsidR="00F4029B" w:rsidRPr="00F4029B" w14:paraId="1658900D" w14:textId="77777777" w:rsidTr="00E8661D">
        <w:tc>
          <w:tcPr>
            <w:tcW w:w="1061" w:type="dxa"/>
            <w:vAlign w:val="center"/>
          </w:tcPr>
          <w:p w14:paraId="681453FB"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JPO</w:t>
            </w:r>
          </w:p>
        </w:tc>
        <w:tc>
          <w:tcPr>
            <w:tcW w:w="7433" w:type="dxa"/>
          </w:tcPr>
          <w:p w14:paraId="20DE9721" w14:textId="6EBC5C41"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The classifiers provisionally assign Locarno Classification to each application. The examiner in charge of examination of the application checks the provisional classification assigned and decides on the classification in the end. (It is possible for the examiner to change the classification.) The whole process of assigning classification is conducted in the JPO.</w:t>
            </w:r>
          </w:p>
        </w:tc>
      </w:tr>
      <w:tr w:rsidR="00F4029B" w:rsidRPr="00F4029B" w14:paraId="4613F02C" w14:textId="77777777" w:rsidTr="00E8661D">
        <w:tc>
          <w:tcPr>
            <w:tcW w:w="1061" w:type="dxa"/>
            <w:vAlign w:val="center"/>
          </w:tcPr>
          <w:p w14:paraId="5E9B0C00"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KIPO</w:t>
            </w:r>
          </w:p>
        </w:tc>
        <w:tc>
          <w:tcPr>
            <w:tcW w:w="7433" w:type="dxa"/>
          </w:tcPr>
          <w:p w14:paraId="7D284E90" w14:textId="77777777" w:rsidR="006F6412" w:rsidRPr="002A5632" w:rsidRDefault="006F6412" w:rsidP="006F6412">
            <w:pPr>
              <w:rPr>
                <w:rFonts w:ascii="Arial" w:eastAsia="HYGothic-Medium" w:hAnsi="Arial" w:cs="Arial"/>
                <w:color w:val="000000" w:themeColor="text1"/>
                <w:lang w:eastAsia="ko-KR"/>
              </w:rPr>
            </w:pPr>
            <w:r w:rsidRPr="002A5632">
              <w:rPr>
                <w:rFonts w:ascii="Arial" w:eastAsia="HYGothic-Medium" w:hAnsi="Arial" w:cs="Arial"/>
                <w:color w:val="000000" w:themeColor="text1"/>
                <w:lang w:eastAsia="ko-KR"/>
              </w:rPr>
              <w:t xml:space="preserve">Assign a classification in an application (applicants) </w:t>
            </w:r>
            <w:r w:rsidRPr="002A5632">
              <w:rPr>
                <w:rFonts w:ascii="Arial" w:eastAsia="HYGothic-Medium" w:hAnsi="Arial" w:cs="Arial"/>
                <w:color w:val="000000" w:themeColor="text1"/>
                <w:lang w:eastAsia="ko-KR"/>
              </w:rPr>
              <w:sym w:font="Wingdings" w:char="F0E0"/>
            </w:r>
            <w:r w:rsidRPr="002A5632">
              <w:rPr>
                <w:rFonts w:ascii="Arial" w:eastAsia="HYGothic-Medium" w:hAnsi="Arial" w:cs="Arial"/>
                <w:color w:val="000000" w:themeColor="text1"/>
                <w:lang w:eastAsia="ko-KR"/>
              </w:rPr>
              <w:t xml:space="preserve"> Review the classification and assign a sub-class (Classifiers) </w:t>
            </w:r>
            <w:r w:rsidRPr="002A5632">
              <w:rPr>
                <w:rFonts w:ascii="Arial" w:eastAsia="HYGothic-Medium" w:hAnsi="Arial" w:cs="Arial"/>
                <w:color w:val="000000" w:themeColor="text1"/>
                <w:lang w:eastAsia="ko-KR"/>
              </w:rPr>
              <w:sym w:font="Wingdings" w:char="F0E0"/>
            </w:r>
            <w:r w:rsidRPr="002A5632">
              <w:rPr>
                <w:rFonts w:ascii="Arial" w:eastAsia="HYGothic-Medium" w:hAnsi="Arial" w:cs="Arial"/>
                <w:color w:val="000000" w:themeColor="text1"/>
                <w:lang w:eastAsia="ko-KR"/>
              </w:rPr>
              <w:t xml:space="preserve"> Review the provisionally assigned classification (classification examiners) </w:t>
            </w:r>
            <w:r w:rsidRPr="002A5632">
              <w:rPr>
                <w:rFonts w:ascii="Arial" w:eastAsia="HYGothic-Medium" w:hAnsi="Arial" w:cs="Arial"/>
                <w:color w:val="000000" w:themeColor="text1"/>
                <w:lang w:eastAsia="ko-KR"/>
              </w:rPr>
              <w:sym w:font="Wingdings" w:char="F0E0"/>
            </w:r>
            <w:r w:rsidRPr="002A5632">
              <w:rPr>
                <w:rFonts w:ascii="Arial" w:eastAsia="HYGothic-Medium" w:hAnsi="Arial" w:cs="Arial"/>
                <w:color w:val="000000" w:themeColor="text1"/>
                <w:lang w:eastAsia="ko-KR"/>
              </w:rPr>
              <w:t xml:space="preserve"> Confirm the classification (examiners)</w:t>
            </w:r>
          </w:p>
          <w:p w14:paraId="0E5AE01A" w14:textId="77777777" w:rsidR="006F6412" w:rsidRPr="002A5632" w:rsidRDefault="006F6412" w:rsidP="006F6412">
            <w:pPr>
              <w:rPr>
                <w:rFonts w:ascii="Arial" w:eastAsia="HYGothic-Medium" w:hAnsi="Arial" w:cs="Arial"/>
                <w:color w:val="000000" w:themeColor="text1"/>
                <w:lang w:eastAsia="ko-KR"/>
              </w:rPr>
            </w:pPr>
            <w:r w:rsidRPr="002A5632">
              <w:rPr>
                <w:rFonts w:ascii="Arial" w:eastAsia="HYGothic-Medium" w:hAnsi="Arial" w:cs="Arial"/>
                <w:color w:val="000000" w:themeColor="text1"/>
                <w:lang w:eastAsia="ko-KR"/>
              </w:rPr>
              <w:t>A sub-class assignment will be conducted by an outsourcing agency and reviewed by KIPO.</w:t>
            </w:r>
          </w:p>
          <w:p w14:paraId="558763FE" w14:textId="364D4284"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lang w:eastAsia="ko-KR"/>
              </w:rPr>
              <w:t>If an examiner determines that the provisional assignment is not appropriate, he/she will make a decision on the classification by discussing with classifiers and classification examiners.</w:t>
            </w:r>
          </w:p>
        </w:tc>
      </w:tr>
      <w:tr w:rsidR="006F6412" w:rsidRPr="00F4029B" w14:paraId="65A5B839" w14:textId="77777777" w:rsidTr="00E8661D">
        <w:tc>
          <w:tcPr>
            <w:tcW w:w="1061" w:type="dxa"/>
            <w:vAlign w:val="center"/>
          </w:tcPr>
          <w:p w14:paraId="555B5398"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USPTO</w:t>
            </w:r>
          </w:p>
        </w:tc>
        <w:tc>
          <w:tcPr>
            <w:tcW w:w="7433" w:type="dxa"/>
          </w:tcPr>
          <w:p w14:paraId="22850F39" w14:textId="2A541ADC"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A United States Patent Classification (USPC) is first assigned to a design patent application.  A USPC-Locarno concordance is used by the examiner responsible for the application to assign a corresponding Locarno classification when the design patent application is granted.</w:t>
            </w:r>
            <w:r w:rsidRPr="002A5632">
              <w:rPr>
                <w:rFonts w:ascii="Arial" w:hAnsi="Arial" w:cs="Arial"/>
                <w:color w:val="000000" w:themeColor="text1"/>
              </w:rPr>
              <w:t xml:space="preserve"> </w:t>
            </w:r>
          </w:p>
        </w:tc>
      </w:tr>
    </w:tbl>
    <w:p w14:paraId="21995D97" w14:textId="77777777" w:rsidR="00B464B4" w:rsidRPr="002A5632" w:rsidRDefault="00B464B4">
      <w:pPr>
        <w:rPr>
          <w:rFonts w:ascii="Arial" w:hAnsi="Arial" w:cs="Arial"/>
          <w:color w:val="000000" w:themeColor="text1"/>
        </w:rPr>
      </w:pPr>
    </w:p>
    <w:p w14:paraId="4788F05D" w14:textId="77777777" w:rsidR="00A0181E" w:rsidRPr="002A5632" w:rsidRDefault="00A0181E">
      <w:pPr>
        <w:rPr>
          <w:rFonts w:ascii="Arial" w:hAnsi="Arial" w:cs="Arial"/>
          <w:color w:val="000000" w:themeColor="text1"/>
        </w:rPr>
      </w:pPr>
    </w:p>
    <w:p w14:paraId="5B52F3C1" w14:textId="2C44250C" w:rsidR="00B464B4" w:rsidRPr="002A5632" w:rsidRDefault="00870511" w:rsidP="0052743C">
      <w:pPr>
        <w:pStyle w:val="Heading4"/>
        <w:rPr>
          <w:rFonts w:ascii="Arial" w:hAnsi="Arial" w:cs="Arial"/>
          <w:color w:val="000000" w:themeColor="text1"/>
        </w:rPr>
      </w:pPr>
      <w:bookmarkStart w:id="35" w:name="_Toc494831916"/>
      <w:bookmarkStart w:id="36" w:name="_Toc183173256"/>
      <w:r w:rsidRPr="002A5632">
        <w:rPr>
          <w:rFonts w:ascii="Arial" w:hAnsi="Arial" w:cs="Arial"/>
          <w:color w:val="000000" w:themeColor="text1"/>
        </w:rPr>
        <w:lastRenderedPageBreak/>
        <w:t>1.2.5</w:t>
      </w:r>
      <w:r w:rsidR="00FB32C4" w:rsidRPr="002A5632">
        <w:rPr>
          <w:rFonts w:ascii="Arial" w:hAnsi="Arial" w:cs="Arial"/>
          <w:color w:val="000000" w:themeColor="text1"/>
        </w:rPr>
        <w:t xml:space="preserve"> </w:t>
      </w:r>
      <w:r w:rsidR="00FB32C4" w:rsidRPr="002A5632">
        <w:rPr>
          <w:rFonts w:ascii="Arial" w:eastAsia="HYGothic-Medium" w:hAnsi="Arial" w:cs="Arial"/>
          <w:color w:val="000000" w:themeColor="text1"/>
        </w:rPr>
        <w:t>The object of assignment</w:t>
      </w:r>
      <w:bookmarkEnd w:id="35"/>
      <w:bookmarkEnd w:id="36"/>
      <w:r w:rsidR="0052743C" w:rsidRPr="002A5632">
        <w:rPr>
          <w:rFonts w:ascii="Arial" w:hAnsi="Arial" w:cs="Arial"/>
          <w:color w:val="000000" w:themeColor="text1"/>
        </w:rPr>
        <w:t xml:space="preserve"> </w:t>
      </w:r>
    </w:p>
    <w:p w14:paraId="185E12B9" w14:textId="77777777" w:rsidR="00740461" w:rsidRPr="002A5632" w:rsidRDefault="00740461">
      <w:pPr>
        <w:rPr>
          <w:rFonts w:ascii="Arial" w:hAnsi="Arial" w:cs="Arial"/>
          <w:color w:val="000000" w:themeColor="text1"/>
        </w:rPr>
      </w:pPr>
    </w:p>
    <w:p w14:paraId="6C01145A" w14:textId="3FBC1583" w:rsidR="00E11198" w:rsidRPr="002A5632" w:rsidRDefault="003450EC" w:rsidP="0052743C">
      <w:pPr>
        <w:ind w:firstLineChars="100" w:firstLine="220"/>
        <w:rPr>
          <w:rFonts w:ascii="Arial" w:hAnsi="Arial" w:cs="Arial"/>
          <w:color w:val="000000" w:themeColor="text1"/>
        </w:rPr>
      </w:pPr>
      <w:r w:rsidRPr="002A5632">
        <w:rPr>
          <w:rFonts w:ascii="Arial" w:hAnsi="Arial" w:cs="Arial"/>
          <w:color w:val="000000" w:themeColor="text1"/>
        </w:rPr>
        <w:t xml:space="preserve">The </w:t>
      </w:r>
      <w:r w:rsidR="00DE2641" w:rsidRPr="002A5632">
        <w:rPr>
          <w:rFonts w:ascii="Arial" w:hAnsi="Arial" w:cs="Arial"/>
          <w:color w:val="000000" w:themeColor="text1"/>
        </w:rPr>
        <w:t xml:space="preserve">CNIPA, </w:t>
      </w:r>
      <w:r w:rsidRPr="002A5632">
        <w:rPr>
          <w:rFonts w:ascii="Arial" w:hAnsi="Arial" w:cs="Arial"/>
          <w:color w:val="000000" w:themeColor="text1"/>
        </w:rPr>
        <w:t>EUIPO, JPO, KIPO assign the Locarno Classification to all the design applications filed for registration, while the USPTO only assigns the Classification to granted design patents.</w:t>
      </w:r>
      <w:r w:rsidR="0052743C" w:rsidRPr="002A5632">
        <w:rPr>
          <w:rFonts w:ascii="Arial" w:hAnsi="Arial" w:cs="Arial"/>
          <w:color w:val="000000" w:themeColor="text1"/>
        </w:rPr>
        <w:t xml:space="preserve"> </w:t>
      </w:r>
    </w:p>
    <w:p w14:paraId="0076B60A" w14:textId="77777777" w:rsidR="00E11198" w:rsidRPr="002A5632" w:rsidRDefault="00E11198">
      <w:pPr>
        <w:rPr>
          <w:rFonts w:ascii="Arial" w:hAnsi="Arial" w:cs="Arial"/>
          <w:color w:val="000000" w:themeColor="text1"/>
        </w:rPr>
      </w:pPr>
    </w:p>
    <w:tbl>
      <w:tblPr>
        <w:tblStyle w:val="TableGrid"/>
        <w:tblW w:w="0" w:type="auto"/>
        <w:tblLayout w:type="fixed"/>
        <w:tblLook w:val="04A0" w:firstRow="1" w:lastRow="0" w:firstColumn="1" w:lastColumn="0" w:noHBand="0" w:noVBand="1"/>
      </w:tblPr>
      <w:tblGrid>
        <w:gridCol w:w="1061"/>
        <w:gridCol w:w="7433"/>
      </w:tblGrid>
      <w:tr w:rsidR="00F4029B" w:rsidRPr="00F4029B" w14:paraId="188F107E" w14:textId="77777777" w:rsidTr="00E8661D">
        <w:tc>
          <w:tcPr>
            <w:tcW w:w="1061" w:type="dxa"/>
            <w:vAlign w:val="center"/>
          </w:tcPr>
          <w:p w14:paraId="23FC30B3" w14:textId="2D92146A" w:rsidR="006F6412" w:rsidRPr="002A5632" w:rsidRDefault="006F6412" w:rsidP="006F6412">
            <w:pPr>
              <w:rPr>
                <w:rFonts w:ascii="Arial" w:hAnsi="Arial" w:cs="Arial"/>
                <w:color w:val="000000" w:themeColor="text1"/>
              </w:rPr>
            </w:pPr>
            <w:r w:rsidRPr="002A5632">
              <w:rPr>
                <w:rFonts w:ascii="Arial" w:hAnsi="Arial" w:cs="Arial"/>
                <w:color w:val="000000" w:themeColor="text1"/>
              </w:rPr>
              <w:t>CNIPA</w:t>
            </w:r>
          </w:p>
        </w:tc>
        <w:tc>
          <w:tcPr>
            <w:tcW w:w="7433" w:type="dxa"/>
          </w:tcPr>
          <w:p w14:paraId="1CE5021F" w14:textId="412DD2F1"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lang w:eastAsia="ko-KR"/>
              </w:rPr>
              <w:t>Design applications (designs) filed with the</w:t>
            </w:r>
            <w:r w:rsidRPr="002A5632">
              <w:rPr>
                <w:rFonts w:ascii="Arial" w:eastAsia="HYGothic-Medium" w:hAnsi="Arial" w:cs="Arial"/>
                <w:color w:val="000000" w:themeColor="text1"/>
                <w:lang w:eastAsia="zh-CN"/>
              </w:rPr>
              <w:t xml:space="preserve"> CNIPA</w:t>
            </w:r>
            <w:r w:rsidRPr="002A5632">
              <w:rPr>
                <w:rFonts w:ascii="Arial" w:hAnsi="Arial" w:cs="Arial"/>
                <w:color w:val="000000" w:themeColor="text1"/>
              </w:rPr>
              <w:t xml:space="preserve"> </w:t>
            </w:r>
          </w:p>
        </w:tc>
      </w:tr>
      <w:tr w:rsidR="00F4029B" w:rsidRPr="00F4029B" w14:paraId="2FDAC496" w14:textId="77777777" w:rsidTr="00E8661D">
        <w:tc>
          <w:tcPr>
            <w:tcW w:w="1061" w:type="dxa"/>
            <w:vAlign w:val="center"/>
          </w:tcPr>
          <w:p w14:paraId="65323C20"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EUIPO</w:t>
            </w:r>
          </w:p>
        </w:tc>
        <w:tc>
          <w:tcPr>
            <w:tcW w:w="7433" w:type="dxa"/>
          </w:tcPr>
          <w:p w14:paraId="631821EF" w14:textId="16D3F61A"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Design applications (designs) filed for registration with the EUIPO</w:t>
            </w:r>
            <w:r w:rsidRPr="002A5632">
              <w:rPr>
                <w:rFonts w:ascii="Arial" w:hAnsi="Arial" w:cs="Arial"/>
                <w:color w:val="000000" w:themeColor="text1"/>
              </w:rPr>
              <w:t xml:space="preserve"> </w:t>
            </w:r>
          </w:p>
        </w:tc>
      </w:tr>
      <w:tr w:rsidR="00F4029B" w:rsidRPr="00F4029B" w14:paraId="641432CA" w14:textId="77777777" w:rsidTr="00E8661D">
        <w:tc>
          <w:tcPr>
            <w:tcW w:w="1061" w:type="dxa"/>
            <w:vAlign w:val="center"/>
          </w:tcPr>
          <w:p w14:paraId="76B48482"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JPO</w:t>
            </w:r>
          </w:p>
        </w:tc>
        <w:tc>
          <w:tcPr>
            <w:tcW w:w="7433" w:type="dxa"/>
          </w:tcPr>
          <w:p w14:paraId="3A9E4044" w14:textId="0C85BCD5"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Design applications (designs) filed for registration with the JPO</w:t>
            </w:r>
            <w:r w:rsidRPr="002A5632">
              <w:rPr>
                <w:rFonts w:ascii="Arial" w:hAnsi="Arial" w:cs="Arial"/>
                <w:color w:val="000000" w:themeColor="text1"/>
              </w:rPr>
              <w:t xml:space="preserve"> </w:t>
            </w:r>
          </w:p>
        </w:tc>
      </w:tr>
      <w:tr w:rsidR="00F4029B" w:rsidRPr="00F4029B" w14:paraId="03E44EDC" w14:textId="77777777" w:rsidTr="00E8661D">
        <w:tc>
          <w:tcPr>
            <w:tcW w:w="1061" w:type="dxa"/>
            <w:vAlign w:val="center"/>
          </w:tcPr>
          <w:p w14:paraId="75ED5129"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KIPO</w:t>
            </w:r>
          </w:p>
        </w:tc>
        <w:tc>
          <w:tcPr>
            <w:tcW w:w="7433" w:type="dxa"/>
          </w:tcPr>
          <w:p w14:paraId="39BC3259" w14:textId="729A4DB1"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lang w:eastAsia="ko-KR"/>
              </w:rPr>
              <w:t>Design applications (designs) filed for registration with the KIPO</w:t>
            </w:r>
            <w:r w:rsidRPr="002A5632">
              <w:rPr>
                <w:rFonts w:ascii="Arial" w:hAnsi="Arial" w:cs="Arial"/>
                <w:color w:val="000000" w:themeColor="text1"/>
              </w:rPr>
              <w:t xml:space="preserve"> </w:t>
            </w:r>
          </w:p>
        </w:tc>
      </w:tr>
      <w:tr w:rsidR="006F6412" w:rsidRPr="00F4029B" w14:paraId="5B42CE5D" w14:textId="77777777" w:rsidTr="00E8661D">
        <w:tc>
          <w:tcPr>
            <w:tcW w:w="1061" w:type="dxa"/>
            <w:vAlign w:val="center"/>
          </w:tcPr>
          <w:p w14:paraId="6B9248DD"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USPTO</w:t>
            </w:r>
          </w:p>
        </w:tc>
        <w:tc>
          <w:tcPr>
            <w:tcW w:w="7433" w:type="dxa"/>
          </w:tcPr>
          <w:p w14:paraId="7F4027C6" w14:textId="2B4EF461"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Granted design patents</w:t>
            </w:r>
            <w:r w:rsidRPr="002A5632">
              <w:rPr>
                <w:rFonts w:ascii="Arial" w:hAnsi="Arial" w:cs="Arial"/>
                <w:color w:val="000000" w:themeColor="text1"/>
              </w:rPr>
              <w:t xml:space="preserve"> </w:t>
            </w:r>
          </w:p>
        </w:tc>
      </w:tr>
    </w:tbl>
    <w:p w14:paraId="7ACC95BB" w14:textId="77777777" w:rsidR="00B16BB8" w:rsidRPr="002A5632" w:rsidRDefault="00B16BB8" w:rsidP="00B16BB8">
      <w:pPr>
        <w:rPr>
          <w:rFonts w:ascii="Arial" w:hAnsi="Arial" w:cs="Arial"/>
          <w:color w:val="000000" w:themeColor="text1"/>
        </w:rPr>
      </w:pPr>
    </w:p>
    <w:p w14:paraId="496081B8" w14:textId="77777777" w:rsidR="00A0181E" w:rsidRPr="002A5632" w:rsidRDefault="00A0181E" w:rsidP="00B16BB8">
      <w:pPr>
        <w:rPr>
          <w:rFonts w:ascii="Arial" w:hAnsi="Arial" w:cs="Arial"/>
          <w:color w:val="000000" w:themeColor="text1"/>
        </w:rPr>
      </w:pPr>
    </w:p>
    <w:p w14:paraId="2ACAD1B1" w14:textId="050EDFA3" w:rsidR="00FB32C4" w:rsidRPr="002A5632" w:rsidRDefault="00603DE6" w:rsidP="0052743C">
      <w:pPr>
        <w:pStyle w:val="Heading3"/>
        <w:rPr>
          <w:rFonts w:ascii="Arial" w:hAnsi="Arial" w:cs="Arial"/>
          <w:color w:val="000000" w:themeColor="text1"/>
        </w:rPr>
      </w:pPr>
      <w:bookmarkStart w:id="37" w:name="_Toc494831917"/>
      <w:bookmarkStart w:id="38" w:name="_Toc183173257"/>
      <w:r w:rsidRPr="002A5632">
        <w:rPr>
          <w:rFonts w:ascii="Arial" w:hAnsi="Arial" w:cs="Arial"/>
          <w:color w:val="000000" w:themeColor="text1"/>
        </w:rPr>
        <w:t>1.3</w:t>
      </w:r>
      <w:r w:rsidR="00BD6AA7" w:rsidRPr="002A5632">
        <w:rPr>
          <w:rFonts w:ascii="Arial" w:hAnsi="Arial" w:cs="Arial"/>
          <w:color w:val="000000" w:themeColor="text1"/>
        </w:rPr>
        <w:t xml:space="preserve"> </w:t>
      </w:r>
      <w:r w:rsidR="00BD6AA7" w:rsidRPr="002A5632">
        <w:rPr>
          <w:rFonts w:ascii="Arial" w:eastAsia="HYGothic-Medium" w:hAnsi="Arial" w:cs="Arial"/>
          <w:color w:val="000000" w:themeColor="text1"/>
        </w:rPr>
        <w:t xml:space="preserve">Rules for assignment of the Locarno </w:t>
      </w:r>
      <w:r w:rsidR="00747919" w:rsidRPr="002A5632">
        <w:rPr>
          <w:rFonts w:ascii="Arial" w:eastAsia="HYGothic-Medium" w:hAnsi="Arial" w:cs="Arial"/>
          <w:color w:val="000000" w:themeColor="text1"/>
        </w:rPr>
        <w:t>C</w:t>
      </w:r>
      <w:r w:rsidR="00BD6AA7" w:rsidRPr="002A5632">
        <w:rPr>
          <w:rFonts w:ascii="Arial" w:eastAsia="HYGothic-Medium" w:hAnsi="Arial" w:cs="Arial"/>
          <w:color w:val="000000" w:themeColor="text1"/>
        </w:rPr>
        <w:t>lassification</w:t>
      </w:r>
      <w:bookmarkEnd w:id="37"/>
      <w:bookmarkEnd w:id="38"/>
    </w:p>
    <w:p w14:paraId="41DB322A" w14:textId="77777777" w:rsidR="00AD0E17" w:rsidRPr="002A5632" w:rsidRDefault="00AD0E17">
      <w:pPr>
        <w:rPr>
          <w:rFonts w:ascii="Arial" w:hAnsi="Arial" w:cs="Arial"/>
          <w:color w:val="000000" w:themeColor="text1"/>
        </w:rPr>
      </w:pPr>
    </w:p>
    <w:p w14:paraId="21CEC981" w14:textId="2054D738" w:rsidR="00FB32C4" w:rsidRPr="002A5632" w:rsidRDefault="00744BD0" w:rsidP="0052743C">
      <w:pPr>
        <w:pStyle w:val="Heading4"/>
        <w:rPr>
          <w:rFonts w:ascii="Arial" w:hAnsi="Arial" w:cs="Arial"/>
          <w:color w:val="000000" w:themeColor="text1"/>
        </w:rPr>
      </w:pPr>
      <w:bookmarkStart w:id="39" w:name="_Toc494831918"/>
      <w:bookmarkStart w:id="40" w:name="_Toc183173258"/>
      <w:r w:rsidRPr="002A5632">
        <w:rPr>
          <w:rFonts w:ascii="Arial" w:hAnsi="Arial" w:cs="Arial"/>
          <w:color w:val="000000" w:themeColor="text1"/>
        </w:rPr>
        <w:t>1.3.1</w:t>
      </w:r>
      <w:r w:rsidR="006A7C1A" w:rsidRPr="002A5632">
        <w:rPr>
          <w:rFonts w:ascii="Arial" w:hAnsi="Arial" w:cs="Arial"/>
          <w:color w:val="000000" w:themeColor="text1"/>
        </w:rPr>
        <w:t xml:space="preserve"> </w:t>
      </w:r>
      <w:r w:rsidR="006A7C1A" w:rsidRPr="002A5632">
        <w:rPr>
          <w:rFonts w:ascii="Arial" w:eastAsia="HYGothic-Medium" w:hAnsi="Arial" w:cs="Arial"/>
          <w:color w:val="000000" w:themeColor="text1"/>
        </w:rPr>
        <w:t>Only a single classification is assigned to each design application; multiple classifications may be assigned</w:t>
      </w:r>
      <w:bookmarkEnd w:id="39"/>
      <w:bookmarkEnd w:id="40"/>
      <w:r w:rsidR="0052743C" w:rsidRPr="002A5632">
        <w:rPr>
          <w:rFonts w:ascii="Arial" w:hAnsi="Arial" w:cs="Arial"/>
          <w:color w:val="000000" w:themeColor="text1"/>
        </w:rPr>
        <w:t xml:space="preserve"> </w:t>
      </w:r>
    </w:p>
    <w:p w14:paraId="1515144F" w14:textId="77777777" w:rsidR="00AD0E17" w:rsidRPr="002A5632" w:rsidRDefault="00AD0E17">
      <w:pPr>
        <w:rPr>
          <w:rFonts w:ascii="Arial" w:hAnsi="Arial" w:cs="Arial"/>
          <w:color w:val="000000" w:themeColor="text1"/>
        </w:rPr>
      </w:pPr>
    </w:p>
    <w:p w14:paraId="64B8E840" w14:textId="1602340E" w:rsidR="005B13E7" w:rsidRPr="002A5632" w:rsidRDefault="00A27145" w:rsidP="0052743C">
      <w:pPr>
        <w:ind w:firstLineChars="100" w:firstLine="220"/>
        <w:rPr>
          <w:rFonts w:ascii="Arial" w:hAnsi="Arial" w:cs="Arial"/>
          <w:color w:val="000000" w:themeColor="text1"/>
        </w:rPr>
      </w:pPr>
      <w:r w:rsidRPr="002A5632">
        <w:rPr>
          <w:rFonts w:ascii="Arial" w:hAnsi="Arial" w:cs="Arial"/>
          <w:color w:val="000000" w:themeColor="text1"/>
        </w:rPr>
        <w:t xml:space="preserve">At the JPO, KIPO and USPTO, only a single Locarno Classification will be assigned to a design while at the </w:t>
      </w:r>
      <w:r w:rsidR="00DE2641" w:rsidRPr="002A5632">
        <w:rPr>
          <w:rFonts w:ascii="Arial" w:hAnsi="Arial" w:cs="Arial"/>
          <w:color w:val="000000" w:themeColor="text1"/>
        </w:rPr>
        <w:t xml:space="preserve">CNIPA and </w:t>
      </w:r>
      <w:r w:rsidRPr="002A5632">
        <w:rPr>
          <w:rFonts w:ascii="Arial" w:hAnsi="Arial" w:cs="Arial"/>
          <w:color w:val="000000" w:themeColor="text1"/>
        </w:rPr>
        <w:t xml:space="preserve">EUIPO, there </w:t>
      </w:r>
      <w:r w:rsidR="001E155D" w:rsidRPr="002A5632">
        <w:rPr>
          <w:rFonts w:ascii="Arial" w:hAnsi="Arial" w:cs="Arial"/>
          <w:color w:val="000000" w:themeColor="text1"/>
        </w:rPr>
        <w:t>may be</w:t>
      </w:r>
      <w:r w:rsidRPr="002A5632">
        <w:rPr>
          <w:rFonts w:ascii="Arial" w:hAnsi="Arial" w:cs="Arial"/>
          <w:color w:val="000000" w:themeColor="text1"/>
        </w:rPr>
        <w:t xml:space="preserve"> cases where </w:t>
      </w:r>
      <w:r w:rsidR="001E155D" w:rsidRPr="002A5632">
        <w:rPr>
          <w:rFonts w:ascii="Arial" w:hAnsi="Arial" w:cs="Arial"/>
          <w:color w:val="000000" w:themeColor="text1"/>
        </w:rPr>
        <w:t xml:space="preserve">two or </w:t>
      </w:r>
      <w:r w:rsidRPr="002A5632">
        <w:rPr>
          <w:rFonts w:ascii="Arial" w:hAnsi="Arial" w:cs="Arial"/>
          <w:color w:val="000000" w:themeColor="text1"/>
        </w:rPr>
        <w:t>more Locarno Classification</w:t>
      </w:r>
      <w:r w:rsidR="001E155D" w:rsidRPr="002A5632">
        <w:rPr>
          <w:rFonts w:ascii="Arial" w:hAnsi="Arial" w:cs="Arial"/>
          <w:color w:val="000000" w:themeColor="text1"/>
        </w:rPr>
        <w:t>s</w:t>
      </w:r>
      <w:r w:rsidRPr="002A5632">
        <w:rPr>
          <w:rFonts w:ascii="Arial" w:hAnsi="Arial" w:cs="Arial"/>
          <w:color w:val="000000" w:themeColor="text1"/>
        </w:rPr>
        <w:t xml:space="preserve"> will be assigned.</w:t>
      </w:r>
    </w:p>
    <w:p w14:paraId="24B2B904" w14:textId="77777777" w:rsidR="005B13E7" w:rsidRPr="002A5632" w:rsidRDefault="005B13E7">
      <w:pPr>
        <w:rPr>
          <w:rFonts w:ascii="Arial" w:hAnsi="Arial" w:cs="Arial"/>
          <w:color w:val="000000" w:themeColor="text1"/>
        </w:rPr>
      </w:pPr>
    </w:p>
    <w:tbl>
      <w:tblPr>
        <w:tblStyle w:val="TableGrid"/>
        <w:tblW w:w="0" w:type="auto"/>
        <w:tblLayout w:type="fixed"/>
        <w:tblLook w:val="04A0" w:firstRow="1" w:lastRow="0" w:firstColumn="1" w:lastColumn="0" w:noHBand="0" w:noVBand="1"/>
      </w:tblPr>
      <w:tblGrid>
        <w:gridCol w:w="1061"/>
        <w:gridCol w:w="7433"/>
      </w:tblGrid>
      <w:tr w:rsidR="00F4029B" w:rsidRPr="00F4029B" w14:paraId="2AF21294" w14:textId="77777777" w:rsidTr="00E8661D">
        <w:tc>
          <w:tcPr>
            <w:tcW w:w="1061" w:type="dxa"/>
            <w:vAlign w:val="center"/>
          </w:tcPr>
          <w:p w14:paraId="6CF2361E" w14:textId="6D93C204" w:rsidR="006F6412" w:rsidRPr="002A5632" w:rsidRDefault="006F6412" w:rsidP="006F6412">
            <w:pPr>
              <w:rPr>
                <w:rFonts w:ascii="Arial" w:hAnsi="Arial" w:cs="Arial"/>
                <w:color w:val="000000" w:themeColor="text1"/>
              </w:rPr>
            </w:pPr>
            <w:r w:rsidRPr="002A5632">
              <w:rPr>
                <w:rFonts w:ascii="Arial" w:hAnsi="Arial" w:cs="Arial"/>
                <w:color w:val="000000" w:themeColor="text1"/>
              </w:rPr>
              <w:t>CNIPA</w:t>
            </w:r>
          </w:p>
        </w:tc>
        <w:tc>
          <w:tcPr>
            <w:tcW w:w="7433" w:type="dxa"/>
          </w:tcPr>
          <w:p w14:paraId="2312FFF5" w14:textId="1B5075F3" w:rsidR="006F6412" w:rsidRPr="002A5632" w:rsidRDefault="006F6412" w:rsidP="006F6412">
            <w:pPr>
              <w:rPr>
                <w:rFonts w:ascii="Arial" w:eastAsia="HYGothic-Medium" w:hAnsi="Arial" w:cs="Arial"/>
                <w:color w:val="000000" w:themeColor="text1"/>
                <w:lang w:val="en-IE"/>
              </w:rPr>
            </w:pPr>
            <w:r w:rsidRPr="002A5632">
              <w:rPr>
                <w:rFonts w:ascii="Arial" w:hAnsi="Arial" w:cs="Arial"/>
                <w:color w:val="000000" w:themeColor="text1"/>
              </w:rPr>
              <w:t xml:space="preserve">Both of them (depend on the situation) </w:t>
            </w:r>
          </w:p>
        </w:tc>
      </w:tr>
      <w:tr w:rsidR="00F4029B" w:rsidRPr="00F4029B" w14:paraId="4E74D41B" w14:textId="77777777" w:rsidTr="00E8661D">
        <w:tc>
          <w:tcPr>
            <w:tcW w:w="1061" w:type="dxa"/>
            <w:vAlign w:val="center"/>
          </w:tcPr>
          <w:p w14:paraId="77709927"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EUIPO</w:t>
            </w:r>
          </w:p>
        </w:tc>
        <w:tc>
          <w:tcPr>
            <w:tcW w:w="7433" w:type="dxa"/>
          </w:tcPr>
          <w:p w14:paraId="4CED80D9" w14:textId="7814EDCC" w:rsidR="006F6412" w:rsidRPr="002A5632" w:rsidRDefault="006F6412" w:rsidP="006F6412">
            <w:pPr>
              <w:rPr>
                <w:rFonts w:ascii="Arial" w:hAnsi="Arial" w:cs="Arial"/>
                <w:color w:val="000000" w:themeColor="text1"/>
                <w:lang w:val="en-IE"/>
              </w:rPr>
            </w:pPr>
            <w:r w:rsidRPr="002A5632">
              <w:rPr>
                <w:rFonts w:ascii="Arial" w:eastAsia="HYGothic-Medium" w:hAnsi="Arial" w:cs="Arial"/>
                <w:color w:val="000000" w:themeColor="text1"/>
                <w:lang w:val="en-IE"/>
              </w:rPr>
              <w:t xml:space="preserve">More than one classification is allowed if the design applicant indicated </w:t>
            </w:r>
            <w:r w:rsidRPr="002A5632">
              <w:rPr>
                <w:rFonts w:ascii="Arial" w:eastAsia="HYGothic-Medium" w:hAnsi="Arial" w:cs="Arial"/>
                <w:color w:val="000000" w:themeColor="text1"/>
                <w:u w:val="single"/>
                <w:lang w:val="en-IE"/>
              </w:rPr>
              <w:t>different products</w:t>
            </w:r>
            <w:r w:rsidRPr="002A5632">
              <w:rPr>
                <w:rFonts w:ascii="Arial" w:eastAsia="HYGothic-Medium" w:hAnsi="Arial" w:cs="Arial"/>
                <w:color w:val="000000" w:themeColor="text1"/>
                <w:lang w:val="en-IE"/>
              </w:rPr>
              <w:t xml:space="preserve"> belonging to different classes. However, </w:t>
            </w:r>
            <w:r w:rsidRPr="002A5632">
              <w:rPr>
                <w:rFonts w:ascii="Arial" w:eastAsia="HYGothic-Medium" w:hAnsi="Arial" w:cs="Arial"/>
                <w:color w:val="000000" w:themeColor="text1"/>
                <w:u w:val="single"/>
                <w:lang w:val="en-IE"/>
              </w:rPr>
              <w:t>for each product</w:t>
            </w:r>
            <w:r w:rsidRPr="002A5632">
              <w:rPr>
                <w:rFonts w:ascii="Arial" w:eastAsia="HYGothic-Medium" w:hAnsi="Arial" w:cs="Arial"/>
                <w:color w:val="000000" w:themeColor="text1"/>
                <w:lang w:val="en-IE"/>
              </w:rPr>
              <w:t>, a single Locarno classification will be assigned.</w:t>
            </w:r>
          </w:p>
        </w:tc>
      </w:tr>
      <w:tr w:rsidR="00F4029B" w:rsidRPr="00F4029B" w14:paraId="583EAE2A" w14:textId="77777777" w:rsidTr="00E8661D">
        <w:tc>
          <w:tcPr>
            <w:tcW w:w="1061" w:type="dxa"/>
            <w:vAlign w:val="center"/>
          </w:tcPr>
          <w:p w14:paraId="72F9F063"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JPO</w:t>
            </w:r>
          </w:p>
        </w:tc>
        <w:tc>
          <w:tcPr>
            <w:tcW w:w="7433" w:type="dxa"/>
          </w:tcPr>
          <w:p w14:paraId="7327C85E" w14:textId="53538A2F"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Only a single Locarno Classification that is considered as the most suitable is assigned.</w:t>
            </w:r>
          </w:p>
        </w:tc>
      </w:tr>
      <w:tr w:rsidR="00F4029B" w:rsidRPr="00F4029B" w14:paraId="3E00446A" w14:textId="77777777" w:rsidTr="00E8661D">
        <w:tc>
          <w:tcPr>
            <w:tcW w:w="1061" w:type="dxa"/>
            <w:vAlign w:val="center"/>
          </w:tcPr>
          <w:p w14:paraId="77AC7060"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KIPO</w:t>
            </w:r>
          </w:p>
        </w:tc>
        <w:tc>
          <w:tcPr>
            <w:tcW w:w="7433" w:type="dxa"/>
          </w:tcPr>
          <w:p w14:paraId="562E019A" w14:textId="3819556A"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lang w:eastAsia="ko-KR"/>
              </w:rPr>
              <w:t>Only a single Locarno classification will be assigned.</w:t>
            </w:r>
            <w:r w:rsidRPr="002A5632">
              <w:rPr>
                <w:rFonts w:ascii="Arial" w:hAnsi="Arial" w:cs="Arial"/>
                <w:color w:val="000000" w:themeColor="text1"/>
              </w:rPr>
              <w:t xml:space="preserve"> </w:t>
            </w:r>
          </w:p>
        </w:tc>
      </w:tr>
      <w:tr w:rsidR="006F6412" w:rsidRPr="00F4029B" w14:paraId="6B5C1804" w14:textId="77777777" w:rsidTr="00E8661D">
        <w:tc>
          <w:tcPr>
            <w:tcW w:w="1061" w:type="dxa"/>
            <w:vAlign w:val="center"/>
          </w:tcPr>
          <w:p w14:paraId="4E36960A"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USPTO</w:t>
            </w:r>
          </w:p>
        </w:tc>
        <w:tc>
          <w:tcPr>
            <w:tcW w:w="7433" w:type="dxa"/>
          </w:tcPr>
          <w:p w14:paraId="3055EC6E" w14:textId="3F9CF331"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lang w:eastAsia="ko-KR"/>
              </w:rPr>
              <w:t>Only a single Locarno classification is assigned.</w:t>
            </w:r>
            <w:r w:rsidRPr="002A5632">
              <w:rPr>
                <w:rFonts w:ascii="Arial" w:hAnsi="Arial" w:cs="Arial"/>
                <w:color w:val="000000" w:themeColor="text1"/>
              </w:rPr>
              <w:t xml:space="preserve"> </w:t>
            </w:r>
          </w:p>
        </w:tc>
      </w:tr>
    </w:tbl>
    <w:p w14:paraId="47124C69" w14:textId="77777777" w:rsidR="00FB32C4" w:rsidRPr="002A5632" w:rsidRDefault="00FB32C4">
      <w:pPr>
        <w:rPr>
          <w:rFonts w:ascii="Arial" w:hAnsi="Arial" w:cs="Arial"/>
          <w:color w:val="000000" w:themeColor="text1"/>
        </w:rPr>
      </w:pPr>
    </w:p>
    <w:p w14:paraId="23750B32" w14:textId="77777777" w:rsidR="00A0181E" w:rsidRPr="002A5632" w:rsidRDefault="00A0181E">
      <w:pPr>
        <w:rPr>
          <w:rFonts w:ascii="Arial" w:hAnsi="Arial" w:cs="Arial"/>
          <w:color w:val="000000" w:themeColor="text1"/>
        </w:rPr>
      </w:pPr>
    </w:p>
    <w:p w14:paraId="3E348F94" w14:textId="406567A3" w:rsidR="00FB32C4" w:rsidRPr="002A5632" w:rsidRDefault="00744BD0" w:rsidP="0052743C">
      <w:pPr>
        <w:pStyle w:val="Heading4"/>
        <w:rPr>
          <w:rFonts w:ascii="Arial" w:hAnsi="Arial" w:cs="Arial"/>
          <w:color w:val="000000" w:themeColor="text1"/>
        </w:rPr>
      </w:pPr>
      <w:bookmarkStart w:id="41" w:name="_Toc494831919"/>
      <w:bookmarkStart w:id="42" w:name="_Toc183173259"/>
      <w:r w:rsidRPr="002A5632">
        <w:rPr>
          <w:rFonts w:ascii="Arial" w:hAnsi="Arial" w:cs="Arial"/>
          <w:color w:val="000000" w:themeColor="text1"/>
        </w:rPr>
        <w:t>1.3.2</w:t>
      </w:r>
      <w:r w:rsidR="004A4920" w:rsidRPr="002A5632">
        <w:rPr>
          <w:rFonts w:ascii="Arial" w:hAnsi="Arial" w:cs="Arial"/>
          <w:color w:val="000000" w:themeColor="text1"/>
        </w:rPr>
        <w:t xml:space="preserve"> </w:t>
      </w:r>
      <w:r w:rsidR="004A4920" w:rsidRPr="002A5632">
        <w:rPr>
          <w:rFonts w:ascii="Arial" w:eastAsia="HYGothic-Medium" w:hAnsi="Arial" w:cs="Arial"/>
          <w:color w:val="000000" w:themeColor="text1"/>
        </w:rPr>
        <w:t>When or in which case a single classification/multiple classifications will be assigned</w:t>
      </w:r>
      <w:bookmarkEnd w:id="41"/>
      <w:bookmarkEnd w:id="42"/>
    </w:p>
    <w:p w14:paraId="0174FD3B" w14:textId="77777777" w:rsidR="00923E8E" w:rsidRPr="002A5632" w:rsidRDefault="00923E8E">
      <w:pPr>
        <w:rPr>
          <w:rFonts w:ascii="Arial" w:hAnsi="Arial" w:cs="Arial"/>
          <w:color w:val="000000" w:themeColor="text1"/>
        </w:rPr>
      </w:pPr>
    </w:p>
    <w:p w14:paraId="00237975" w14:textId="588717DA" w:rsidR="005B13E7" w:rsidRPr="002A5632" w:rsidRDefault="009273E3" w:rsidP="0052743C">
      <w:pPr>
        <w:ind w:firstLineChars="100" w:firstLine="220"/>
        <w:rPr>
          <w:rFonts w:ascii="Arial" w:hAnsi="Arial" w:cs="Arial"/>
          <w:color w:val="000000" w:themeColor="text1"/>
        </w:rPr>
      </w:pPr>
      <w:r w:rsidRPr="002A5632">
        <w:rPr>
          <w:rFonts w:ascii="Arial" w:hAnsi="Arial" w:cs="Arial"/>
          <w:color w:val="000000" w:themeColor="text1"/>
        </w:rPr>
        <w:t xml:space="preserve">At the EUIPO, when </w:t>
      </w:r>
      <w:r w:rsidR="00D01ACE" w:rsidRPr="002A5632">
        <w:rPr>
          <w:rFonts w:ascii="Arial" w:hAnsi="Arial" w:cs="Arial"/>
          <w:color w:val="000000" w:themeColor="text1"/>
        </w:rPr>
        <w:t xml:space="preserve">two or </w:t>
      </w:r>
      <w:r w:rsidRPr="002A5632">
        <w:rPr>
          <w:rFonts w:ascii="Arial" w:hAnsi="Arial" w:cs="Arial"/>
          <w:color w:val="000000" w:themeColor="text1"/>
        </w:rPr>
        <w:t>more product</w:t>
      </w:r>
      <w:r w:rsidR="00D01ACE" w:rsidRPr="002A5632">
        <w:rPr>
          <w:rFonts w:ascii="Arial" w:hAnsi="Arial" w:cs="Arial"/>
          <w:color w:val="000000" w:themeColor="text1"/>
        </w:rPr>
        <w:t>s are</w:t>
      </w:r>
      <w:r w:rsidRPr="002A5632">
        <w:rPr>
          <w:rFonts w:ascii="Arial" w:hAnsi="Arial" w:cs="Arial"/>
          <w:color w:val="000000" w:themeColor="text1"/>
        </w:rPr>
        <w:t xml:space="preserve"> indicated for a design and the products </w:t>
      </w:r>
      <w:r w:rsidRPr="002A5632">
        <w:rPr>
          <w:rFonts w:ascii="Arial" w:hAnsi="Arial" w:cs="Arial"/>
          <w:color w:val="000000" w:themeColor="text1"/>
        </w:rPr>
        <w:lastRenderedPageBreak/>
        <w:t xml:space="preserve">belong to different classes, multiple Locarno Classifications will be assigned. At the </w:t>
      </w:r>
      <w:r w:rsidR="00DE2641" w:rsidRPr="002A5632">
        <w:rPr>
          <w:rFonts w:ascii="Arial" w:hAnsi="Arial" w:cs="Arial"/>
          <w:color w:val="000000" w:themeColor="text1"/>
        </w:rPr>
        <w:t>CNIPA</w:t>
      </w:r>
      <w:r w:rsidRPr="002A5632">
        <w:rPr>
          <w:rFonts w:ascii="Arial" w:hAnsi="Arial" w:cs="Arial"/>
          <w:color w:val="000000" w:themeColor="text1"/>
        </w:rPr>
        <w:t>, multiple Locarno Classifications will be assigned</w:t>
      </w:r>
      <w:r w:rsidR="00590E07" w:rsidRPr="002A5632">
        <w:rPr>
          <w:rFonts w:ascii="Arial" w:hAnsi="Arial" w:cs="Arial"/>
          <w:color w:val="000000" w:themeColor="text1"/>
        </w:rPr>
        <w:t xml:space="preserve"> to </w:t>
      </w:r>
      <w:r w:rsidR="00481F66" w:rsidRPr="002A5632">
        <w:rPr>
          <w:rFonts w:ascii="Arial" w:hAnsi="Arial" w:cs="Arial"/>
          <w:color w:val="000000" w:themeColor="text1"/>
        </w:rPr>
        <w:t>the designs of</w:t>
      </w:r>
      <w:r w:rsidR="00590E07" w:rsidRPr="002A5632">
        <w:rPr>
          <w:rFonts w:ascii="Arial" w:hAnsi="Arial" w:cs="Arial"/>
          <w:color w:val="000000" w:themeColor="text1"/>
        </w:rPr>
        <w:t xml:space="preserve"> products having multiple uses</w:t>
      </w:r>
      <w:r w:rsidRPr="002A5632">
        <w:rPr>
          <w:rFonts w:ascii="Arial" w:hAnsi="Arial" w:cs="Arial"/>
          <w:color w:val="000000" w:themeColor="text1"/>
        </w:rPr>
        <w:t>.</w:t>
      </w:r>
    </w:p>
    <w:p w14:paraId="6BF739BF" w14:textId="77777777" w:rsidR="005B13E7" w:rsidRPr="002A5632" w:rsidRDefault="005B13E7">
      <w:pPr>
        <w:rPr>
          <w:rFonts w:ascii="Arial" w:hAnsi="Arial" w:cs="Arial"/>
          <w:color w:val="000000" w:themeColor="text1"/>
        </w:rPr>
      </w:pPr>
    </w:p>
    <w:tbl>
      <w:tblPr>
        <w:tblStyle w:val="TableGrid"/>
        <w:tblW w:w="0" w:type="auto"/>
        <w:tblLayout w:type="fixed"/>
        <w:tblLook w:val="04A0" w:firstRow="1" w:lastRow="0" w:firstColumn="1" w:lastColumn="0" w:noHBand="0" w:noVBand="1"/>
      </w:tblPr>
      <w:tblGrid>
        <w:gridCol w:w="1061"/>
        <w:gridCol w:w="7433"/>
      </w:tblGrid>
      <w:tr w:rsidR="00F4029B" w:rsidRPr="00F4029B" w14:paraId="67904E30" w14:textId="77777777" w:rsidTr="00E8661D">
        <w:tc>
          <w:tcPr>
            <w:tcW w:w="1061" w:type="dxa"/>
            <w:vAlign w:val="center"/>
          </w:tcPr>
          <w:p w14:paraId="0ACB9933" w14:textId="23280D88" w:rsidR="006F6412" w:rsidRPr="002A5632" w:rsidRDefault="006F6412" w:rsidP="006F6412">
            <w:pPr>
              <w:rPr>
                <w:rFonts w:ascii="Arial" w:hAnsi="Arial" w:cs="Arial"/>
                <w:color w:val="000000" w:themeColor="text1"/>
              </w:rPr>
            </w:pPr>
            <w:r w:rsidRPr="002A5632">
              <w:rPr>
                <w:rFonts w:ascii="Arial" w:hAnsi="Arial" w:cs="Arial"/>
                <w:color w:val="000000" w:themeColor="text1"/>
              </w:rPr>
              <w:t>CNIPA</w:t>
            </w:r>
          </w:p>
        </w:tc>
        <w:tc>
          <w:tcPr>
            <w:tcW w:w="7433" w:type="dxa"/>
          </w:tcPr>
          <w:p w14:paraId="3FC0EEA7" w14:textId="1BEDD1B0" w:rsidR="006F6412" w:rsidRPr="002A5632" w:rsidRDefault="006F6412" w:rsidP="006F6412">
            <w:pPr>
              <w:rPr>
                <w:rFonts w:ascii="Arial" w:eastAsia="HYGothic-Medium" w:hAnsi="Arial" w:cs="Arial"/>
                <w:color w:val="000000" w:themeColor="text1"/>
                <w:lang w:val="en-IE"/>
              </w:rPr>
            </w:pPr>
            <w:r w:rsidRPr="002A5632">
              <w:rPr>
                <w:rFonts w:ascii="Arial" w:hAnsi="Arial" w:cs="Arial"/>
                <w:color w:val="000000" w:themeColor="text1"/>
              </w:rPr>
              <w:t>Classification of design normally follows the principle of purpose of use</w:t>
            </w:r>
            <w:r w:rsidRPr="002A5632">
              <w:rPr>
                <w:rFonts w:ascii="Arial" w:hAnsi="Arial" w:cs="Arial"/>
                <w:color w:val="000000" w:themeColor="text1"/>
                <w:lang w:eastAsia="zh-CN"/>
              </w:rPr>
              <w:t>. A</w:t>
            </w:r>
            <w:r w:rsidRPr="002A5632">
              <w:rPr>
                <w:rFonts w:ascii="Arial" w:hAnsi="Arial" w:cs="Arial"/>
                <w:color w:val="000000" w:themeColor="text1"/>
              </w:rPr>
              <w:t xml:space="preserve"> single classification </w:t>
            </w:r>
            <w:r w:rsidRPr="002A5632">
              <w:rPr>
                <w:rFonts w:ascii="Arial" w:hAnsi="Arial" w:cs="Arial"/>
                <w:color w:val="000000" w:themeColor="text1"/>
                <w:lang w:eastAsia="zh-CN"/>
              </w:rPr>
              <w:t>or</w:t>
            </w:r>
            <w:r w:rsidRPr="002A5632">
              <w:rPr>
                <w:rFonts w:ascii="Arial" w:hAnsi="Arial" w:cs="Arial"/>
                <w:color w:val="000000" w:themeColor="text1"/>
              </w:rPr>
              <w:t xml:space="preserve"> multiple classifications </w:t>
            </w:r>
            <w:r w:rsidRPr="002A5632">
              <w:rPr>
                <w:rFonts w:ascii="Arial" w:hAnsi="Arial" w:cs="Arial"/>
                <w:color w:val="000000" w:themeColor="text1"/>
                <w:lang w:eastAsia="zh-CN"/>
              </w:rPr>
              <w:t xml:space="preserve">depend on whether </w:t>
            </w:r>
            <w:r w:rsidRPr="002A5632">
              <w:rPr>
                <w:rFonts w:ascii="Arial" w:hAnsi="Arial" w:cs="Arial"/>
                <w:color w:val="000000" w:themeColor="text1"/>
              </w:rPr>
              <w:t>the product has a single use</w:t>
            </w:r>
            <w:r w:rsidRPr="002A5632">
              <w:rPr>
                <w:rFonts w:ascii="Arial" w:hAnsi="Arial" w:cs="Arial"/>
                <w:color w:val="000000" w:themeColor="text1"/>
                <w:lang w:eastAsia="zh-CN"/>
              </w:rPr>
              <w:t xml:space="preserve"> or </w:t>
            </w:r>
            <w:r w:rsidRPr="002A5632">
              <w:rPr>
                <w:rFonts w:ascii="Arial" w:hAnsi="Arial" w:cs="Arial"/>
                <w:color w:val="000000" w:themeColor="text1"/>
              </w:rPr>
              <w:t xml:space="preserve">multiple uses. </w:t>
            </w:r>
          </w:p>
        </w:tc>
      </w:tr>
      <w:tr w:rsidR="00F4029B" w:rsidRPr="00F4029B" w14:paraId="3B44CE8B" w14:textId="77777777" w:rsidTr="00E8661D">
        <w:tc>
          <w:tcPr>
            <w:tcW w:w="1061" w:type="dxa"/>
            <w:vAlign w:val="center"/>
          </w:tcPr>
          <w:p w14:paraId="066F3B3A"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EUIPO</w:t>
            </w:r>
          </w:p>
        </w:tc>
        <w:tc>
          <w:tcPr>
            <w:tcW w:w="7433" w:type="dxa"/>
          </w:tcPr>
          <w:p w14:paraId="743FDE2F" w14:textId="660801AA" w:rsidR="006F6412" w:rsidRPr="002A5632" w:rsidRDefault="006F6412" w:rsidP="006F6412">
            <w:pPr>
              <w:rPr>
                <w:rFonts w:ascii="Arial" w:eastAsia="HYGothic-Medium" w:hAnsi="Arial" w:cs="Arial"/>
                <w:color w:val="000000" w:themeColor="text1"/>
                <w:lang w:val="en-IE"/>
              </w:rPr>
            </w:pPr>
            <w:r w:rsidRPr="002A5632">
              <w:rPr>
                <w:rFonts w:ascii="Arial" w:eastAsia="HYGothic-Medium" w:hAnsi="Arial" w:cs="Arial"/>
                <w:color w:val="000000" w:themeColor="text1"/>
                <w:lang w:val="en-IE"/>
              </w:rPr>
              <w:t>When more than one product is indicated in the application, the products do not have to belong to the same class of the Locarno Classification. When more than one product is indicated in the application, different classifications may therefore be assigned if those products belong to different classes.</w:t>
            </w:r>
          </w:p>
          <w:p w14:paraId="396A3A21" w14:textId="39710593" w:rsidR="006F6412" w:rsidRPr="002A5632" w:rsidRDefault="006F6412" w:rsidP="006F6412">
            <w:pPr>
              <w:rPr>
                <w:rFonts w:ascii="Arial" w:hAnsi="Arial" w:cs="Arial"/>
                <w:color w:val="000000" w:themeColor="text1"/>
                <w:lang w:val="en-IE"/>
              </w:rPr>
            </w:pPr>
            <w:r w:rsidRPr="002A5632">
              <w:rPr>
                <w:rFonts w:ascii="Arial" w:eastAsia="HYGothic-Medium" w:hAnsi="Arial" w:cs="Arial"/>
                <w:color w:val="000000" w:themeColor="text1"/>
                <w:lang w:val="en-IE"/>
              </w:rPr>
              <w:t>Example: a design representing a car and designating both “automobiles” and “scale models” will be assigned classes 12-08 and 21-01 respectively.</w:t>
            </w:r>
          </w:p>
        </w:tc>
      </w:tr>
      <w:tr w:rsidR="00F4029B" w:rsidRPr="00F4029B" w14:paraId="7522157F" w14:textId="77777777" w:rsidTr="00E8661D">
        <w:tc>
          <w:tcPr>
            <w:tcW w:w="1061" w:type="dxa"/>
            <w:vAlign w:val="center"/>
          </w:tcPr>
          <w:p w14:paraId="59B47A12"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JPO</w:t>
            </w:r>
          </w:p>
        </w:tc>
        <w:tc>
          <w:tcPr>
            <w:tcW w:w="7433" w:type="dxa"/>
          </w:tcPr>
          <w:p w14:paraId="70BF4760" w14:textId="048E4DB3"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A single classification is assigned as mentioned above.</w:t>
            </w:r>
          </w:p>
        </w:tc>
      </w:tr>
      <w:tr w:rsidR="00F4029B" w:rsidRPr="00F4029B" w14:paraId="21C4C217" w14:textId="77777777" w:rsidTr="00E8661D">
        <w:tc>
          <w:tcPr>
            <w:tcW w:w="1061" w:type="dxa"/>
            <w:vAlign w:val="center"/>
          </w:tcPr>
          <w:p w14:paraId="379FB16F"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KIPO</w:t>
            </w:r>
          </w:p>
        </w:tc>
        <w:tc>
          <w:tcPr>
            <w:tcW w:w="7433" w:type="dxa"/>
          </w:tcPr>
          <w:p w14:paraId="72D6493E" w14:textId="19A84A0F"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lang w:eastAsia="ko-KR"/>
              </w:rPr>
              <w:t>Only a single Locarno classification will be assigned.</w:t>
            </w:r>
          </w:p>
        </w:tc>
      </w:tr>
      <w:tr w:rsidR="006F6412" w:rsidRPr="00F4029B" w14:paraId="5F0B1002" w14:textId="77777777" w:rsidTr="00E8661D">
        <w:tc>
          <w:tcPr>
            <w:tcW w:w="1061" w:type="dxa"/>
            <w:vAlign w:val="center"/>
          </w:tcPr>
          <w:p w14:paraId="21762299"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USPTO</w:t>
            </w:r>
          </w:p>
        </w:tc>
        <w:tc>
          <w:tcPr>
            <w:tcW w:w="7433" w:type="dxa"/>
          </w:tcPr>
          <w:p w14:paraId="20224DB0" w14:textId="47D8C415"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lang w:eastAsia="ko-KR"/>
              </w:rPr>
              <w:t>Only a single Locarno classification is assigned.</w:t>
            </w:r>
            <w:r w:rsidRPr="002A5632">
              <w:rPr>
                <w:rFonts w:ascii="Arial" w:hAnsi="Arial" w:cs="Arial"/>
                <w:color w:val="000000" w:themeColor="text1"/>
              </w:rPr>
              <w:t xml:space="preserve"> </w:t>
            </w:r>
          </w:p>
        </w:tc>
      </w:tr>
    </w:tbl>
    <w:p w14:paraId="467209F9" w14:textId="77777777" w:rsidR="00FB32C4" w:rsidRPr="002A5632" w:rsidRDefault="00FB32C4">
      <w:pPr>
        <w:rPr>
          <w:rFonts w:ascii="Arial" w:hAnsi="Arial" w:cs="Arial"/>
          <w:color w:val="000000" w:themeColor="text1"/>
        </w:rPr>
      </w:pPr>
    </w:p>
    <w:p w14:paraId="5C3B30F0" w14:textId="77777777" w:rsidR="00A0181E" w:rsidRPr="002A5632" w:rsidRDefault="00A0181E">
      <w:pPr>
        <w:rPr>
          <w:rFonts w:ascii="Arial" w:hAnsi="Arial" w:cs="Arial"/>
          <w:color w:val="000000" w:themeColor="text1"/>
        </w:rPr>
      </w:pPr>
    </w:p>
    <w:p w14:paraId="1AC078F4" w14:textId="2054002E" w:rsidR="00FB32C4" w:rsidRPr="002A5632" w:rsidRDefault="004E61EF" w:rsidP="0052743C">
      <w:pPr>
        <w:pStyle w:val="Heading4"/>
        <w:rPr>
          <w:rFonts w:ascii="Arial" w:hAnsi="Arial" w:cs="Arial"/>
          <w:color w:val="000000" w:themeColor="text1"/>
        </w:rPr>
      </w:pPr>
      <w:bookmarkStart w:id="43" w:name="_Toc494831920"/>
      <w:bookmarkStart w:id="44" w:name="_Toc183173260"/>
      <w:r w:rsidRPr="002A5632">
        <w:rPr>
          <w:rFonts w:ascii="Arial" w:hAnsi="Arial" w:cs="Arial"/>
          <w:color w:val="000000" w:themeColor="text1"/>
        </w:rPr>
        <w:t>1.3.3</w:t>
      </w:r>
      <w:r w:rsidR="004A4920" w:rsidRPr="002A5632">
        <w:rPr>
          <w:rFonts w:ascii="Arial" w:hAnsi="Arial" w:cs="Arial"/>
          <w:color w:val="000000" w:themeColor="text1"/>
        </w:rPr>
        <w:t xml:space="preserve"> </w:t>
      </w:r>
      <w:r w:rsidR="004A4920" w:rsidRPr="002A5632">
        <w:rPr>
          <w:rFonts w:ascii="Arial" w:eastAsia="HYGothic-Medium" w:hAnsi="Arial" w:cs="Arial"/>
          <w:color w:val="000000" w:themeColor="text1"/>
        </w:rPr>
        <w:t>When or in which case a single classification/multiple classifications will be assigned in the case of multi-purpose products</w:t>
      </w:r>
      <w:bookmarkEnd w:id="43"/>
      <w:bookmarkEnd w:id="44"/>
    </w:p>
    <w:p w14:paraId="64ECD6A5" w14:textId="77777777" w:rsidR="000546B0" w:rsidRPr="002A5632" w:rsidRDefault="000546B0">
      <w:pPr>
        <w:rPr>
          <w:rFonts w:ascii="Arial" w:hAnsi="Arial" w:cs="Arial"/>
          <w:color w:val="000000" w:themeColor="text1"/>
        </w:rPr>
      </w:pPr>
    </w:p>
    <w:p w14:paraId="6CF36602" w14:textId="05595090" w:rsidR="005B13E7" w:rsidRPr="002A5632" w:rsidRDefault="009273E3" w:rsidP="0052743C">
      <w:pPr>
        <w:ind w:firstLineChars="100" w:firstLine="220"/>
        <w:rPr>
          <w:rFonts w:ascii="Arial" w:hAnsi="Arial" w:cs="Arial"/>
          <w:color w:val="000000" w:themeColor="text1"/>
        </w:rPr>
      </w:pPr>
      <w:r w:rsidRPr="002A5632">
        <w:rPr>
          <w:rFonts w:ascii="Arial" w:hAnsi="Arial" w:cs="Arial"/>
          <w:color w:val="000000" w:themeColor="text1"/>
        </w:rPr>
        <w:t xml:space="preserve">In the case of </w:t>
      </w:r>
      <w:r w:rsidR="00AE157A" w:rsidRPr="002A5632">
        <w:rPr>
          <w:rFonts w:ascii="Arial" w:hAnsi="Arial" w:cs="Arial"/>
          <w:color w:val="000000" w:themeColor="text1"/>
        </w:rPr>
        <w:t xml:space="preserve">a </w:t>
      </w:r>
      <w:r w:rsidRPr="002A5632">
        <w:rPr>
          <w:rFonts w:ascii="Arial" w:hAnsi="Arial" w:cs="Arial"/>
          <w:color w:val="000000" w:themeColor="text1"/>
        </w:rPr>
        <w:t>design</w:t>
      </w:r>
      <w:r w:rsidR="00AE157A" w:rsidRPr="002A5632">
        <w:rPr>
          <w:rFonts w:ascii="Arial" w:hAnsi="Arial" w:cs="Arial"/>
          <w:color w:val="000000" w:themeColor="text1"/>
        </w:rPr>
        <w:t xml:space="preserve"> of</w:t>
      </w:r>
      <w:r w:rsidRPr="002A5632">
        <w:rPr>
          <w:rFonts w:ascii="Arial" w:hAnsi="Arial" w:cs="Arial"/>
          <w:color w:val="000000" w:themeColor="text1"/>
        </w:rPr>
        <w:t xml:space="preserve"> </w:t>
      </w:r>
      <w:r w:rsidR="00AE157A" w:rsidRPr="002A5632">
        <w:rPr>
          <w:rFonts w:ascii="Arial" w:hAnsi="Arial" w:cs="Arial"/>
          <w:color w:val="000000" w:themeColor="text1"/>
        </w:rPr>
        <w:t xml:space="preserve">a </w:t>
      </w:r>
      <w:r w:rsidRPr="002A5632">
        <w:rPr>
          <w:rFonts w:ascii="Arial" w:hAnsi="Arial" w:cs="Arial"/>
          <w:color w:val="000000" w:themeColor="text1"/>
        </w:rPr>
        <w:t xml:space="preserve">multiple-purpose product, the </w:t>
      </w:r>
      <w:r w:rsidR="009B6FCA" w:rsidRPr="002A5632">
        <w:rPr>
          <w:rFonts w:ascii="Arial" w:hAnsi="Arial" w:cs="Arial"/>
          <w:color w:val="000000" w:themeColor="text1"/>
        </w:rPr>
        <w:t xml:space="preserve">CNIPA and </w:t>
      </w:r>
      <w:r w:rsidRPr="002A5632">
        <w:rPr>
          <w:rFonts w:ascii="Arial" w:hAnsi="Arial" w:cs="Arial"/>
          <w:color w:val="000000" w:themeColor="text1"/>
        </w:rPr>
        <w:t xml:space="preserve">EUIPO will assign multiple Locarno Classifications that correspond to each intended </w:t>
      </w:r>
      <w:r w:rsidR="00AE157A" w:rsidRPr="002A5632">
        <w:rPr>
          <w:rFonts w:ascii="Arial" w:hAnsi="Arial" w:cs="Arial"/>
          <w:color w:val="000000" w:themeColor="text1"/>
        </w:rPr>
        <w:t>use of</w:t>
      </w:r>
      <w:r w:rsidRPr="002A5632">
        <w:rPr>
          <w:rFonts w:ascii="Arial" w:hAnsi="Arial" w:cs="Arial"/>
          <w:color w:val="000000" w:themeColor="text1"/>
        </w:rPr>
        <w:t xml:space="preserve"> the product. At the JPO, KIPO, and USPTO, a single Locarno Classification is assigned based on the main intended </w:t>
      </w:r>
      <w:r w:rsidR="00AE157A" w:rsidRPr="002A5632">
        <w:rPr>
          <w:rFonts w:ascii="Arial" w:hAnsi="Arial" w:cs="Arial"/>
          <w:color w:val="000000" w:themeColor="text1"/>
        </w:rPr>
        <w:t>use</w:t>
      </w:r>
      <w:r w:rsidRPr="002A5632">
        <w:rPr>
          <w:rFonts w:ascii="Arial" w:hAnsi="Arial" w:cs="Arial"/>
          <w:color w:val="000000" w:themeColor="text1"/>
        </w:rPr>
        <w:t xml:space="preserve"> of the product, even for multi-purpose products.</w:t>
      </w:r>
    </w:p>
    <w:p w14:paraId="509D5469" w14:textId="77777777" w:rsidR="005B13E7" w:rsidRPr="002A5632" w:rsidRDefault="005B13E7">
      <w:pPr>
        <w:rPr>
          <w:rFonts w:ascii="Arial" w:hAnsi="Arial" w:cs="Arial"/>
          <w:color w:val="000000" w:themeColor="text1"/>
        </w:rPr>
      </w:pPr>
    </w:p>
    <w:tbl>
      <w:tblPr>
        <w:tblStyle w:val="TableGrid"/>
        <w:tblW w:w="0" w:type="auto"/>
        <w:tblLayout w:type="fixed"/>
        <w:tblLook w:val="04A0" w:firstRow="1" w:lastRow="0" w:firstColumn="1" w:lastColumn="0" w:noHBand="0" w:noVBand="1"/>
      </w:tblPr>
      <w:tblGrid>
        <w:gridCol w:w="1061"/>
        <w:gridCol w:w="7433"/>
      </w:tblGrid>
      <w:tr w:rsidR="00F4029B" w:rsidRPr="00F4029B" w14:paraId="02982764" w14:textId="77777777" w:rsidTr="00E8661D">
        <w:tc>
          <w:tcPr>
            <w:tcW w:w="1061" w:type="dxa"/>
            <w:vAlign w:val="center"/>
          </w:tcPr>
          <w:p w14:paraId="6BA604F9" w14:textId="5C34BF35" w:rsidR="006F6412" w:rsidRPr="002A5632" w:rsidRDefault="006F6412" w:rsidP="006F6412">
            <w:pPr>
              <w:rPr>
                <w:rFonts w:ascii="Arial" w:hAnsi="Arial" w:cs="Arial"/>
                <w:color w:val="000000" w:themeColor="text1"/>
              </w:rPr>
            </w:pPr>
            <w:r w:rsidRPr="002A5632">
              <w:rPr>
                <w:rFonts w:ascii="Arial" w:hAnsi="Arial" w:cs="Arial"/>
                <w:color w:val="000000" w:themeColor="text1"/>
              </w:rPr>
              <w:t>CNIPA</w:t>
            </w:r>
          </w:p>
        </w:tc>
        <w:tc>
          <w:tcPr>
            <w:tcW w:w="7433" w:type="dxa"/>
          </w:tcPr>
          <w:p w14:paraId="7D67D377"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w:t>
            </w:r>
            <w:r w:rsidRPr="002A5632">
              <w:rPr>
                <w:rFonts w:ascii="Arial" w:hAnsi="Arial" w:cs="Arial"/>
                <w:color w:val="000000" w:themeColor="text1"/>
                <w:lang w:eastAsia="zh-CN"/>
              </w:rPr>
              <w:t>1</w:t>
            </w:r>
            <w:r w:rsidRPr="002A5632">
              <w:rPr>
                <w:rFonts w:ascii="Arial" w:hAnsi="Arial" w:cs="Arial"/>
                <w:color w:val="000000" w:themeColor="text1"/>
              </w:rPr>
              <w:t>) Where a design application includes a design of one product and the product is a combination of products of two or more different uses, multiple classification numbers consistent with these uses shall be accorded, except for combination of furniture. For example, a photo frame with a thermometer has two uses in measuring temperature and placing photo, its classification numbers shall be 06-07 and 10-04. Another example, a desk-chair is a combination of furniture, and its classification number shall be 06-05.</w:t>
            </w:r>
          </w:p>
          <w:p w14:paraId="13287132"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lastRenderedPageBreak/>
              <w:t>(2) Where a design application includes multiple designs of the same product and the product is a combination of products of two or more uses, multiple classification numbers consistent with these uses shall be accorded.</w:t>
            </w:r>
          </w:p>
          <w:p w14:paraId="5B19A9E9" w14:textId="118B5379" w:rsidR="006F6412" w:rsidRPr="002A5632" w:rsidRDefault="006F6412" w:rsidP="006F6412">
            <w:pPr>
              <w:rPr>
                <w:rFonts w:ascii="Arial" w:hAnsi="Arial" w:cs="Arial"/>
                <w:color w:val="000000" w:themeColor="text1"/>
              </w:rPr>
            </w:pPr>
            <w:r w:rsidRPr="002A5632">
              <w:rPr>
                <w:rFonts w:ascii="Arial" w:hAnsi="Arial" w:cs="Arial"/>
                <w:color w:val="000000" w:themeColor="text1"/>
              </w:rPr>
              <w:t xml:space="preserve">(3) Where a design application includes designs of multiple products and each product has a different use, multiple classification numbers consistent with these uses shall be accorded. For example, a design patent application includes two products in bowl and spoon, and its classification numbers shall be 07-01 and 07-03. </w:t>
            </w:r>
          </w:p>
        </w:tc>
      </w:tr>
      <w:tr w:rsidR="00F4029B" w:rsidRPr="00F4029B" w14:paraId="24781BE7" w14:textId="77777777" w:rsidTr="00E8661D">
        <w:tc>
          <w:tcPr>
            <w:tcW w:w="1061" w:type="dxa"/>
            <w:vAlign w:val="center"/>
          </w:tcPr>
          <w:p w14:paraId="3EBC1962"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lastRenderedPageBreak/>
              <w:t>EUIPO</w:t>
            </w:r>
          </w:p>
        </w:tc>
        <w:tc>
          <w:tcPr>
            <w:tcW w:w="7433" w:type="dxa"/>
          </w:tcPr>
          <w:p w14:paraId="5384B09B" w14:textId="7A5F1E8A" w:rsidR="006F6412" w:rsidRPr="002A5632" w:rsidRDefault="006F6412" w:rsidP="006F6412">
            <w:pPr>
              <w:rPr>
                <w:rFonts w:ascii="Arial" w:hAnsi="Arial" w:cs="Arial"/>
                <w:color w:val="000000" w:themeColor="text1"/>
              </w:rPr>
            </w:pPr>
            <w:r w:rsidRPr="002A5632">
              <w:rPr>
                <w:rFonts w:ascii="Arial" w:hAnsi="Arial" w:cs="Arial"/>
                <w:color w:val="000000" w:themeColor="text1"/>
              </w:rPr>
              <w:t xml:space="preserve">Multi-purpose products are classified in all classes and subclasses of the intended purposes (not only the main function) according to Locarno Classification - General Remarks (point e), provided that the purposes are indicated by the applicant or they are obvious in the representation. </w:t>
            </w:r>
          </w:p>
        </w:tc>
      </w:tr>
      <w:tr w:rsidR="00F4029B" w:rsidRPr="00F4029B" w14:paraId="05A0AAD0" w14:textId="77777777" w:rsidTr="00E8661D">
        <w:tc>
          <w:tcPr>
            <w:tcW w:w="1061" w:type="dxa"/>
            <w:vAlign w:val="center"/>
          </w:tcPr>
          <w:p w14:paraId="2ED32E7B"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JPO</w:t>
            </w:r>
          </w:p>
        </w:tc>
        <w:tc>
          <w:tcPr>
            <w:tcW w:w="7433" w:type="dxa"/>
          </w:tcPr>
          <w:p w14:paraId="76AAFC0C" w14:textId="6E983608"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t>A single Locarno Classification is assigned even for multi-purpose products. In this case, the most suitable classification is selected based on the main intended use of the article embodying the design derived from the title of the article and the drawing.</w:t>
            </w:r>
          </w:p>
          <w:p w14:paraId="1894509F" w14:textId="6687645B"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[Example] Table Clock with Radio Function (The main intended use is deemed as table clock.)</w:t>
            </w:r>
          </w:p>
          <w:p w14:paraId="61FB6D65" w14:textId="6D7F7ADC" w:rsidR="006F6412" w:rsidRPr="002A5632" w:rsidRDefault="006F6412" w:rsidP="006F6412">
            <w:pPr>
              <w:rPr>
                <w:rFonts w:ascii="Arial" w:hAnsi="Arial" w:cs="Arial"/>
                <w:color w:val="000000" w:themeColor="text1"/>
              </w:rPr>
            </w:pPr>
          </w:p>
        </w:tc>
      </w:tr>
      <w:tr w:rsidR="00F4029B" w:rsidRPr="00F4029B" w14:paraId="6409E765" w14:textId="77777777" w:rsidTr="00E8661D">
        <w:tc>
          <w:tcPr>
            <w:tcW w:w="1061" w:type="dxa"/>
            <w:vAlign w:val="center"/>
          </w:tcPr>
          <w:p w14:paraId="7FC5AF59"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KIPO</w:t>
            </w:r>
          </w:p>
        </w:tc>
        <w:tc>
          <w:tcPr>
            <w:tcW w:w="7433" w:type="dxa"/>
          </w:tcPr>
          <w:p w14:paraId="2EE360EB" w14:textId="59DA0CB3"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A single Locarno classification is assigned even for multi-purpose products.</w:t>
            </w:r>
            <w:r w:rsidRPr="002A5632">
              <w:rPr>
                <w:rFonts w:ascii="Arial" w:hAnsi="Arial" w:cs="Arial"/>
                <w:color w:val="000000" w:themeColor="text1"/>
              </w:rPr>
              <w:t xml:space="preserve"> </w:t>
            </w:r>
          </w:p>
        </w:tc>
      </w:tr>
      <w:tr w:rsidR="006F6412" w:rsidRPr="00F4029B" w14:paraId="73DA35B0" w14:textId="77777777" w:rsidTr="00E8661D">
        <w:tc>
          <w:tcPr>
            <w:tcW w:w="1061" w:type="dxa"/>
            <w:vAlign w:val="center"/>
          </w:tcPr>
          <w:p w14:paraId="56B30A12"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USPTO</w:t>
            </w:r>
          </w:p>
        </w:tc>
        <w:tc>
          <w:tcPr>
            <w:tcW w:w="7433" w:type="dxa"/>
          </w:tcPr>
          <w:p w14:paraId="79A2C130" w14:textId="6E88AA14"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lang w:eastAsia="ko-KR"/>
              </w:rPr>
              <w:t>Only a single Locarno classification is assigned.</w:t>
            </w:r>
            <w:r w:rsidRPr="002A5632">
              <w:rPr>
                <w:rFonts w:ascii="Arial" w:hAnsi="Arial" w:cs="Arial"/>
                <w:color w:val="000000" w:themeColor="text1"/>
              </w:rPr>
              <w:t xml:space="preserve"> </w:t>
            </w:r>
          </w:p>
        </w:tc>
      </w:tr>
    </w:tbl>
    <w:p w14:paraId="154A8678" w14:textId="77777777" w:rsidR="00FB32C4" w:rsidRPr="002A5632" w:rsidRDefault="00FB32C4">
      <w:pPr>
        <w:rPr>
          <w:rFonts w:ascii="Arial" w:hAnsi="Arial" w:cs="Arial"/>
          <w:color w:val="000000" w:themeColor="text1"/>
        </w:rPr>
      </w:pPr>
    </w:p>
    <w:p w14:paraId="35B28F9E" w14:textId="77777777" w:rsidR="00A0181E" w:rsidRPr="002A5632" w:rsidRDefault="00A0181E">
      <w:pPr>
        <w:rPr>
          <w:rFonts w:ascii="Arial" w:hAnsi="Arial" w:cs="Arial"/>
          <w:color w:val="000000" w:themeColor="text1"/>
        </w:rPr>
      </w:pPr>
    </w:p>
    <w:p w14:paraId="67596302" w14:textId="57761151" w:rsidR="00FB32C4" w:rsidRPr="002A5632" w:rsidRDefault="00DF2035" w:rsidP="0052743C">
      <w:pPr>
        <w:pStyle w:val="Heading4"/>
        <w:rPr>
          <w:rFonts w:ascii="Arial" w:hAnsi="Arial" w:cs="Arial"/>
          <w:color w:val="000000" w:themeColor="text1"/>
        </w:rPr>
      </w:pPr>
      <w:bookmarkStart w:id="45" w:name="_Toc494831921"/>
      <w:bookmarkStart w:id="46" w:name="_Toc183173261"/>
      <w:r w:rsidRPr="002A5632">
        <w:rPr>
          <w:rFonts w:ascii="Arial" w:hAnsi="Arial" w:cs="Arial"/>
          <w:color w:val="000000" w:themeColor="text1"/>
        </w:rPr>
        <w:t>1.3.4</w:t>
      </w:r>
      <w:r w:rsidR="004A4920" w:rsidRPr="002A5632">
        <w:rPr>
          <w:rFonts w:ascii="Arial" w:hAnsi="Arial" w:cs="Arial"/>
          <w:color w:val="000000" w:themeColor="text1"/>
        </w:rPr>
        <w:t xml:space="preserve"> </w:t>
      </w:r>
      <w:r w:rsidR="004A4920" w:rsidRPr="002A5632">
        <w:rPr>
          <w:rFonts w:ascii="Arial" w:eastAsia="HYGothic-Medium" w:hAnsi="Arial" w:cs="Arial"/>
          <w:color w:val="000000" w:themeColor="text1"/>
        </w:rPr>
        <w:t>(if multiple classifications are assigned) In what classifications order the invention/design will be searched for</w:t>
      </w:r>
      <w:bookmarkEnd w:id="45"/>
      <w:bookmarkEnd w:id="46"/>
    </w:p>
    <w:p w14:paraId="6B3829ED" w14:textId="77777777" w:rsidR="003025C9" w:rsidRPr="002A5632" w:rsidRDefault="003025C9">
      <w:pPr>
        <w:rPr>
          <w:rFonts w:ascii="Arial" w:hAnsi="Arial" w:cs="Arial"/>
          <w:color w:val="000000" w:themeColor="text1"/>
        </w:rPr>
      </w:pPr>
    </w:p>
    <w:p w14:paraId="64AD6002" w14:textId="605DD2AE" w:rsidR="005B13E7" w:rsidRPr="002A5632" w:rsidRDefault="009273E3" w:rsidP="0052743C">
      <w:pPr>
        <w:ind w:firstLineChars="100" w:firstLine="220"/>
        <w:rPr>
          <w:rFonts w:ascii="Arial" w:hAnsi="Arial" w:cs="Arial"/>
          <w:color w:val="000000" w:themeColor="text1"/>
        </w:rPr>
      </w:pPr>
      <w:r w:rsidRPr="002A5632">
        <w:rPr>
          <w:rFonts w:ascii="Arial" w:hAnsi="Arial" w:cs="Arial"/>
          <w:color w:val="000000" w:themeColor="text1"/>
        </w:rPr>
        <w:t xml:space="preserve">At both the </w:t>
      </w:r>
      <w:r w:rsidR="00DE2641" w:rsidRPr="002A5632">
        <w:rPr>
          <w:rFonts w:ascii="Arial" w:hAnsi="Arial" w:cs="Arial"/>
          <w:color w:val="000000" w:themeColor="text1"/>
        </w:rPr>
        <w:t xml:space="preserve">CNIPA and </w:t>
      </w:r>
      <w:r w:rsidRPr="002A5632">
        <w:rPr>
          <w:rFonts w:ascii="Arial" w:hAnsi="Arial" w:cs="Arial"/>
          <w:color w:val="000000" w:themeColor="text1"/>
        </w:rPr>
        <w:t xml:space="preserve">EUIPO, </w:t>
      </w:r>
      <w:r w:rsidR="009A2982" w:rsidRPr="002A5632">
        <w:rPr>
          <w:rFonts w:ascii="Arial" w:hAnsi="Arial" w:cs="Arial"/>
          <w:color w:val="000000" w:themeColor="text1"/>
        </w:rPr>
        <w:t xml:space="preserve">assigned </w:t>
      </w:r>
      <w:r w:rsidRPr="002A5632">
        <w:rPr>
          <w:rFonts w:ascii="Arial" w:hAnsi="Arial" w:cs="Arial"/>
          <w:color w:val="000000" w:themeColor="text1"/>
        </w:rPr>
        <w:t xml:space="preserve">multiple Locarno Classifications </w:t>
      </w:r>
      <w:r w:rsidR="009A2982" w:rsidRPr="002A5632">
        <w:rPr>
          <w:rFonts w:ascii="Arial" w:hAnsi="Arial" w:cs="Arial"/>
          <w:color w:val="000000" w:themeColor="text1"/>
        </w:rPr>
        <w:t>have</w:t>
      </w:r>
      <w:r w:rsidRPr="002A5632">
        <w:rPr>
          <w:rFonts w:ascii="Arial" w:hAnsi="Arial" w:cs="Arial"/>
          <w:color w:val="000000" w:themeColor="text1"/>
        </w:rPr>
        <w:t xml:space="preserve"> equal</w:t>
      </w:r>
      <w:r w:rsidR="009A2982" w:rsidRPr="002A5632">
        <w:rPr>
          <w:rFonts w:ascii="Arial" w:hAnsi="Arial" w:cs="Arial"/>
          <w:color w:val="000000" w:themeColor="text1"/>
        </w:rPr>
        <w:t>ity of status</w:t>
      </w:r>
      <w:r w:rsidRPr="002A5632">
        <w:rPr>
          <w:rFonts w:ascii="Arial" w:hAnsi="Arial" w:cs="Arial"/>
          <w:color w:val="000000" w:themeColor="text1"/>
        </w:rPr>
        <w:t xml:space="preserve"> and there is no fixed order</w:t>
      </w:r>
      <w:r w:rsidR="009A2982" w:rsidRPr="002A5632">
        <w:rPr>
          <w:rFonts w:ascii="Arial" w:hAnsi="Arial" w:cs="Arial"/>
          <w:color w:val="000000" w:themeColor="text1"/>
        </w:rPr>
        <w:t xml:space="preserve"> for the purpose of searches</w:t>
      </w:r>
      <w:r w:rsidRPr="002A5632">
        <w:rPr>
          <w:rFonts w:ascii="Arial" w:hAnsi="Arial" w:cs="Arial"/>
          <w:color w:val="000000" w:themeColor="text1"/>
        </w:rPr>
        <w:t>.</w:t>
      </w:r>
    </w:p>
    <w:p w14:paraId="6A4910C1" w14:textId="77777777" w:rsidR="005B13E7" w:rsidRPr="002A5632" w:rsidRDefault="005B13E7">
      <w:pPr>
        <w:rPr>
          <w:rFonts w:ascii="Arial" w:hAnsi="Arial" w:cs="Arial"/>
          <w:color w:val="000000" w:themeColor="text1"/>
        </w:rPr>
      </w:pPr>
    </w:p>
    <w:tbl>
      <w:tblPr>
        <w:tblStyle w:val="TableGrid"/>
        <w:tblW w:w="0" w:type="auto"/>
        <w:tblLayout w:type="fixed"/>
        <w:tblLook w:val="04A0" w:firstRow="1" w:lastRow="0" w:firstColumn="1" w:lastColumn="0" w:noHBand="0" w:noVBand="1"/>
      </w:tblPr>
      <w:tblGrid>
        <w:gridCol w:w="1061"/>
        <w:gridCol w:w="7433"/>
      </w:tblGrid>
      <w:tr w:rsidR="00F4029B" w:rsidRPr="00F4029B" w14:paraId="1DD6C173" w14:textId="77777777" w:rsidTr="00E8661D">
        <w:tc>
          <w:tcPr>
            <w:tcW w:w="1061" w:type="dxa"/>
            <w:vAlign w:val="center"/>
          </w:tcPr>
          <w:p w14:paraId="00630977" w14:textId="0A684E22" w:rsidR="006F6412" w:rsidRPr="002A5632" w:rsidRDefault="006F6412" w:rsidP="006F6412">
            <w:pPr>
              <w:rPr>
                <w:rFonts w:ascii="Arial" w:hAnsi="Arial" w:cs="Arial"/>
                <w:color w:val="000000" w:themeColor="text1"/>
              </w:rPr>
            </w:pPr>
            <w:r w:rsidRPr="002A5632">
              <w:rPr>
                <w:rFonts w:ascii="Arial" w:hAnsi="Arial" w:cs="Arial"/>
                <w:color w:val="000000" w:themeColor="text1"/>
              </w:rPr>
              <w:t>CNIPA</w:t>
            </w:r>
          </w:p>
        </w:tc>
        <w:tc>
          <w:tcPr>
            <w:tcW w:w="7433" w:type="dxa"/>
          </w:tcPr>
          <w:p w14:paraId="726EC05E" w14:textId="3D1D22DB" w:rsidR="006F6412" w:rsidRPr="002A5632" w:rsidRDefault="006F6412" w:rsidP="006F6412">
            <w:pPr>
              <w:rPr>
                <w:rFonts w:ascii="Arial" w:hAnsi="Arial" w:cs="Arial"/>
                <w:color w:val="000000" w:themeColor="text1"/>
              </w:rPr>
            </w:pPr>
            <w:r w:rsidRPr="002A5632">
              <w:rPr>
                <w:rFonts w:ascii="Arial" w:hAnsi="Arial" w:cs="Arial"/>
                <w:color w:val="000000" w:themeColor="text1"/>
              </w:rPr>
              <w:t xml:space="preserve">Multiple classifications are equal in search. Any one of them can be used </w:t>
            </w:r>
            <w:r w:rsidRPr="002A5632">
              <w:rPr>
                <w:rFonts w:ascii="Arial" w:hAnsi="Arial" w:cs="Arial"/>
                <w:color w:val="000000" w:themeColor="text1"/>
                <w:lang w:eastAsia="zh-CN"/>
              </w:rPr>
              <w:t>to find out the design</w:t>
            </w:r>
            <w:r w:rsidRPr="002A5632">
              <w:rPr>
                <w:rFonts w:ascii="Arial" w:hAnsi="Arial" w:cs="Arial"/>
                <w:color w:val="000000" w:themeColor="text1"/>
              </w:rPr>
              <w:t xml:space="preserve">. </w:t>
            </w:r>
          </w:p>
        </w:tc>
      </w:tr>
      <w:tr w:rsidR="00F4029B" w:rsidRPr="00F4029B" w14:paraId="7FA96C42" w14:textId="77777777" w:rsidTr="00E8661D">
        <w:tc>
          <w:tcPr>
            <w:tcW w:w="1061" w:type="dxa"/>
            <w:vAlign w:val="center"/>
          </w:tcPr>
          <w:p w14:paraId="1014A8C3"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EUIPO</w:t>
            </w:r>
          </w:p>
        </w:tc>
        <w:tc>
          <w:tcPr>
            <w:tcW w:w="7433" w:type="dxa"/>
          </w:tcPr>
          <w:p w14:paraId="6CC94002" w14:textId="006C621C" w:rsidR="006F6412" w:rsidRPr="002A5632" w:rsidRDefault="006F6412" w:rsidP="006F6412">
            <w:pPr>
              <w:rPr>
                <w:rFonts w:ascii="Arial" w:hAnsi="Arial" w:cs="Arial"/>
                <w:color w:val="000000" w:themeColor="text1"/>
              </w:rPr>
            </w:pPr>
            <w:r w:rsidRPr="002A5632">
              <w:rPr>
                <w:rFonts w:ascii="Arial" w:hAnsi="Arial" w:cs="Arial"/>
                <w:color w:val="000000" w:themeColor="text1"/>
              </w:rPr>
              <w:t xml:space="preserve">It will be searchable in all classifications assigned without any fixed order. </w:t>
            </w:r>
          </w:p>
        </w:tc>
      </w:tr>
      <w:tr w:rsidR="00F4029B" w:rsidRPr="00F4029B" w14:paraId="1DD80C37" w14:textId="77777777" w:rsidTr="00E8661D">
        <w:tc>
          <w:tcPr>
            <w:tcW w:w="1061" w:type="dxa"/>
            <w:vAlign w:val="center"/>
          </w:tcPr>
          <w:p w14:paraId="21AB1099"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JPO</w:t>
            </w:r>
          </w:p>
        </w:tc>
        <w:tc>
          <w:tcPr>
            <w:tcW w:w="7433" w:type="dxa"/>
          </w:tcPr>
          <w:p w14:paraId="6B119D9A" w14:textId="2D5FCB4B"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 xml:space="preserve">As mentioned above, as a single classification is assigned to each design, there is no fixed order for classification to search. However, when necessary (e.g., multiple-purpose products), related classifications will be </w:t>
            </w:r>
            <w:r w:rsidRPr="002A5632">
              <w:rPr>
                <w:rFonts w:ascii="Arial" w:eastAsia="HYGothic-Medium" w:hAnsi="Arial" w:cs="Arial"/>
                <w:color w:val="000000" w:themeColor="text1"/>
              </w:rPr>
              <w:lastRenderedPageBreak/>
              <w:t>additionally searched.</w:t>
            </w:r>
            <w:r w:rsidRPr="002A5632">
              <w:rPr>
                <w:rFonts w:ascii="Arial" w:hAnsi="Arial" w:cs="Arial"/>
                <w:color w:val="000000" w:themeColor="text1"/>
              </w:rPr>
              <w:t xml:space="preserve"> </w:t>
            </w:r>
          </w:p>
        </w:tc>
      </w:tr>
      <w:tr w:rsidR="00F4029B" w:rsidRPr="00F4029B" w14:paraId="628C939B" w14:textId="77777777" w:rsidTr="00E8661D">
        <w:tc>
          <w:tcPr>
            <w:tcW w:w="1061" w:type="dxa"/>
            <w:vAlign w:val="center"/>
          </w:tcPr>
          <w:p w14:paraId="045969C8"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lastRenderedPageBreak/>
              <w:t>KIPO</w:t>
            </w:r>
          </w:p>
        </w:tc>
        <w:tc>
          <w:tcPr>
            <w:tcW w:w="7433" w:type="dxa"/>
          </w:tcPr>
          <w:p w14:paraId="15651969" w14:textId="4BC8CB73"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lang w:eastAsia="ko-KR"/>
              </w:rPr>
              <w:t>Multiple classifications are not available. When necessary, secondary Korean classification can be assigned and searched.</w:t>
            </w:r>
            <w:r w:rsidRPr="002A5632">
              <w:rPr>
                <w:rFonts w:ascii="Arial" w:hAnsi="Arial" w:cs="Arial"/>
                <w:color w:val="000000" w:themeColor="text1"/>
              </w:rPr>
              <w:t xml:space="preserve"> </w:t>
            </w:r>
          </w:p>
        </w:tc>
      </w:tr>
      <w:tr w:rsidR="006F6412" w:rsidRPr="00F4029B" w14:paraId="5D2ADBFC" w14:textId="77777777" w:rsidTr="00E8661D">
        <w:tc>
          <w:tcPr>
            <w:tcW w:w="1061" w:type="dxa"/>
            <w:vAlign w:val="center"/>
          </w:tcPr>
          <w:p w14:paraId="5DCDC57E"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USPTO</w:t>
            </w:r>
          </w:p>
        </w:tc>
        <w:tc>
          <w:tcPr>
            <w:tcW w:w="7433" w:type="dxa"/>
          </w:tcPr>
          <w:p w14:paraId="37233812" w14:textId="419341C6"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N/A</w:t>
            </w:r>
          </w:p>
        </w:tc>
      </w:tr>
    </w:tbl>
    <w:p w14:paraId="50463D65" w14:textId="77777777" w:rsidR="00FB32C4" w:rsidRPr="002A5632" w:rsidRDefault="00FB32C4">
      <w:pPr>
        <w:rPr>
          <w:rFonts w:ascii="Arial" w:hAnsi="Arial" w:cs="Arial"/>
          <w:color w:val="000000" w:themeColor="text1"/>
        </w:rPr>
      </w:pPr>
    </w:p>
    <w:p w14:paraId="26A708E2" w14:textId="77777777" w:rsidR="00A0181E" w:rsidRPr="002A5632" w:rsidRDefault="00A0181E">
      <w:pPr>
        <w:rPr>
          <w:rFonts w:ascii="Arial" w:hAnsi="Arial" w:cs="Arial"/>
          <w:color w:val="000000" w:themeColor="text1"/>
        </w:rPr>
      </w:pPr>
    </w:p>
    <w:p w14:paraId="607D8F8F" w14:textId="219030F5" w:rsidR="001C6FE5" w:rsidRPr="002A5632" w:rsidRDefault="00DF2035" w:rsidP="0052743C">
      <w:pPr>
        <w:pStyle w:val="Heading4"/>
        <w:rPr>
          <w:rFonts w:ascii="Arial" w:hAnsi="Arial" w:cs="Arial"/>
          <w:color w:val="000000" w:themeColor="text1"/>
        </w:rPr>
      </w:pPr>
      <w:bookmarkStart w:id="47" w:name="_Toc494831922"/>
      <w:bookmarkStart w:id="48" w:name="_Toc183173262"/>
      <w:r w:rsidRPr="002A5632">
        <w:rPr>
          <w:rFonts w:ascii="Arial" w:hAnsi="Arial" w:cs="Arial"/>
          <w:color w:val="000000" w:themeColor="text1"/>
        </w:rPr>
        <w:t>1.3.5</w:t>
      </w:r>
      <w:r w:rsidR="001C6FE5" w:rsidRPr="002A5632">
        <w:rPr>
          <w:rFonts w:ascii="Arial" w:hAnsi="Arial" w:cs="Arial"/>
          <w:color w:val="000000" w:themeColor="text1"/>
        </w:rPr>
        <w:t xml:space="preserve"> </w:t>
      </w:r>
      <w:r w:rsidR="001C6FE5" w:rsidRPr="002A5632">
        <w:rPr>
          <w:rFonts w:ascii="Arial" w:eastAsia="HYGothic-Medium" w:hAnsi="Arial" w:cs="Arial"/>
          <w:color w:val="000000" w:themeColor="text1"/>
        </w:rPr>
        <w:t>In determining classification, which is the most essential information, (a) the combination of the title and the drawing, (b) the title, or (c) the drawing</w:t>
      </w:r>
      <w:bookmarkEnd w:id="47"/>
      <w:bookmarkEnd w:id="48"/>
    </w:p>
    <w:p w14:paraId="4BF95949" w14:textId="77777777" w:rsidR="006B6FF6" w:rsidRPr="002A5632" w:rsidRDefault="006B6FF6">
      <w:pPr>
        <w:rPr>
          <w:rFonts w:ascii="Arial" w:hAnsi="Arial" w:cs="Arial"/>
          <w:color w:val="000000" w:themeColor="text1"/>
        </w:rPr>
      </w:pPr>
    </w:p>
    <w:p w14:paraId="37E31FE2" w14:textId="5E8A1790" w:rsidR="005B13E7" w:rsidRPr="002A5632" w:rsidRDefault="006C0E5B" w:rsidP="0052743C">
      <w:pPr>
        <w:ind w:firstLineChars="100" w:firstLine="220"/>
        <w:rPr>
          <w:rFonts w:ascii="Arial" w:hAnsi="Arial" w:cs="Arial"/>
          <w:color w:val="000000" w:themeColor="text1"/>
        </w:rPr>
      </w:pPr>
      <w:r w:rsidRPr="002A5632">
        <w:rPr>
          <w:rFonts w:ascii="Arial" w:hAnsi="Arial" w:cs="Arial"/>
          <w:color w:val="000000" w:themeColor="text1"/>
        </w:rPr>
        <w:t>The EUIPO, JPO, KIPO and USPTO</w:t>
      </w:r>
      <w:r w:rsidR="00A13700" w:rsidRPr="002A5632">
        <w:rPr>
          <w:rFonts w:ascii="Arial" w:hAnsi="Arial" w:cs="Arial"/>
          <w:color w:val="000000" w:themeColor="text1"/>
        </w:rPr>
        <w:t xml:space="preserve"> replied that (a) the combination of the title and the drawing is the most important information in determining the Locarno Classification to be assigned.</w:t>
      </w:r>
      <w:r w:rsidRPr="002A5632">
        <w:rPr>
          <w:rFonts w:ascii="Arial" w:hAnsi="Arial" w:cs="Arial"/>
          <w:color w:val="000000" w:themeColor="text1"/>
        </w:rPr>
        <w:t xml:space="preserve"> At the </w:t>
      </w:r>
      <w:r w:rsidR="00DE2641" w:rsidRPr="002A5632">
        <w:rPr>
          <w:rFonts w:ascii="Arial" w:hAnsi="Arial" w:cs="Arial"/>
          <w:color w:val="000000" w:themeColor="text1"/>
        </w:rPr>
        <w:t>CNIPA</w:t>
      </w:r>
      <w:r w:rsidRPr="002A5632">
        <w:rPr>
          <w:rFonts w:ascii="Arial" w:hAnsi="Arial" w:cs="Arial"/>
          <w:color w:val="000000" w:themeColor="text1"/>
        </w:rPr>
        <w:t>, the title, the drawing and the use of the product stated in the brief explanation are equally important to jointly determine the Locarno Classification.</w:t>
      </w:r>
      <w:r w:rsidR="0052743C" w:rsidRPr="002A5632">
        <w:rPr>
          <w:rFonts w:ascii="Arial" w:hAnsi="Arial" w:cs="Arial"/>
          <w:color w:val="000000" w:themeColor="text1"/>
        </w:rPr>
        <w:t xml:space="preserve"> </w:t>
      </w:r>
    </w:p>
    <w:p w14:paraId="1F4AFD31" w14:textId="77777777" w:rsidR="005B13E7" w:rsidRPr="002A5632" w:rsidRDefault="005B13E7">
      <w:pPr>
        <w:rPr>
          <w:rFonts w:ascii="Arial" w:hAnsi="Arial" w:cs="Arial"/>
          <w:color w:val="000000" w:themeColor="text1"/>
        </w:rPr>
      </w:pPr>
    </w:p>
    <w:tbl>
      <w:tblPr>
        <w:tblStyle w:val="TableGrid"/>
        <w:tblW w:w="0" w:type="auto"/>
        <w:tblLayout w:type="fixed"/>
        <w:tblLook w:val="04A0" w:firstRow="1" w:lastRow="0" w:firstColumn="1" w:lastColumn="0" w:noHBand="0" w:noVBand="1"/>
      </w:tblPr>
      <w:tblGrid>
        <w:gridCol w:w="1061"/>
        <w:gridCol w:w="7433"/>
      </w:tblGrid>
      <w:tr w:rsidR="00F4029B" w:rsidRPr="00F4029B" w14:paraId="5D3CE300" w14:textId="77777777" w:rsidTr="00E8661D">
        <w:tc>
          <w:tcPr>
            <w:tcW w:w="1061" w:type="dxa"/>
            <w:vAlign w:val="center"/>
          </w:tcPr>
          <w:p w14:paraId="5DE6F463" w14:textId="72B6C567" w:rsidR="006F6412" w:rsidRPr="002A5632" w:rsidRDefault="006F6412" w:rsidP="006F6412">
            <w:pPr>
              <w:rPr>
                <w:rFonts w:ascii="Arial" w:hAnsi="Arial" w:cs="Arial"/>
                <w:color w:val="000000" w:themeColor="text1"/>
              </w:rPr>
            </w:pPr>
            <w:r w:rsidRPr="002A5632">
              <w:rPr>
                <w:rFonts w:ascii="Arial" w:hAnsi="Arial" w:cs="Arial"/>
                <w:color w:val="000000" w:themeColor="text1"/>
              </w:rPr>
              <w:t>CNIPA</w:t>
            </w:r>
          </w:p>
        </w:tc>
        <w:tc>
          <w:tcPr>
            <w:tcW w:w="7433" w:type="dxa"/>
          </w:tcPr>
          <w:p w14:paraId="003A723B" w14:textId="49CDA7B8" w:rsidR="006F6412" w:rsidRPr="002A5632" w:rsidRDefault="006F6412" w:rsidP="006F6412">
            <w:pPr>
              <w:rPr>
                <w:rFonts w:ascii="Arial" w:eastAsia="HYGothic-Medium" w:hAnsi="Arial" w:cs="Arial"/>
                <w:color w:val="000000" w:themeColor="text1"/>
              </w:rPr>
            </w:pPr>
            <w:r w:rsidRPr="002A5632">
              <w:rPr>
                <w:rFonts w:ascii="Arial" w:hAnsi="Arial" w:cs="Arial"/>
                <w:color w:val="000000" w:themeColor="text1"/>
              </w:rPr>
              <w:t xml:space="preserve">Classification of design is on the basis of the name of the product, drawings or photographs and the use of the product stated in the brief explanation. The </w:t>
            </w:r>
            <w:r w:rsidRPr="002A5632">
              <w:rPr>
                <w:rFonts w:ascii="Arial" w:hAnsi="Arial" w:cs="Arial"/>
                <w:color w:val="000000" w:themeColor="text1"/>
                <w:lang w:eastAsia="zh-CN"/>
              </w:rPr>
              <w:t xml:space="preserve">three </w:t>
            </w:r>
            <w:r w:rsidRPr="002A5632">
              <w:rPr>
                <w:rFonts w:ascii="Arial" w:hAnsi="Arial" w:cs="Arial"/>
                <w:color w:val="000000" w:themeColor="text1"/>
              </w:rPr>
              <w:t xml:space="preserve">contents shall be combined to </w:t>
            </w:r>
            <w:r w:rsidRPr="002A5632">
              <w:rPr>
                <w:rFonts w:ascii="Arial" w:hAnsi="Arial" w:cs="Arial"/>
                <w:color w:val="000000" w:themeColor="text1"/>
                <w:lang w:eastAsia="zh-CN"/>
              </w:rPr>
              <w:t>determine</w:t>
            </w:r>
            <w:r w:rsidRPr="002A5632">
              <w:rPr>
                <w:rFonts w:ascii="Arial" w:hAnsi="Arial" w:cs="Arial"/>
                <w:color w:val="000000" w:themeColor="text1"/>
              </w:rPr>
              <w:t xml:space="preserve"> the use of the product. </w:t>
            </w:r>
          </w:p>
        </w:tc>
      </w:tr>
      <w:tr w:rsidR="00F4029B" w:rsidRPr="00F4029B" w14:paraId="0CFB6186" w14:textId="77777777" w:rsidTr="00E8661D">
        <w:tc>
          <w:tcPr>
            <w:tcW w:w="1061" w:type="dxa"/>
            <w:vAlign w:val="center"/>
          </w:tcPr>
          <w:p w14:paraId="1ADFFD58"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EUIPO</w:t>
            </w:r>
          </w:p>
        </w:tc>
        <w:tc>
          <w:tcPr>
            <w:tcW w:w="7433" w:type="dxa"/>
          </w:tcPr>
          <w:p w14:paraId="0A44D065" w14:textId="3FB4BDB7"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(a) The combination of the product indicated in the application and the representation of the design</w:t>
            </w:r>
            <w:r w:rsidRPr="002A5632">
              <w:rPr>
                <w:rFonts w:ascii="Arial" w:hAnsi="Arial" w:cs="Arial"/>
                <w:color w:val="000000" w:themeColor="text1"/>
              </w:rPr>
              <w:t xml:space="preserve"> </w:t>
            </w:r>
          </w:p>
        </w:tc>
      </w:tr>
      <w:tr w:rsidR="00F4029B" w:rsidRPr="00F4029B" w14:paraId="2799DC14" w14:textId="77777777" w:rsidTr="00E8661D">
        <w:tc>
          <w:tcPr>
            <w:tcW w:w="1061" w:type="dxa"/>
            <w:vAlign w:val="center"/>
          </w:tcPr>
          <w:p w14:paraId="22D91950"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JPO</w:t>
            </w:r>
          </w:p>
        </w:tc>
        <w:tc>
          <w:tcPr>
            <w:tcW w:w="7433" w:type="dxa"/>
          </w:tcPr>
          <w:p w14:paraId="6BDD65DE" w14:textId="4EBE5CC6"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(a) The combination of the title of the article and the drawings</w:t>
            </w:r>
            <w:r w:rsidRPr="002A5632">
              <w:rPr>
                <w:rFonts w:ascii="Arial" w:hAnsi="Arial" w:cs="Arial"/>
                <w:color w:val="000000" w:themeColor="text1"/>
              </w:rPr>
              <w:t xml:space="preserve"> </w:t>
            </w:r>
          </w:p>
        </w:tc>
      </w:tr>
      <w:tr w:rsidR="00F4029B" w:rsidRPr="00F4029B" w14:paraId="1A5BA4F2" w14:textId="77777777" w:rsidTr="00E8661D">
        <w:tc>
          <w:tcPr>
            <w:tcW w:w="1061" w:type="dxa"/>
            <w:vAlign w:val="center"/>
          </w:tcPr>
          <w:p w14:paraId="549CAA6E"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KIPO</w:t>
            </w:r>
          </w:p>
        </w:tc>
        <w:tc>
          <w:tcPr>
            <w:tcW w:w="7433" w:type="dxa"/>
          </w:tcPr>
          <w:p w14:paraId="3EA9FCFF" w14:textId="7A887355"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(a) The combination of the title of the article and the drawings</w:t>
            </w:r>
          </w:p>
        </w:tc>
      </w:tr>
      <w:tr w:rsidR="006F6412" w:rsidRPr="00F4029B" w14:paraId="41BB63D3" w14:textId="77777777" w:rsidTr="00E8661D">
        <w:tc>
          <w:tcPr>
            <w:tcW w:w="1061" w:type="dxa"/>
            <w:vAlign w:val="center"/>
          </w:tcPr>
          <w:p w14:paraId="5527D23F"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USPTO</w:t>
            </w:r>
          </w:p>
        </w:tc>
        <w:tc>
          <w:tcPr>
            <w:tcW w:w="7433" w:type="dxa"/>
          </w:tcPr>
          <w:p w14:paraId="34F54DEE" w14:textId="0330131E"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(a) The combination of the title of the article and the drawings</w:t>
            </w:r>
            <w:r w:rsidRPr="002A5632">
              <w:rPr>
                <w:rFonts w:ascii="Arial" w:hAnsi="Arial" w:cs="Arial"/>
                <w:color w:val="000000" w:themeColor="text1"/>
              </w:rPr>
              <w:t xml:space="preserve"> </w:t>
            </w:r>
          </w:p>
        </w:tc>
      </w:tr>
    </w:tbl>
    <w:p w14:paraId="4CF1709D" w14:textId="77777777" w:rsidR="001C6FE5" w:rsidRPr="002A5632" w:rsidRDefault="001C6FE5">
      <w:pPr>
        <w:rPr>
          <w:rFonts w:ascii="Arial" w:hAnsi="Arial" w:cs="Arial"/>
          <w:color w:val="000000" w:themeColor="text1"/>
        </w:rPr>
      </w:pPr>
    </w:p>
    <w:p w14:paraId="0161A6BC" w14:textId="77777777" w:rsidR="00A0181E" w:rsidRPr="002A5632" w:rsidRDefault="00A0181E">
      <w:pPr>
        <w:rPr>
          <w:rFonts w:ascii="Arial" w:hAnsi="Arial" w:cs="Arial"/>
          <w:color w:val="000000" w:themeColor="text1"/>
        </w:rPr>
      </w:pPr>
    </w:p>
    <w:p w14:paraId="74518C1A" w14:textId="582DADE8" w:rsidR="000C1603" w:rsidRPr="002A5632" w:rsidRDefault="00DF2035" w:rsidP="0052743C">
      <w:pPr>
        <w:pStyle w:val="Heading4"/>
        <w:rPr>
          <w:rFonts w:ascii="Arial" w:hAnsi="Arial" w:cs="Arial"/>
          <w:color w:val="000000" w:themeColor="text1"/>
        </w:rPr>
      </w:pPr>
      <w:bookmarkStart w:id="49" w:name="_Toc494831923"/>
      <w:bookmarkStart w:id="50" w:name="_Toc183173263"/>
      <w:r w:rsidRPr="002A5632">
        <w:rPr>
          <w:rFonts w:ascii="Arial" w:hAnsi="Arial" w:cs="Arial"/>
          <w:color w:val="000000" w:themeColor="text1"/>
        </w:rPr>
        <w:t>1.3.6</w:t>
      </w:r>
      <w:r w:rsidR="000C1603" w:rsidRPr="002A5632">
        <w:rPr>
          <w:rFonts w:ascii="Arial" w:hAnsi="Arial" w:cs="Arial"/>
          <w:color w:val="000000" w:themeColor="text1"/>
        </w:rPr>
        <w:t xml:space="preserve"> </w:t>
      </w:r>
      <w:r w:rsidR="000C1603" w:rsidRPr="002A5632">
        <w:rPr>
          <w:rFonts w:ascii="Arial" w:eastAsia="HYGothic-Medium" w:hAnsi="Arial" w:cs="Arial"/>
          <w:color w:val="000000" w:themeColor="text1"/>
        </w:rPr>
        <w:t>(a) If the combination of the title and the drawings is the most essential information, which is more important, the title or the drawing?</w:t>
      </w:r>
      <w:bookmarkEnd w:id="49"/>
      <w:bookmarkEnd w:id="50"/>
      <w:r w:rsidR="0052743C" w:rsidRPr="002A5632">
        <w:rPr>
          <w:rFonts w:ascii="Arial" w:hAnsi="Arial" w:cs="Arial"/>
          <w:color w:val="000000" w:themeColor="text1"/>
        </w:rPr>
        <w:t xml:space="preserve"> </w:t>
      </w:r>
    </w:p>
    <w:p w14:paraId="7778A519" w14:textId="77777777" w:rsidR="00ED5E83" w:rsidRPr="002A5632" w:rsidRDefault="00ED5E83">
      <w:pPr>
        <w:rPr>
          <w:rFonts w:ascii="Arial" w:hAnsi="Arial" w:cs="Arial"/>
          <w:color w:val="000000" w:themeColor="text1"/>
        </w:rPr>
      </w:pPr>
    </w:p>
    <w:p w14:paraId="0849D060" w14:textId="47D5C0CA" w:rsidR="00A377AB" w:rsidRPr="002A5632" w:rsidRDefault="00A13700" w:rsidP="0052743C">
      <w:pPr>
        <w:ind w:firstLineChars="100" w:firstLine="220"/>
        <w:rPr>
          <w:rFonts w:ascii="Arial" w:hAnsi="Arial" w:cs="Arial"/>
          <w:color w:val="000000" w:themeColor="text1"/>
        </w:rPr>
      </w:pPr>
      <w:r w:rsidRPr="002A5632">
        <w:rPr>
          <w:rFonts w:ascii="Arial" w:hAnsi="Arial" w:cs="Arial"/>
          <w:color w:val="000000" w:themeColor="text1"/>
        </w:rPr>
        <w:t xml:space="preserve">In the relationship between the title and the drawings, priority is given to the title at the </w:t>
      </w:r>
      <w:proofErr w:type="gramStart"/>
      <w:r w:rsidRPr="002A5632">
        <w:rPr>
          <w:rFonts w:ascii="Arial" w:hAnsi="Arial" w:cs="Arial"/>
          <w:color w:val="000000" w:themeColor="text1"/>
        </w:rPr>
        <w:t>EUIPO</w:t>
      </w:r>
      <w:r w:rsidR="003E4E98" w:rsidRPr="002A5632">
        <w:rPr>
          <w:rFonts w:ascii="Arial" w:hAnsi="Arial" w:cs="Arial"/>
          <w:color w:val="000000" w:themeColor="text1"/>
        </w:rPr>
        <w:t xml:space="preserve"> </w:t>
      </w:r>
      <w:r w:rsidR="00A377AB" w:rsidRPr="002A5632">
        <w:rPr>
          <w:rFonts w:ascii="Arial" w:hAnsi="Arial" w:cs="Arial"/>
          <w:color w:val="000000" w:themeColor="text1"/>
        </w:rPr>
        <w:t>.</w:t>
      </w:r>
      <w:proofErr w:type="gramEnd"/>
      <w:r w:rsidR="00A377AB" w:rsidRPr="002A5632">
        <w:rPr>
          <w:rFonts w:ascii="Arial" w:hAnsi="Arial" w:cs="Arial"/>
          <w:color w:val="000000" w:themeColor="text1"/>
        </w:rPr>
        <w:t xml:space="preserve"> The</w:t>
      </w:r>
      <w:r w:rsidR="00C51045" w:rsidRPr="002A5632">
        <w:rPr>
          <w:rFonts w:ascii="Arial" w:hAnsi="Arial" w:cs="Arial"/>
          <w:color w:val="000000" w:themeColor="text1"/>
        </w:rPr>
        <w:t xml:space="preserve"> JPO</w:t>
      </w:r>
      <w:r w:rsidR="009B6A19" w:rsidRPr="002A5632">
        <w:rPr>
          <w:rFonts w:ascii="Arial" w:hAnsi="Arial" w:cs="Arial"/>
          <w:color w:val="000000" w:themeColor="text1"/>
        </w:rPr>
        <w:t>, KIPO</w:t>
      </w:r>
      <w:r w:rsidR="00C51045" w:rsidRPr="002A5632">
        <w:rPr>
          <w:rFonts w:ascii="Arial" w:hAnsi="Arial" w:cs="Arial"/>
          <w:color w:val="000000" w:themeColor="text1"/>
        </w:rPr>
        <w:t xml:space="preserve"> and</w:t>
      </w:r>
      <w:r w:rsidR="00A377AB" w:rsidRPr="002A5632">
        <w:rPr>
          <w:rFonts w:ascii="Arial" w:hAnsi="Arial" w:cs="Arial"/>
          <w:color w:val="000000" w:themeColor="text1"/>
        </w:rPr>
        <w:t xml:space="preserve"> USPTO do not give preference to the title or the drawings but rather looks to both together to assign its classification.</w:t>
      </w:r>
      <w:r w:rsidR="003E4E98" w:rsidRPr="002A5632">
        <w:rPr>
          <w:rFonts w:ascii="Arial" w:hAnsi="Arial" w:cs="Arial"/>
          <w:color w:val="000000" w:themeColor="text1"/>
        </w:rPr>
        <w:t xml:space="preserve"> At the </w:t>
      </w:r>
      <w:r w:rsidR="00DE2641" w:rsidRPr="002A5632">
        <w:rPr>
          <w:rFonts w:ascii="Arial" w:hAnsi="Arial" w:cs="Arial"/>
          <w:color w:val="000000" w:themeColor="text1"/>
        </w:rPr>
        <w:t>CNIPA</w:t>
      </w:r>
      <w:r w:rsidR="003E4E98" w:rsidRPr="002A5632">
        <w:rPr>
          <w:rFonts w:ascii="Arial" w:hAnsi="Arial" w:cs="Arial"/>
          <w:color w:val="000000" w:themeColor="text1"/>
        </w:rPr>
        <w:t>, the title, the drawing and the use of the product stated in the brief explanation are equally important to jointly determine the Locarno Classification.</w:t>
      </w:r>
    </w:p>
    <w:p w14:paraId="64B04DAE" w14:textId="77777777" w:rsidR="005B13E7" w:rsidRPr="002A5632" w:rsidRDefault="005B13E7">
      <w:pPr>
        <w:rPr>
          <w:rFonts w:ascii="Arial" w:hAnsi="Arial" w:cs="Arial"/>
          <w:color w:val="000000" w:themeColor="text1"/>
        </w:rPr>
      </w:pPr>
    </w:p>
    <w:tbl>
      <w:tblPr>
        <w:tblStyle w:val="TableGrid"/>
        <w:tblW w:w="0" w:type="auto"/>
        <w:tblLayout w:type="fixed"/>
        <w:tblLook w:val="04A0" w:firstRow="1" w:lastRow="0" w:firstColumn="1" w:lastColumn="0" w:noHBand="0" w:noVBand="1"/>
      </w:tblPr>
      <w:tblGrid>
        <w:gridCol w:w="1061"/>
        <w:gridCol w:w="7433"/>
      </w:tblGrid>
      <w:tr w:rsidR="00F4029B" w:rsidRPr="00F4029B" w14:paraId="451FE104" w14:textId="77777777" w:rsidTr="00E8661D">
        <w:tc>
          <w:tcPr>
            <w:tcW w:w="1061" w:type="dxa"/>
            <w:vAlign w:val="center"/>
          </w:tcPr>
          <w:p w14:paraId="19B79702" w14:textId="6E51D554" w:rsidR="006F6412" w:rsidRPr="002A5632" w:rsidRDefault="006F6412" w:rsidP="006F6412">
            <w:pPr>
              <w:rPr>
                <w:rFonts w:ascii="Arial" w:hAnsi="Arial" w:cs="Arial"/>
                <w:color w:val="000000" w:themeColor="text1"/>
              </w:rPr>
            </w:pPr>
            <w:r w:rsidRPr="002A5632">
              <w:rPr>
                <w:rFonts w:ascii="Arial" w:hAnsi="Arial" w:cs="Arial"/>
                <w:color w:val="000000" w:themeColor="text1"/>
              </w:rPr>
              <w:t>CNIPA</w:t>
            </w:r>
          </w:p>
        </w:tc>
        <w:tc>
          <w:tcPr>
            <w:tcW w:w="7433" w:type="dxa"/>
          </w:tcPr>
          <w:p w14:paraId="3328F3DB" w14:textId="43DCBBAF" w:rsidR="006F6412" w:rsidRPr="002A5632" w:rsidRDefault="006F6412" w:rsidP="006F6412">
            <w:pPr>
              <w:rPr>
                <w:rFonts w:ascii="Arial" w:eastAsia="HYGothic-Medium" w:hAnsi="Arial" w:cs="Arial"/>
                <w:color w:val="000000" w:themeColor="text1"/>
              </w:rPr>
            </w:pPr>
            <w:r w:rsidRPr="002A5632">
              <w:rPr>
                <w:rFonts w:ascii="Arial" w:hAnsi="Arial" w:cs="Arial"/>
                <w:color w:val="000000" w:themeColor="text1"/>
              </w:rPr>
              <w:t xml:space="preserve">The name of the product incorporating the design shall be in accordance </w:t>
            </w:r>
            <w:r w:rsidRPr="002A5632">
              <w:rPr>
                <w:rFonts w:ascii="Arial" w:hAnsi="Arial" w:cs="Arial"/>
                <w:color w:val="000000" w:themeColor="text1"/>
              </w:rPr>
              <w:lastRenderedPageBreak/>
              <w:t>with the design as shown in the drawings or photographs, together with the use of the product stated in the brief explanation as the basis in determining classification.</w:t>
            </w:r>
          </w:p>
        </w:tc>
      </w:tr>
      <w:tr w:rsidR="00F4029B" w:rsidRPr="00F4029B" w14:paraId="40BE33CA" w14:textId="77777777" w:rsidTr="00E8661D">
        <w:tc>
          <w:tcPr>
            <w:tcW w:w="1061" w:type="dxa"/>
            <w:vAlign w:val="center"/>
          </w:tcPr>
          <w:p w14:paraId="5AA10A3D"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lastRenderedPageBreak/>
              <w:t>EUIPO</w:t>
            </w:r>
          </w:p>
        </w:tc>
        <w:tc>
          <w:tcPr>
            <w:tcW w:w="7433" w:type="dxa"/>
          </w:tcPr>
          <w:p w14:paraId="3B8D8F46" w14:textId="1DF54AA9"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Priority is given to the title of the article unless it doesn’t correspond to the drawing (obvious error of applicant)</w:t>
            </w:r>
          </w:p>
        </w:tc>
      </w:tr>
      <w:tr w:rsidR="00F4029B" w:rsidRPr="00F4029B" w14:paraId="2A345155" w14:textId="77777777" w:rsidTr="00E8661D">
        <w:tc>
          <w:tcPr>
            <w:tcW w:w="1061" w:type="dxa"/>
            <w:vAlign w:val="center"/>
          </w:tcPr>
          <w:p w14:paraId="5BD5B189"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JPO</w:t>
            </w:r>
          </w:p>
        </w:tc>
        <w:tc>
          <w:tcPr>
            <w:tcW w:w="7433" w:type="dxa"/>
          </w:tcPr>
          <w:p w14:paraId="595B9A1E" w14:textId="32224C36"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Priority is equally given to the title and the drawings.</w:t>
            </w:r>
          </w:p>
        </w:tc>
      </w:tr>
      <w:tr w:rsidR="00F4029B" w:rsidRPr="00F4029B" w14:paraId="54816678" w14:textId="77777777" w:rsidTr="00E8661D">
        <w:tc>
          <w:tcPr>
            <w:tcW w:w="1061" w:type="dxa"/>
            <w:vAlign w:val="center"/>
          </w:tcPr>
          <w:p w14:paraId="3420FAF4"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KIPO</w:t>
            </w:r>
          </w:p>
        </w:tc>
        <w:tc>
          <w:tcPr>
            <w:tcW w:w="7433" w:type="dxa"/>
          </w:tcPr>
          <w:p w14:paraId="1B98EB23" w14:textId="68D284B0"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lang w:eastAsia="ko-KR"/>
              </w:rPr>
              <w:t>Priority is equally given to the title and the drawings.</w:t>
            </w:r>
          </w:p>
        </w:tc>
      </w:tr>
      <w:tr w:rsidR="006F6412" w:rsidRPr="00F4029B" w14:paraId="00C9A830" w14:textId="77777777" w:rsidTr="00E8661D">
        <w:tc>
          <w:tcPr>
            <w:tcW w:w="1061" w:type="dxa"/>
            <w:vAlign w:val="center"/>
          </w:tcPr>
          <w:p w14:paraId="05E67116"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USPTO</w:t>
            </w:r>
          </w:p>
        </w:tc>
        <w:tc>
          <w:tcPr>
            <w:tcW w:w="7433" w:type="dxa"/>
          </w:tcPr>
          <w:p w14:paraId="623E081A" w14:textId="4E5B9EC5"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Priority is equally given to the title and the drawings.</w:t>
            </w:r>
            <w:r w:rsidRPr="002A5632">
              <w:rPr>
                <w:rFonts w:ascii="Arial" w:hAnsi="Arial" w:cs="Arial"/>
                <w:color w:val="000000" w:themeColor="text1"/>
              </w:rPr>
              <w:t xml:space="preserve"> </w:t>
            </w:r>
          </w:p>
        </w:tc>
      </w:tr>
    </w:tbl>
    <w:p w14:paraId="5345EBA3" w14:textId="77777777" w:rsidR="000C1603" w:rsidRPr="002A5632" w:rsidRDefault="000C1603">
      <w:pPr>
        <w:rPr>
          <w:rFonts w:ascii="Arial" w:hAnsi="Arial" w:cs="Arial"/>
          <w:color w:val="000000" w:themeColor="text1"/>
        </w:rPr>
      </w:pPr>
    </w:p>
    <w:p w14:paraId="1646F483" w14:textId="77777777" w:rsidR="00A0181E" w:rsidRPr="002A5632" w:rsidRDefault="00A0181E">
      <w:pPr>
        <w:rPr>
          <w:rFonts w:ascii="Arial" w:hAnsi="Arial" w:cs="Arial"/>
          <w:color w:val="000000" w:themeColor="text1"/>
        </w:rPr>
      </w:pPr>
    </w:p>
    <w:p w14:paraId="1E2624F0" w14:textId="759D9D19" w:rsidR="000C1603" w:rsidRPr="002A5632" w:rsidRDefault="00BC234F" w:rsidP="0052743C">
      <w:pPr>
        <w:pStyle w:val="Heading4"/>
        <w:rPr>
          <w:rFonts w:ascii="Arial" w:hAnsi="Arial" w:cs="Arial"/>
          <w:color w:val="000000" w:themeColor="text1"/>
        </w:rPr>
      </w:pPr>
      <w:bookmarkStart w:id="51" w:name="_Toc494831924"/>
      <w:bookmarkStart w:id="52" w:name="_Toc183173264"/>
      <w:r w:rsidRPr="002A5632">
        <w:rPr>
          <w:rFonts w:ascii="Arial" w:hAnsi="Arial" w:cs="Arial"/>
          <w:color w:val="000000" w:themeColor="text1"/>
        </w:rPr>
        <w:t>1.3.7</w:t>
      </w:r>
      <w:r w:rsidR="0029152C" w:rsidRPr="002A5632">
        <w:rPr>
          <w:rFonts w:ascii="Arial" w:hAnsi="Arial" w:cs="Arial"/>
          <w:color w:val="000000" w:themeColor="text1"/>
        </w:rPr>
        <w:t xml:space="preserve"> </w:t>
      </w:r>
      <w:r w:rsidR="0029152C" w:rsidRPr="002A5632">
        <w:rPr>
          <w:rFonts w:ascii="Arial" w:eastAsia="HYGothic-Medium" w:hAnsi="Arial" w:cs="Arial"/>
          <w:color w:val="000000" w:themeColor="text1"/>
        </w:rPr>
        <w:t xml:space="preserve">Manual for assignment of the Locarno </w:t>
      </w:r>
      <w:r w:rsidR="00747919" w:rsidRPr="002A5632">
        <w:rPr>
          <w:rFonts w:ascii="Arial" w:eastAsia="HYGothic-Medium" w:hAnsi="Arial" w:cs="Arial"/>
          <w:color w:val="000000" w:themeColor="text1"/>
        </w:rPr>
        <w:t>C</w:t>
      </w:r>
      <w:r w:rsidR="0029152C" w:rsidRPr="002A5632">
        <w:rPr>
          <w:rFonts w:ascii="Arial" w:eastAsia="HYGothic-Medium" w:hAnsi="Arial" w:cs="Arial"/>
          <w:color w:val="000000" w:themeColor="text1"/>
        </w:rPr>
        <w:t xml:space="preserve">lassification (whether or not a certain manual has been established/ disclosed </w:t>
      </w:r>
      <w:proofErr w:type="gramStart"/>
      <w:r w:rsidR="0029152C" w:rsidRPr="002A5632">
        <w:rPr>
          <w:rFonts w:ascii="Arial" w:eastAsia="HYGothic-Medium" w:hAnsi="Arial" w:cs="Arial"/>
          <w:color w:val="000000" w:themeColor="text1"/>
        </w:rPr>
        <w:t>to</w:t>
      </w:r>
      <w:proofErr w:type="gramEnd"/>
      <w:r w:rsidR="0029152C" w:rsidRPr="002A5632">
        <w:rPr>
          <w:rFonts w:ascii="Arial" w:eastAsia="HYGothic-Medium" w:hAnsi="Arial" w:cs="Arial"/>
          <w:color w:val="000000" w:themeColor="text1"/>
        </w:rPr>
        <w:t xml:space="preserve"> public)</w:t>
      </w:r>
      <w:bookmarkEnd w:id="51"/>
      <w:bookmarkEnd w:id="52"/>
      <w:r w:rsidR="0052743C" w:rsidRPr="002A5632">
        <w:rPr>
          <w:rFonts w:ascii="Arial" w:hAnsi="Arial" w:cs="Arial"/>
          <w:color w:val="000000" w:themeColor="text1"/>
        </w:rPr>
        <w:t xml:space="preserve"> </w:t>
      </w:r>
    </w:p>
    <w:p w14:paraId="3863DBBC" w14:textId="77777777" w:rsidR="008E57C2" w:rsidRPr="002A5632" w:rsidRDefault="008E57C2">
      <w:pPr>
        <w:rPr>
          <w:rFonts w:ascii="Arial" w:hAnsi="Arial" w:cs="Arial"/>
          <w:color w:val="000000" w:themeColor="text1"/>
        </w:rPr>
      </w:pPr>
    </w:p>
    <w:p w14:paraId="69F19F40" w14:textId="02B19989" w:rsidR="005B13E7" w:rsidRPr="002A5632" w:rsidRDefault="00A13700" w:rsidP="0052743C">
      <w:pPr>
        <w:ind w:firstLineChars="100" w:firstLine="220"/>
        <w:rPr>
          <w:rFonts w:ascii="Arial" w:hAnsi="Arial" w:cs="Arial"/>
          <w:color w:val="000000" w:themeColor="text1"/>
        </w:rPr>
      </w:pPr>
      <w:r w:rsidRPr="002A5632">
        <w:rPr>
          <w:rFonts w:ascii="Arial" w:hAnsi="Arial" w:cs="Arial"/>
          <w:color w:val="000000" w:themeColor="text1"/>
        </w:rPr>
        <w:t xml:space="preserve">At the </w:t>
      </w:r>
      <w:r w:rsidR="00A70444" w:rsidRPr="002A5632">
        <w:rPr>
          <w:rFonts w:ascii="Arial" w:hAnsi="Arial" w:cs="Arial"/>
          <w:color w:val="000000" w:themeColor="text1"/>
        </w:rPr>
        <w:t xml:space="preserve">CNIPA, </w:t>
      </w:r>
      <w:r w:rsidRPr="002A5632">
        <w:rPr>
          <w:rFonts w:ascii="Arial" w:hAnsi="Arial" w:cs="Arial"/>
          <w:color w:val="000000" w:themeColor="text1"/>
        </w:rPr>
        <w:t xml:space="preserve">KIPO, and EUIPO, guidelines on assigning Locarno Classification are established and the </w:t>
      </w:r>
      <w:r w:rsidR="00A70444" w:rsidRPr="002A5632">
        <w:rPr>
          <w:rFonts w:ascii="Arial" w:hAnsi="Arial" w:cs="Arial"/>
          <w:color w:val="000000" w:themeColor="text1"/>
        </w:rPr>
        <w:t xml:space="preserve">CNIPA and </w:t>
      </w:r>
      <w:r w:rsidRPr="002A5632">
        <w:rPr>
          <w:rFonts w:ascii="Arial" w:hAnsi="Arial" w:cs="Arial"/>
          <w:color w:val="000000" w:themeColor="text1"/>
        </w:rPr>
        <w:t>KIPO</w:t>
      </w:r>
      <w:r w:rsidR="003C769A" w:rsidRPr="002A5632">
        <w:rPr>
          <w:rFonts w:ascii="Arial" w:hAnsi="Arial" w:cs="Arial"/>
          <w:color w:val="000000" w:themeColor="text1"/>
        </w:rPr>
        <w:t xml:space="preserve"> disclose</w:t>
      </w:r>
      <w:r w:rsidRPr="002A5632">
        <w:rPr>
          <w:rFonts w:ascii="Arial" w:hAnsi="Arial" w:cs="Arial"/>
          <w:color w:val="000000" w:themeColor="text1"/>
        </w:rPr>
        <w:t xml:space="preserve"> the guidelines to the public as part of the examination standards. At the JPO and USPTO, instead of a manual on </w:t>
      </w:r>
      <w:r w:rsidR="00CD021A" w:rsidRPr="002A5632">
        <w:rPr>
          <w:rFonts w:ascii="Arial" w:hAnsi="Arial" w:cs="Arial"/>
          <w:color w:val="000000" w:themeColor="text1"/>
        </w:rPr>
        <w:t xml:space="preserve">assigning </w:t>
      </w:r>
      <w:r w:rsidRPr="002A5632">
        <w:rPr>
          <w:rFonts w:ascii="Arial" w:hAnsi="Arial" w:cs="Arial"/>
          <w:color w:val="000000" w:themeColor="text1"/>
        </w:rPr>
        <w:t>classification, concordance information between the domestic classification and the Locarno Classification is available to the public.</w:t>
      </w:r>
    </w:p>
    <w:p w14:paraId="75773FED" w14:textId="77777777" w:rsidR="005B13E7" w:rsidRPr="002A5632" w:rsidRDefault="005B13E7">
      <w:pPr>
        <w:rPr>
          <w:rFonts w:ascii="Arial" w:hAnsi="Arial" w:cs="Arial"/>
          <w:color w:val="000000" w:themeColor="text1"/>
        </w:rPr>
      </w:pPr>
    </w:p>
    <w:tbl>
      <w:tblPr>
        <w:tblStyle w:val="TableGrid"/>
        <w:tblW w:w="0" w:type="auto"/>
        <w:tblLayout w:type="fixed"/>
        <w:tblLook w:val="04A0" w:firstRow="1" w:lastRow="0" w:firstColumn="1" w:lastColumn="0" w:noHBand="0" w:noVBand="1"/>
      </w:tblPr>
      <w:tblGrid>
        <w:gridCol w:w="1061"/>
        <w:gridCol w:w="7433"/>
      </w:tblGrid>
      <w:tr w:rsidR="00F4029B" w:rsidRPr="00F4029B" w14:paraId="096CEAFD" w14:textId="77777777" w:rsidTr="00E8661D">
        <w:tc>
          <w:tcPr>
            <w:tcW w:w="1061" w:type="dxa"/>
            <w:vAlign w:val="center"/>
          </w:tcPr>
          <w:p w14:paraId="0364DD4C" w14:textId="725BBF29" w:rsidR="006F6412" w:rsidRPr="002A5632" w:rsidRDefault="006F6412" w:rsidP="006F6412">
            <w:pPr>
              <w:rPr>
                <w:rFonts w:ascii="Arial" w:hAnsi="Arial" w:cs="Arial"/>
                <w:color w:val="000000" w:themeColor="text1"/>
              </w:rPr>
            </w:pPr>
            <w:r w:rsidRPr="002A5632">
              <w:rPr>
                <w:rFonts w:ascii="Arial" w:hAnsi="Arial" w:cs="Arial"/>
                <w:color w:val="000000" w:themeColor="text1"/>
              </w:rPr>
              <w:t>CNIPA</w:t>
            </w:r>
          </w:p>
        </w:tc>
        <w:tc>
          <w:tcPr>
            <w:tcW w:w="7433" w:type="dxa"/>
          </w:tcPr>
          <w:p w14:paraId="6B8ED182" w14:textId="77777777" w:rsidR="006F6412" w:rsidRPr="002A5632" w:rsidRDefault="006F6412" w:rsidP="006F6412">
            <w:pPr>
              <w:rPr>
                <w:rFonts w:ascii="Arial" w:hAnsi="Arial" w:cs="Arial"/>
                <w:color w:val="000000" w:themeColor="text1"/>
                <w:lang w:eastAsia="zh-CN"/>
              </w:rPr>
            </w:pPr>
            <w:r w:rsidRPr="002A5632">
              <w:rPr>
                <w:rFonts w:ascii="Arial" w:hAnsi="Arial" w:cs="Arial"/>
                <w:color w:val="000000" w:themeColor="text1"/>
              </w:rPr>
              <w:t>Chapter 3, Section 12 of Part I of Guidelines for Patent Examination is made to set forth general provisions on classification of design, including the objectives of design classification, the composition of the classification number, basis of classification, methods of classification, determination of the class and subclass numbers (including classification of product of single use, classification of product of multiple uses, and notification to rectify in classification procedure).</w:t>
            </w:r>
          </w:p>
          <w:p w14:paraId="61086AFA" w14:textId="4BF45958" w:rsidR="006F6412" w:rsidRPr="002A5632" w:rsidRDefault="006F6412" w:rsidP="006F6412">
            <w:pPr>
              <w:rPr>
                <w:rFonts w:ascii="Arial" w:hAnsi="Arial" w:cs="Arial"/>
                <w:color w:val="000000" w:themeColor="text1"/>
                <w:lang w:eastAsia="zh-CN"/>
              </w:rPr>
            </w:pPr>
            <w:r w:rsidRPr="002A5632">
              <w:rPr>
                <w:rFonts w:ascii="Arial" w:hAnsi="Arial" w:cs="Arial"/>
                <w:color w:val="000000" w:themeColor="text1"/>
              </w:rPr>
              <w:t xml:space="preserve">The Chinese-English classification </w:t>
            </w:r>
            <w:proofErr w:type="spellStart"/>
            <w:r w:rsidRPr="002A5632">
              <w:rPr>
                <w:rFonts w:ascii="Arial" w:hAnsi="Arial" w:cs="Arial"/>
                <w:color w:val="000000" w:themeColor="text1"/>
              </w:rPr>
              <w:t>charthas</w:t>
            </w:r>
            <w:proofErr w:type="spellEnd"/>
            <w:r w:rsidRPr="002A5632">
              <w:rPr>
                <w:rFonts w:ascii="Arial" w:hAnsi="Arial" w:cs="Arial"/>
                <w:color w:val="000000" w:themeColor="text1"/>
              </w:rPr>
              <w:t xml:space="preserve"> been published on the CNIPA</w:t>
            </w:r>
            <w:r w:rsidRPr="002A5632">
              <w:rPr>
                <w:rFonts w:ascii="Arial" w:hAnsi="Arial" w:cs="Arial"/>
                <w:color w:val="000000" w:themeColor="text1"/>
                <w:lang w:eastAsia="zh-CN"/>
              </w:rPr>
              <w:t xml:space="preserve"> </w:t>
            </w:r>
            <w:r w:rsidRPr="002A5632">
              <w:rPr>
                <w:rFonts w:ascii="Arial" w:hAnsi="Arial" w:cs="Arial"/>
                <w:color w:val="000000" w:themeColor="text1"/>
              </w:rPr>
              <w:t>website.</w:t>
            </w:r>
          </w:p>
          <w:p w14:paraId="1AFCD150" w14:textId="77777777" w:rsidR="006F6412" w:rsidRPr="002A5632" w:rsidRDefault="006F6412" w:rsidP="006F6412">
            <w:pPr>
              <w:rPr>
                <w:rFonts w:ascii="Arial" w:hAnsi="Arial" w:cs="Arial"/>
                <w:color w:val="000000" w:themeColor="text1"/>
                <w:lang w:eastAsia="zh-CN"/>
              </w:rPr>
            </w:pPr>
            <w:r w:rsidRPr="002A5632">
              <w:rPr>
                <w:rFonts w:ascii="Arial" w:hAnsi="Arial" w:cs="Arial"/>
                <w:color w:val="000000" w:themeColor="text1"/>
                <w:lang w:eastAsia="zh-CN"/>
              </w:rPr>
              <w:t>https://www.cnipa.gov.cn/col/col3163/index.html</w:t>
            </w:r>
          </w:p>
          <w:p w14:paraId="4F8A585E" w14:textId="78146EC4" w:rsidR="006F6412" w:rsidRPr="002A5632" w:rsidRDefault="006F6412" w:rsidP="006F6412">
            <w:pPr>
              <w:rPr>
                <w:rFonts w:ascii="Arial" w:eastAsia="HYGothic-Medium" w:hAnsi="Arial" w:cs="Arial"/>
                <w:color w:val="000000" w:themeColor="text1"/>
              </w:rPr>
            </w:pPr>
          </w:p>
        </w:tc>
      </w:tr>
      <w:tr w:rsidR="00F4029B" w:rsidRPr="00F4029B" w14:paraId="4A42E2B9" w14:textId="77777777" w:rsidTr="00E8661D">
        <w:tc>
          <w:tcPr>
            <w:tcW w:w="1061" w:type="dxa"/>
            <w:vAlign w:val="center"/>
          </w:tcPr>
          <w:p w14:paraId="7ADC5397"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EUIPO</w:t>
            </w:r>
          </w:p>
        </w:tc>
        <w:tc>
          <w:tcPr>
            <w:tcW w:w="7433" w:type="dxa"/>
          </w:tcPr>
          <w:p w14:paraId="4E41B829" w14:textId="5A4B8EC1"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No specific manual on classification is made public. EUIPO’s guidelines are very succinct on classification.</w:t>
            </w:r>
            <w:r w:rsidRPr="002A5632">
              <w:rPr>
                <w:rFonts w:ascii="Arial" w:hAnsi="Arial" w:cs="Arial"/>
                <w:color w:val="000000" w:themeColor="text1"/>
              </w:rPr>
              <w:t xml:space="preserve"> </w:t>
            </w:r>
            <w:r w:rsidR="00EA2895" w:rsidRPr="002A5632">
              <w:rPr>
                <w:rFonts w:ascii="Arial" w:hAnsi="Arial" w:cs="Arial"/>
                <w:color w:val="000000" w:themeColor="text1"/>
              </w:rPr>
              <w:t xml:space="preserve">However, the Office’s </w:t>
            </w:r>
            <w:proofErr w:type="spellStart"/>
            <w:r w:rsidR="00EA2895" w:rsidRPr="002A5632">
              <w:rPr>
                <w:rFonts w:ascii="Arial" w:hAnsi="Arial" w:cs="Arial"/>
                <w:color w:val="000000" w:themeColor="text1"/>
              </w:rPr>
              <w:t>DesignClass</w:t>
            </w:r>
            <w:proofErr w:type="spellEnd"/>
            <w:r w:rsidR="00EA2895" w:rsidRPr="002A5632">
              <w:rPr>
                <w:rFonts w:ascii="Arial" w:hAnsi="Arial" w:cs="Arial"/>
                <w:color w:val="000000" w:themeColor="text1"/>
              </w:rPr>
              <w:t xml:space="preserve"> web tool, based on the Locarno Classification, helps users search the </w:t>
            </w:r>
            <w:proofErr w:type="spellStart"/>
            <w:r w:rsidR="00EA2895" w:rsidRPr="002A5632">
              <w:rPr>
                <w:rFonts w:ascii="Arial" w:hAnsi="Arial" w:cs="Arial"/>
                <w:color w:val="000000" w:themeColor="text1"/>
              </w:rPr>
              <w:t>harmonised</w:t>
            </w:r>
            <w:proofErr w:type="spellEnd"/>
            <w:r w:rsidR="00EA2895" w:rsidRPr="002A5632">
              <w:rPr>
                <w:rFonts w:ascii="Arial" w:hAnsi="Arial" w:cs="Arial"/>
                <w:color w:val="000000" w:themeColor="text1"/>
              </w:rPr>
              <w:t xml:space="preserve"> product indications database for product indications that best match the products for which they want to register a design. The </w:t>
            </w:r>
            <w:proofErr w:type="spellStart"/>
            <w:r w:rsidR="00EA2895" w:rsidRPr="002A5632">
              <w:rPr>
                <w:rFonts w:ascii="Arial" w:hAnsi="Arial" w:cs="Arial"/>
                <w:color w:val="000000" w:themeColor="text1"/>
              </w:rPr>
              <w:t>harmonised</w:t>
            </w:r>
            <w:proofErr w:type="spellEnd"/>
            <w:r w:rsidR="00EA2895" w:rsidRPr="002A5632">
              <w:rPr>
                <w:rFonts w:ascii="Arial" w:hAnsi="Arial" w:cs="Arial"/>
                <w:color w:val="000000" w:themeColor="text1"/>
              </w:rPr>
              <w:t xml:space="preserve"> product </w:t>
            </w:r>
            <w:r w:rsidR="00EA2895" w:rsidRPr="002A5632">
              <w:rPr>
                <w:rFonts w:ascii="Arial" w:hAnsi="Arial" w:cs="Arial"/>
                <w:color w:val="000000" w:themeColor="text1"/>
              </w:rPr>
              <w:lastRenderedPageBreak/>
              <w:t>indications database follows the same structure of classes and subclasses as the Locarno Classification. It contains not only the Locarno product indications but also many more that are accepted by the EU Member State IP offices and the Office. The database is updated regularly with every new edition of the Locarno Classification approved by the Committee of Experts.</w:t>
            </w:r>
          </w:p>
        </w:tc>
      </w:tr>
      <w:tr w:rsidR="00F4029B" w:rsidRPr="00F4029B" w14:paraId="45E7D5C0" w14:textId="77777777" w:rsidTr="00E8661D">
        <w:tc>
          <w:tcPr>
            <w:tcW w:w="1061" w:type="dxa"/>
            <w:vAlign w:val="center"/>
          </w:tcPr>
          <w:p w14:paraId="0300A748"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lastRenderedPageBreak/>
              <w:t>JPO</w:t>
            </w:r>
          </w:p>
        </w:tc>
        <w:tc>
          <w:tcPr>
            <w:tcW w:w="7433" w:type="dxa"/>
          </w:tcPr>
          <w:p w14:paraId="4B1E20FD" w14:textId="42EA4153"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t>“Concordance information between Japanese Design Classification and Locarno Classification” for assigning Locarno Classification based on Japanese design classification exists and is available on the JPO website.</w:t>
            </w:r>
          </w:p>
          <w:p w14:paraId="26131A62" w14:textId="2FD8EB30"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https://www.jpo.go.jp/e/system/design/gaiyo/bunrui/index.html</w:t>
            </w:r>
          </w:p>
        </w:tc>
      </w:tr>
      <w:tr w:rsidR="00F4029B" w:rsidRPr="00F4029B" w14:paraId="7CFFC9D5" w14:textId="77777777" w:rsidTr="00E8661D">
        <w:tc>
          <w:tcPr>
            <w:tcW w:w="1061" w:type="dxa"/>
            <w:vAlign w:val="center"/>
          </w:tcPr>
          <w:p w14:paraId="6A0010C5"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KIPO</w:t>
            </w:r>
          </w:p>
        </w:tc>
        <w:tc>
          <w:tcPr>
            <w:tcW w:w="7433" w:type="dxa"/>
          </w:tcPr>
          <w:p w14:paraId="4AE2E5B9" w14:textId="77777777" w:rsidR="006F6412" w:rsidRPr="002A5632" w:rsidRDefault="006F6412" w:rsidP="006F6412">
            <w:pPr>
              <w:rPr>
                <w:rFonts w:ascii="Arial" w:eastAsia="HYGothic-Medium" w:hAnsi="Arial" w:cs="Arial"/>
                <w:color w:val="000000" w:themeColor="text1"/>
                <w:lang w:eastAsia="ko-KR"/>
              </w:rPr>
            </w:pPr>
            <w:r w:rsidRPr="002A5632">
              <w:rPr>
                <w:rFonts w:ascii="Arial" w:eastAsia="HYGothic-Medium" w:hAnsi="Arial" w:cs="Arial"/>
                <w:color w:val="000000" w:themeColor="text1"/>
                <w:lang w:eastAsia="ko-KR"/>
              </w:rPr>
              <w:t>“Notification of Article List per Classification for Design (in Korean, effective as of Jan 1, 2023)” has been published on the KIPO website.</w:t>
            </w:r>
          </w:p>
          <w:p w14:paraId="7D93BF79" w14:textId="77777777" w:rsidR="006F6412" w:rsidRPr="002A5632" w:rsidRDefault="006F6412" w:rsidP="006F6412">
            <w:pPr>
              <w:rPr>
                <w:rFonts w:ascii="Arial" w:eastAsia="HYGothic-Medium" w:hAnsi="Arial" w:cs="Arial"/>
                <w:color w:val="000000" w:themeColor="text1"/>
                <w:lang w:eastAsia="ko-KR"/>
              </w:rPr>
            </w:pPr>
            <w:r w:rsidRPr="002A5632">
              <w:rPr>
                <w:rFonts w:ascii="Arial" w:eastAsia="HYGothic-Medium" w:hAnsi="Arial" w:cs="Arial"/>
                <w:color w:val="000000" w:themeColor="text1"/>
                <w:lang w:eastAsia="ko-KR"/>
              </w:rPr>
              <w:t>(Design Examination Standards:</w:t>
            </w:r>
          </w:p>
          <w:p w14:paraId="282579EC" w14:textId="77777777" w:rsidR="006F6412" w:rsidRPr="002A5632" w:rsidRDefault="006F6412" w:rsidP="006F6412">
            <w:pPr>
              <w:rPr>
                <w:rFonts w:ascii="Arial" w:eastAsia="HYGothic-Medium" w:hAnsi="Arial" w:cs="Arial"/>
                <w:color w:val="000000" w:themeColor="text1"/>
                <w:lang w:eastAsia="ko-KR"/>
              </w:rPr>
            </w:pPr>
            <w:r w:rsidRPr="002A5632">
              <w:rPr>
                <w:rFonts w:ascii="Arial" w:eastAsia="HYGothic-Medium" w:hAnsi="Arial" w:cs="Arial"/>
                <w:color w:val="000000" w:themeColor="text1"/>
                <w:lang w:eastAsia="ko-KR"/>
              </w:rPr>
              <w:t>https://www.kipo.go.kr/ko/kpoContentView.do?menuCd=SCD0200157)</w:t>
            </w:r>
          </w:p>
          <w:p w14:paraId="40C31B0A" w14:textId="77777777" w:rsidR="006F6412" w:rsidRPr="002A5632" w:rsidRDefault="006F6412" w:rsidP="006F6412">
            <w:pPr>
              <w:rPr>
                <w:rFonts w:ascii="Arial" w:eastAsia="HYGothic-Medium" w:hAnsi="Arial" w:cs="Arial"/>
                <w:color w:val="000000" w:themeColor="text1"/>
                <w:lang w:eastAsia="ko-KR"/>
              </w:rPr>
            </w:pPr>
            <w:r w:rsidRPr="002A5632">
              <w:rPr>
                <w:rFonts w:ascii="Arial" w:eastAsia="HYGothic-Medium" w:hAnsi="Arial" w:cs="Arial"/>
                <w:color w:val="000000" w:themeColor="text1"/>
                <w:lang w:eastAsia="ko-KR"/>
              </w:rPr>
              <w:t>(Notification of Article List per Classification for Design:</w:t>
            </w:r>
          </w:p>
          <w:p w14:paraId="4B68EF30" w14:textId="17F13357" w:rsidR="006F6412" w:rsidRPr="002A5632" w:rsidRDefault="006F6412" w:rsidP="006F6412">
            <w:pPr>
              <w:rPr>
                <w:rFonts w:ascii="Arial" w:eastAsia="HYGothic-Medium" w:hAnsi="Arial" w:cs="Arial"/>
                <w:color w:val="000000" w:themeColor="text1"/>
                <w:lang w:eastAsia="ko-KR"/>
              </w:rPr>
            </w:pPr>
            <w:r w:rsidRPr="002A5632">
              <w:rPr>
                <w:rFonts w:ascii="Arial" w:eastAsia="HYGothic-Medium" w:hAnsi="Arial" w:cs="Arial"/>
                <w:color w:val="000000" w:themeColor="text1"/>
                <w:lang w:eastAsia="ko-KR"/>
              </w:rPr>
              <w:t>https://www.kipo.go.kr/ko//dsgnSortMng.do?sysCd=SCD02&amp;menuCd=SCD0201118&amp;parntMenuCd2=SCD0200268&amp;pgmId=PGM0000040)</w:t>
            </w:r>
          </w:p>
          <w:p w14:paraId="16DED0DF" w14:textId="7E20A6DC" w:rsidR="006F6412" w:rsidRPr="002A5632" w:rsidRDefault="006F6412" w:rsidP="006F6412">
            <w:pPr>
              <w:rPr>
                <w:rFonts w:ascii="Arial" w:hAnsi="Arial" w:cs="Arial"/>
                <w:color w:val="000000" w:themeColor="text1"/>
              </w:rPr>
            </w:pPr>
            <w:r w:rsidRPr="002A5632">
              <w:rPr>
                <w:rFonts w:ascii="Arial" w:hAnsi="Arial" w:cs="Arial"/>
                <w:color w:val="000000" w:themeColor="text1"/>
              </w:rPr>
              <w:t xml:space="preserve"> </w:t>
            </w:r>
          </w:p>
        </w:tc>
      </w:tr>
      <w:tr w:rsidR="006F6412" w:rsidRPr="00F4029B" w14:paraId="503CE382" w14:textId="77777777" w:rsidTr="00E8661D">
        <w:tc>
          <w:tcPr>
            <w:tcW w:w="1061" w:type="dxa"/>
            <w:vAlign w:val="center"/>
          </w:tcPr>
          <w:p w14:paraId="1F36B651"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USPTO</w:t>
            </w:r>
          </w:p>
        </w:tc>
        <w:tc>
          <w:tcPr>
            <w:tcW w:w="7433" w:type="dxa"/>
          </w:tcPr>
          <w:p w14:paraId="10FCFD12" w14:textId="77777777"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t>Concordance information between the United States Patent Classification (USPC) and Locarno Classification for assigning Locarno classification based on USPC is available to the public on the USPTO website (in English).</w:t>
            </w:r>
          </w:p>
          <w:p w14:paraId="6055A236" w14:textId="12659210"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https://www.uspto.gov/web/patents/classification/selectnumwithtitle.htm</w:t>
            </w:r>
          </w:p>
        </w:tc>
      </w:tr>
    </w:tbl>
    <w:p w14:paraId="637509A4" w14:textId="77777777" w:rsidR="00630A0A" w:rsidRPr="002A5632" w:rsidRDefault="00630A0A" w:rsidP="00630A0A">
      <w:pPr>
        <w:rPr>
          <w:rFonts w:ascii="Arial" w:hAnsi="Arial" w:cs="Arial"/>
          <w:color w:val="000000" w:themeColor="text1"/>
        </w:rPr>
      </w:pPr>
    </w:p>
    <w:p w14:paraId="2FFA9D1E" w14:textId="77777777" w:rsidR="00A0181E" w:rsidRPr="002A5632" w:rsidRDefault="00A0181E" w:rsidP="00630A0A">
      <w:pPr>
        <w:rPr>
          <w:rFonts w:ascii="Arial" w:hAnsi="Arial" w:cs="Arial"/>
          <w:color w:val="000000" w:themeColor="text1"/>
        </w:rPr>
      </w:pPr>
    </w:p>
    <w:p w14:paraId="36702DF9" w14:textId="4F10DE26" w:rsidR="001C6FE5" w:rsidRPr="002A5632" w:rsidRDefault="006E7FE6" w:rsidP="0052743C">
      <w:pPr>
        <w:pStyle w:val="Heading4"/>
        <w:rPr>
          <w:rFonts w:ascii="Arial" w:hAnsi="Arial" w:cs="Arial"/>
          <w:color w:val="000000" w:themeColor="text1"/>
        </w:rPr>
      </w:pPr>
      <w:bookmarkStart w:id="53" w:name="_Toc494831925"/>
      <w:bookmarkStart w:id="54" w:name="_Toc183173265"/>
      <w:r w:rsidRPr="002A5632">
        <w:rPr>
          <w:rFonts w:ascii="Arial" w:hAnsi="Arial" w:cs="Arial"/>
          <w:color w:val="000000" w:themeColor="text1"/>
        </w:rPr>
        <w:t>1.3.8</w:t>
      </w:r>
      <w:r w:rsidR="003B41FA" w:rsidRPr="002A5632">
        <w:rPr>
          <w:rFonts w:ascii="Arial" w:hAnsi="Arial" w:cs="Arial"/>
          <w:color w:val="000000" w:themeColor="text1"/>
        </w:rPr>
        <w:t xml:space="preserve"> </w:t>
      </w:r>
      <w:r w:rsidR="003B41FA" w:rsidRPr="002A5632">
        <w:rPr>
          <w:rFonts w:ascii="Arial" w:eastAsia="HYGothic-Medium" w:hAnsi="Arial" w:cs="Arial"/>
          <w:color w:val="000000" w:themeColor="text1"/>
        </w:rPr>
        <w:t>(if a partial design system exists) Assignment method for the partial design</w:t>
      </w:r>
      <w:bookmarkEnd w:id="53"/>
      <w:bookmarkEnd w:id="54"/>
      <w:r w:rsidR="0052743C" w:rsidRPr="002A5632">
        <w:rPr>
          <w:rFonts w:ascii="Arial" w:hAnsi="Arial" w:cs="Arial"/>
          <w:color w:val="000000" w:themeColor="text1"/>
        </w:rPr>
        <w:t xml:space="preserve"> </w:t>
      </w:r>
    </w:p>
    <w:p w14:paraId="08A089AB" w14:textId="77777777" w:rsidR="00CF2061" w:rsidRPr="002A5632" w:rsidRDefault="00CF2061">
      <w:pPr>
        <w:rPr>
          <w:rFonts w:ascii="Arial" w:hAnsi="Arial" w:cs="Arial"/>
          <w:color w:val="000000" w:themeColor="text1"/>
        </w:rPr>
      </w:pPr>
    </w:p>
    <w:p w14:paraId="11CE214B" w14:textId="161EA723" w:rsidR="005B13E7" w:rsidRPr="002A5632" w:rsidRDefault="00B66A6A" w:rsidP="0052743C">
      <w:pPr>
        <w:ind w:firstLineChars="100" w:firstLine="220"/>
        <w:rPr>
          <w:rFonts w:ascii="Arial" w:hAnsi="Arial" w:cs="Arial"/>
          <w:color w:val="000000" w:themeColor="text1"/>
        </w:rPr>
      </w:pPr>
      <w:r w:rsidRPr="002A5632">
        <w:rPr>
          <w:rFonts w:ascii="Arial" w:hAnsi="Arial" w:cs="Arial"/>
          <w:color w:val="000000" w:themeColor="text1"/>
        </w:rPr>
        <w:t xml:space="preserve">For partial designs (including </w:t>
      </w:r>
      <w:r w:rsidR="0046333C" w:rsidRPr="002A5632">
        <w:rPr>
          <w:rFonts w:ascii="Arial" w:hAnsi="Arial" w:cs="Arial"/>
          <w:color w:val="000000" w:themeColor="text1"/>
        </w:rPr>
        <w:t xml:space="preserve">expression of </w:t>
      </w:r>
      <w:r w:rsidRPr="002A5632">
        <w:rPr>
          <w:rFonts w:ascii="Arial" w:hAnsi="Arial" w:cs="Arial"/>
          <w:color w:val="000000" w:themeColor="text1"/>
        </w:rPr>
        <w:t xml:space="preserve">disclaimer), the </w:t>
      </w:r>
      <w:r w:rsidR="003A28B7" w:rsidRPr="002A5632">
        <w:rPr>
          <w:rFonts w:ascii="Arial" w:hAnsi="Arial" w:cs="Arial"/>
          <w:color w:val="000000" w:themeColor="text1"/>
        </w:rPr>
        <w:t xml:space="preserve">CNIPA, </w:t>
      </w:r>
      <w:r w:rsidRPr="002A5632">
        <w:rPr>
          <w:rFonts w:ascii="Arial" w:hAnsi="Arial" w:cs="Arial"/>
          <w:color w:val="000000" w:themeColor="text1"/>
        </w:rPr>
        <w:t>EUIPO, JPO, KIPO, and USPTO, which have the partial design system, assign the same Locarno Classification as for the whole design</w:t>
      </w:r>
      <w:r w:rsidR="001F3070" w:rsidRPr="002A5632">
        <w:rPr>
          <w:rFonts w:ascii="Arial" w:hAnsi="Arial" w:cs="Arial"/>
          <w:color w:val="000000" w:themeColor="text1"/>
        </w:rPr>
        <w:t xml:space="preserve"> (design of/for a whole article)</w:t>
      </w:r>
      <w:r w:rsidRPr="002A5632">
        <w:rPr>
          <w:rFonts w:ascii="Arial" w:hAnsi="Arial" w:cs="Arial"/>
          <w:color w:val="000000" w:themeColor="text1"/>
        </w:rPr>
        <w:t>.</w:t>
      </w:r>
      <w:r w:rsidR="0052743C" w:rsidRPr="002A5632">
        <w:rPr>
          <w:rFonts w:ascii="Arial" w:hAnsi="Arial" w:cs="Arial"/>
          <w:color w:val="000000" w:themeColor="text1"/>
        </w:rPr>
        <w:t xml:space="preserve"> </w:t>
      </w:r>
    </w:p>
    <w:p w14:paraId="2BDFE841" w14:textId="77777777" w:rsidR="005B13E7" w:rsidRPr="002A5632" w:rsidRDefault="005B13E7">
      <w:pPr>
        <w:rPr>
          <w:rFonts w:ascii="Arial" w:hAnsi="Arial" w:cs="Arial"/>
          <w:color w:val="000000" w:themeColor="text1"/>
        </w:rPr>
      </w:pPr>
    </w:p>
    <w:tbl>
      <w:tblPr>
        <w:tblStyle w:val="TableGrid"/>
        <w:tblW w:w="0" w:type="auto"/>
        <w:tblLayout w:type="fixed"/>
        <w:tblLook w:val="04A0" w:firstRow="1" w:lastRow="0" w:firstColumn="1" w:lastColumn="0" w:noHBand="0" w:noVBand="1"/>
      </w:tblPr>
      <w:tblGrid>
        <w:gridCol w:w="1061"/>
        <w:gridCol w:w="7433"/>
      </w:tblGrid>
      <w:tr w:rsidR="00F4029B" w:rsidRPr="00F4029B" w14:paraId="5E0D1C1B" w14:textId="77777777" w:rsidTr="00E8661D">
        <w:tc>
          <w:tcPr>
            <w:tcW w:w="1061" w:type="dxa"/>
            <w:vAlign w:val="center"/>
          </w:tcPr>
          <w:p w14:paraId="45E03E26" w14:textId="45AE4A8C" w:rsidR="006F6412" w:rsidRPr="002A5632" w:rsidRDefault="006F6412" w:rsidP="006F6412">
            <w:pPr>
              <w:rPr>
                <w:rFonts w:ascii="Arial" w:hAnsi="Arial" w:cs="Arial"/>
                <w:color w:val="000000" w:themeColor="text1"/>
              </w:rPr>
            </w:pPr>
            <w:r w:rsidRPr="002A5632">
              <w:rPr>
                <w:rFonts w:ascii="Arial" w:hAnsi="Arial" w:cs="Arial"/>
                <w:color w:val="000000" w:themeColor="text1"/>
              </w:rPr>
              <w:t>CNIPA</w:t>
            </w:r>
          </w:p>
        </w:tc>
        <w:tc>
          <w:tcPr>
            <w:tcW w:w="7433" w:type="dxa"/>
          </w:tcPr>
          <w:p w14:paraId="6E186477" w14:textId="118F634B" w:rsidR="006F6412" w:rsidRPr="002A5632" w:rsidRDefault="006F6412" w:rsidP="006F6412">
            <w:pPr>
              <w:rPr>
                <w:rFonts w:ascii="Arial" w:hAnsi="Arial" w:cs="Arial"/>
                <w:color w:val="000000" w:themeColor="text1"/>
                <w:lang w:eastAsia="zh-CN"/>
              </w:rPr>
            </w:pPr>
            <w:r w:rsidRPr="002A5632">
              <w:rPr>
                <w:rFonts w:ascii="Arial" w:hAnsi="Arial" w:cs="Arial"/>
                <w:color w:val="000000" w:themeColor="text1"/>
              </w:rPr>
              <w:t>For partial designs</w:t>
            </w:r>
            <w:r w:rsidRPr="002A5632">
              <w:rPr>
                <w:rFonts w:ascii="Arial" w:hAnsi="Arial" w:cs="Arial"/>
                <w:color w:val="000000" w:themeColor="text1"/>
                <w:lang w:eastAsia="zh-CN"/>
              </w:rPr>
              <w:t xml:space="preserve">, the classifications are assigned to the whole article and the </w:t>
            </w:r>
            <w:r w:rsidRPr="002A5632">
              <w:rPr>
                <w:rFonts w:ascii="Arial" w:eastAsia="HYGothic-Medium" w:hAnsi="Arial" w:cs="Arial"/>
                <w:color w:val="000000" w:themeColor="text1"/>
              </w:rPr>
              <w:t>partial design</w:t>
            </w:r>
            <w:r w:rsidRPr="002A5632">
              <w:rPr>
                <w:rFonts w:ascii="Arial" w:eastAsia="HYGothic-Medium" w:hAnsi="Arial" w:cs="Arial"/>
                <w:color w:val="000000" w:themeColor="text1"/>
                <w:lang w:eastAsia="zh-CN"/>
              </w:rPr>
              <w:t xml:space="preserve">s. Where there is no special classification for </w:t>
            </w:r>
            <w:r w:rsidRPr="002A5632">
              <w:rPr>
                <w:rFonts w:ascii="Arial" w:eastAsia="HYGothic-Medium" w:hAnsi="Arial" w:cs="Arial"/>
                <w:color w:val="000000" w:themeColor="text1"/>
              </w:rPr>
              <w:t>partial design</w:t>
            </w:r>
            <w:r w:rsidRPr="002A5632">
              <w:rPr>
                <w:rFonts w:ascii="Arial" w:eastAsia="HYGothic-Medium" w:hAnsi="Arial" w:cs="Arial"/>
                <w:color w:val="000000" w:themeColor="text1"/>
                <w:lang w:eastAsia="zh-CN"/>
              </w:rPr>
              <w:t xml:space="preserve">s, </w:t>
            </w:r>
            <w:r w:rsidRPr="002A5632">
              <w:rPr>
                <w:rFonts w:ascii="Arial" w:hAnsi="Arial" w:cs="Arial"/>
                <w:color w:val="000000" w:themeColor="text1"/>
                <w:lang w:eastAsia="zh-CN"/>
              </w:rPr>
              <w:t>the classifications are assigned to the whole article</w:t>
            </w:r>
            <w:r w:rsidRPr="002A5632">
              <w:rPr>
                <w:rStyle w:val="FootnoteReference"/>
                <w:rFonts w:ascii="Arial" w:hAnsi="Arial" w:cs="Arial"/>
                <w:color w:val="000000" w:themeColor="text1"/>
                <w:lang w:eastAsia="zh-CN"/>
              </w:rPr>
              <w:footnoteReference w:id="1"/>
            </w:r>
            <w:r w:rsidRPr="002A5632">
              <w:rPr>
                <w:rFonts w:ascii="Arial" w:hAnsi="Arial" w:cs="Arial"/>
                <w:color w:val="000000" w:themeColor="text1"/>
                <w:lang w:eastAsia="zh-CN"/>
              </w:rPr>
              <w:t>.</w:t>
            </w:r>
          </w:p>
          <w:p w14:paraId="46BD0F9F" w14:textId="44E0E9F8" w:rsidR="006F6412" w:rsidRPr="002A5632" w:rsidRDefault="006F6412" w:rsidP="006F6412">
            <w:pPr>
              <w:rPr>
                <w:rFonts w:ascii="Arial" w:hAnsi="Arial" w:cs="Arial"/>
                <w:color w:val="000000" w:themeColor="text1"/>
              </w:rPr>
            </w:pPr>
          </w:p>
        </w:tc>
      </w:tr>
      <w:tr w:rsidR="00F4029B" w:rsidRPr="00F4029B" w14:paraId="128D67CD" w14:textId="77777777" w:rsidTr="00E8661D">
        <w:tc>
          <w:tcPr>
            <w:tcW w:w="1061" w:type="dxa"/>
            <w:vAlign w:val="center"/>
          </w:tcPr>
          <w:p w14:paraId="47DDCD52"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lastRenderedPageBreak/>
              <w:t>EUIPO</w:t>
            </w:r>
          </w:p>
        </w:tc>
        <w:tc>
          <w:tcPr>
            <w:tcW w:w="7433" w:type="dxa"/>
          </w:tcPr>
          <w:p w14:paraId="4DFD8969" w14:textId="7D8D5A30" w:rsidR="006F6412" w:rsidRPr="002A5632" w:rsidRDefault="006F6412" w:rsidP="006F6412">
            <w:pPr>
              <w:rPr>
                <w:rFonts w:ascii="Arial" w:hAnsi="Arial" w:cs="Arial"/>
                <w:color w:val="000000" w:themeColor="text1"/>
              </w:rPr>
            </w:pPr>
            <w:r w:rsidRPr="002A5632">
              <w:rPr>
                <w:rFonts w:ascii="Arial" w:hAnsi="Arial" w:cs="Arial"/>
                <w:color w:val="000000" w:themeColor="text1"/>
              </w:rPr>
              <w:t>According to Locarno – General Remarks (point d): “where there is no special classification provided for goods intended to form part of another product, those goods are placed in the same class and subclass of the product of which they are intended to form part, if they cannot normally be used for another purpose”.</w:t>
            </w:r>
          </w:p>
        </w:tc>
      </w:tr>
      <w:tr w:rsidR="00F4029B" w:rsidRPr="00F4029B" w14:paraId="1046D689" w14:textId="77777777" w:rsidTr="00E8661D">
        <w:tc>
          <w:tcPr>
            <w:tcW w:w="1061" w:type="dxa"/>
            <w:vAlign w:val="center"/>
          </w:tcPr>
          <w:p w14:paraId="55D3D11A"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JPO</w:t>
            </w:r>
          </w:p>
        </w:tc>
        <w:tc>
          <w:tcPr>
            <w:tcW w:w="7433" w:type="dxa"/>
          </w:tcPr>
          <w:p w14:paraId="23B27532" w14:textId="4F44F35F"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The same classification as for the whole article is assigned even to partial designs.</w:t>
            </w:r>
            <w:r w:rsidRPr="002A5632">
              <w:rPr>
                <w:rFonts w:ascii="Arial" w:hAnsi="Arial" w:cs="Arial"/>
                <w:color w:val="000000" w:themeColor="text1"/>
              </w:rPr>
              <w:t xml:space="preserve"> </w:t>
            </w:r>
          </w:p>
        </w:tc>
      </w:tr>
      <w:tr w:rsidR="00F4029B" w:rsidRPr="00F4029B" w14:paraId="495F1C56" w14:textId="77777777" w:rsidTr="00E8661D">
        <w:tc>
          <w:tcPr>
            <w:tcW w:w="1061" w:type="dxa"/>
            <w:vAlign w:val="center"/>
          </w:tcPr>
          <w:p w14:paraId="08A0F14E"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KIPO</w:t>
            </w:r>
          </w:p>
        </w:tc>
        <w:tc>
          <w:tcPr>
            <w:tcW w:w="7433" w:type="dxa"/>
          </w:tcPr>
          <w:p w14:paraId="7C14E9ED" w14:textId="2DC950C7"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lang w:eastAsia="ko-KR"/>
              </w:rPr>
              <w:t>The same classification as for the whole article is assigned even to partial designs.</w:t>
            </w:r>
            <w:r w:rsidRPr="002A5632">
              <w:rPr>
                <w:rFonts w:ascii="Arial" w:hAnsi="Arial" w:cs="Arial"/>
                <w:color w:val="000000" w:themeColor="text1"/>
              </w:rPr>
              <w:t xml:space="preserve"> </w:t>
            </w:r>
          </w:p>
        </w:tc>
      </w:tr>
      <w:tr w:rsidR="006F6412" w:rsidRPr="00F4029B" w14:paraId="327D7BEA" w14:textId="77777777" w:rsidTr="00E8661D">
        <w:tc>
          <w:tcPr>
            <w:tcW w:w="1061" w:type="dxa"/>
            <w:vAlign w:val="center"/>
          </w:tcPr>
          <w:p w14:paraId="6C491515"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USPTO</w:t>
            </w:r>
          </w:p>
        </w:tc>
        <w:tc>
          <w:tcPr>
            <w:tcW w:w="7433" w:type="dxa"/>
          </w:tcPr>
          <w:p w14:paraId="77DB489C" w14:textId="027472A1"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There is no change to the classification method whether there is disclaimed subject matter or the entirety of that depicted in the drawings is claimed.</w:t>
            </w:r>
          </w:p>
        </w:tc>
      </w:tr>
    </w:tbl>
    <w:p w14:paraId="13078193" w14:textId="77777777" w:rsidR="001C6FE5" w:rsidRPr="002A5632" w:rsidRDefault="001C6FE5">
      <w:pPr>
        <w:rPr>
          <w:rFonts w:ascii="Arial" w:hAnsi="Arial" w:cs="Arial"/>
          <w:color w:val="000000" w:themeColor="text1"/>
        </w:rPr>
      </w:pPr>
    </w:p>
    <w:p w14:paraId="63045EF2" w14:textId="77777777" w:rsidR="00A0181E" w:rsidRPr="002A5632" w:rsidRDefault="00A0181E">
      <w:pPr>
        <w:rPr>
          <w:rFonts w:ascii="Arial" w:hAnsi="Arial" w:cs="Arial"/>
          <w:color w:val="000000" w:themeColor="text1"/>
        </w:rPr>
      </w:pPr>
    </w:p>
    <w:p w14:paraId="72CA4324" w14:textId="26C5D0EA" w:rsidR="001C6FE5" w:rsidRPr="002A5632" w:rsidRDefault="002C32F0" w:rsidP="0052743C">
      <w:pPr>
        <w:pStyle w:val="Heading3"/>
        <w:rPr>
          <w:rFonts w:ascii="Arial" w:hAnsi="Arial" w:cs="Arial"/>
          <w:color w:val="000000" w:themeColor="text1"/>
        </w:rPr>
      </w:pPr>
      <w:bookmarkStart w:id="55" w:name="_Toc494831926"/>
      <w:bookmarkStart w:id="56" w:name="_Toc183173266"/>
      <w:r w:rsidRPr="002A5632">
        <w:rPr>
          <w:rFonts w:ascii="Arial" w:hAnsi="Arial" w:cs="Arial"/>
          <w:color w:val="000000" w:themeColor="text1"/>
        </w:rPr>
        <w:t>1.4</w:t>
      </w:r>
      <w:r w:rsidR="002C4CFB" w:rsidRPr="002A5632">
        <w:rPr>
          <w:rFonts w:ascii="Arial" w:hAnsi="Arial" w:cs="Arial"/>
          <w:color w:val="000000" w:themeColor="text1"/>
        </w:rPr>
        <w:t xml:space="preserve"> </w:t>
      </w:r>
      <w:r w:rsidR="002C4CFB" w:rsidRPr="002A5632">
        <w:rPr>
          <w:rFonts w:ascii="Arial" w:eastAsia="HYGothic-Medium" w:hAnsi="Arial" w:cs="Arial"/>
          <w:color w:val="000000" w:themeColor="text1"/>
        </w:rPr>
        <w:t xml:space="preserve">Utilization of the Locarno </w:t>
      </w:r>
      <w:r w:rsidR="00747919" w:rsidRPr="002A5632">
        <w:rPr>
          <w:rFonts w:ascii="Arial" w:eastAsia="HYGothic-Medium" w:hAnsi="Arial" w:cs="Arial"/>
          <w:color w:val="000000" w:themeColor="text1"/>
        </w:rPr>
        <w:t>C</w:t>
      </w:r>
      <w:r w:rsidR="002C4CFB" w:rsidRPr="002A5632">
        <w:rPr>
          <w:rFonts w:ascii="Arial" w:eastAsia="HYGothic-Medium" w:hAnsi="Arial" w:cs="Arial"/>
          <w:color w:val="000000" w:themeColor="text1"/>
        </w:rPr>
        <w:t>lassification</w:t>
      </w:r>
      <w:bookmarkEnd w:id="55"/>
      <w:bookmarkEnd w:id="56"/>
    </w:p>
    <w:p w14:paraId="547EA44D" w14:textId="77777777" w:rsidR="00C17342" w:rsidRPr="002A5632" w:rsidRDefault="00C17342">
      <w:pPr>
        <w:rPr>
          <w:rFonts w:ascii="Arial" w:hAnsi="Arial" w:cs="Arial"/>
          <w:color w:val="000000" w:themeColor="text1"/>
        </w:rPr>
      </w:pPr>
    </w:p>
    <w:p w14:paraId="480E0C43" w14:textId="7CF02DD6" w:rsidR="001C6FE5" w:rsidRPr="002A5632" w:rsidRDefault="002C32F0" w:rsidP="0052743C">
      <w:pPr>
        <w:pStyle w:val="Heading4"/>
        <w:rPr>
          <w:rFonts w:ascii="Arial" w:hAnsi="Arial" w:cs="Arial"/>
          <w:color w:val="000000" w:themeColor="text1"/>
        </w:rPr>
      </w:pPr>
      <w:bookmarkStart w:id="57" w:name="_Hlk139301705"/>
      <w:bookmarkStart w:id="58" w:name="_Toc494831927"/>
      <w:bookmarkStart w:id="59" w:name="_Toc183173267"/>
      <w:r w:rsidRPr="002A5632">
        <w:rPr>
          <w:rFonts w:ascii="Arial" w:hAnsi="Arial" w:cs="Arial"/>
          <w:color w:val="000000" w:themeColor="text1"/>
        </w:rPr>
        <w:t>1.4.1</w:t>
      </w:r>
      <w:bookmarkEnd w:id="57"/>
      <w:r w:rsidR="002C4CFB" w:rsidRPr="002A5632">
        <w:rPr>
          <w:rFonts w:ascii="Arial" w:hAnsi="Arial" w:cs="Arial"/>
          <w:color w:val="000000" w:themeColor="text1"/>
        </w:rPr>
        <w:t xml:space="preserve"> </w:t>
      </w:r>
      <w:r w:rsidR="002C4CFB" w:rsidRPr="002A5632">
        <w:rPr>
          <w:rFonts w:ascii="Arial" w:eastAsia="HYGothic-Medium" w:hAnsi="Arial" w:cs="Arial"/>
          <w:color w:val="000000" w:themeColor="text1"/>
        </w:rPr>
        <w:t xml:space="preserve">Relevance between the scope of rights and the scope of the Locarno </w:t>
      </w:r>
      <w:r w:rsidR="00747919" w:rsidRPr="002A5632">
        <w:rPr>
          <w:rFonts w:ascii="Arial" w:eastAsia="HYGothic-Medium" w:hAnsi="Arial" w:cs="Arial"/>
          <w:color w:val="000000" w:themeColor="text1"/>
        </w:rPr>
        <w:t>C</w:t>
      </w:r>
      <w:r w:rsidR="002C4CFB" w:rsidRPr="002A5632">
        <w:rPr>
          <w:rFonts w:ascii="Arial" w:eastAsia="HYGothic-Medium" w:hAnsi="Arial" w:cs="Arial"/>
          <w:color w:val="000000" w:themeColor="text1"/>
        </w:rPr>
        <w:t>lassification</w:t>
      </w:r>
      <w:bookmarkEnd w:id="58"/>
      <w:bookmarkEnd w:id="59"/>
      <w:r w:rsidR="0052743C" w:rsidRPr="002A5632">
        <w:rPr>
          <w:rFonts w:ascii="Arial" w:hAnsi="Arial" w:cs="Arial"/>
          <w:color w:val="000000" w:themeColor="text1"/>
        </w:rPr>
        <w:t xml:space="preserve"> </w:t>
      </w:r>
    </w:p>
    <w:p w14:paraId="5DF95203" w14:textId="77777777" w:rsidR="00C17342" w:rsidRPr="002A5632" w:rsidRDefault="00C17342">
      <w:pPr>
        <w:rPr>
          <w:rFonts w:ascii="Arial" w:hAnsi="Arial" w:cs="Arial"/>
          <w:color w:val="000000" w:themeColor="text1"/>
        </w:rPr>
      </w:pPr>
    </w:p>
    <w:p w14:paraId="40CC179A" w14:textId="037CB201" w:rsidR="00D41881" w:rsidRPr="002A5632" w:rsidRDefault="00AB3AD4" w:rsidP="0052743C">
      <w:pPr>
        <w:ind w:firstLineChars="100" w:firstLine="220"/>
        <w:rPr>
          <w:rFonts w:ascii="Arial" w:hAnsi="Arial" w:cs="Arial"/>
          <w:color w:val="000000" w:themeColor="text1"/>
        </w:rPr>
      </w:pPr>
      <w:r w:rsidRPr="002A5632">
        <w:rPr>
          <w:rFonts w:ascii="Arial" w:hAnsi="Arial" w:cs="Arial"/>
          <w:color w:val="000000" w:themeColor="text1"/>
        </w:rPr>
        <w:t>With respect to all the Partner Offices, t</w:t>
      </w:r>
      <w:r w:rsidR="00395FDD" w:rsidRPr="002A5632">
        <w:rPr>
          <w:rFonts w:ascii="Arial" w:hAnsi="Arial" w:cs="Arial"/>
          <w:color w:val="000000" w:themeColor="text1"/>
        </w:rPr>
        <w:t xml:space="preserve">he Locarno Classification does not have a direct relationship with the scope of design rights. Meanwhile at the </w:t>
      </w:r>
      <w:r w:rsidR="00A70444" w:rsidRPr="002A5632">
        <w:rPr>
          <w:rFonts w:ascii="Arial" w:hAnsi="Arial" w:cs="Arial"/>
          <w:color w:val="000000" w:themeColor="text1"/>
        </w:rPr>
        <w:t>CNIPA</w:t>
      </w:r>
      <w:r w:rsidR="00395FDD" w:rsidRPr="002A5632">
        <w:rPr>
          <w:rFonts w:ascii="Arial" w:hAnsi="Arial" w:cs="Arial"/>
          <w:color w:val="000000" w:themeColor="text1"/>
        </w:rPr>
        <w:t>, there are cases where the Locarno Classification is taken into account as a</w:t>
      </w:r>
      <w:r w:rsidR="00A47EBB" w:rsidRPr="002A5632">
        <w:rPr>
          <w:rFonts w:ascii="Arial" w:hAnsi="Arial" w:cs="Arial"/>
          <w:color w:val="000000" w:themeColor="text1"/>
        </w:rPr>
        <w:t xml:space="preserve"> reference</w:t>
      </w:r>
      <w:r w:rsidR="00395FDD" w:rsidRPr="002A5632">
        <w:rPr>
          <w:rFonts w:ascii="Arial" w:hAnsi="Arial" w:cs="Arial"/>
          <w:color w:val="000000" w:themeColor="text1"/>
        </w:rPr>
        <w:t xml:space="preserve"> element in determining the category of product</w:t>
      </w:r>
      <w:r w:rsidR="00A47EBB" w:rsidRPr="002A5632">
        <w:rPr>
          <w:rFonts w:ascii="Arial" w:hAnsi="Arial" w:cs="Arial"/>
          <w:color w:val="000000" w:themeColor="text1"/>
        </w:rPr>
        <w:t xml:space="preserve"> which affects</w:t>
      </w:r>
      <w:r w:rsidR="00395FDD" w:rsidRPr="002A5632">
        <w:rPr>
          <w:rFonts w:ascii="Arial" w:hAnsi="Arial" w:cs="Arial"/>
          <w:color w:val="000000" w:themeColor="text1"/>
        </w:rPr>
        <w:t xml:space="preserve"> the scope of rights.</w:t>
      </w:r>
    </w:p>
    <w:p w14:paraId="70B258F7" w14:textId="77777777" w:rsidR="00D41881" w:rsidRPr="002A5632" w:rsidRDefault="00D41881">
      <w:pPr>
        <w:rPr>
          <w:rFonts w:ascii="Arial" w:hAnsi="Arial" w:cs="Arial"/>
          <w:color w:val="000000" w:themeColor="text1"/>
        </w:rPr>
      </w:pPr>
    </w:p>
    <w:tbl>
      <w:tblPr>
        <w:tblStyle w:val="TableGrid"/>
        <w:tblW w:w="0" w:type="auto"/>
        <w:tblLayout w:type="fixed"/>
        <w:tblLook w:val="04A0" w:firstRow="1" w:lastRow="0" w:firstColumn="1" w:lastColumn="0" w:noHBand="0" w:noVBand="1"/>
      </w:tblPr>
      <w:tblGrid>
        <w:gridCol w:w="1061"/>
        <w:gridCol w:w="7433"/>
      </w:tblGrid>
      <w:tr w:rsidR="00F4029B" w:rsidRPr="00F4029B" w14:paraId="5D25A3E0" w14:textId="77777777" w:rsidTr="00E8661D">
        <w:tc>
          <w:tcPr>
            <w:tcW w:w="1061" w:type="dxa"/>
            <w:vAlign w:val="center"/>
          </w:tcPr>
          <w:p w14:paraId="28E9ED3E" w14:textId="61C57AD9" w:rsidR="006F6412" w:rsidRPr="002A5632" w:rsidRDefault="006F6412" w:rsidP="006F6412">
            <w:pPr>
              <w:rPr>
                <w:rFonts w:ascii="Arial" w:hAnsi="Arial" w:cs="Arial"/>
                <w:color w:val="000000" w:themeColor="text1"/>
              </w:rPr>
            </w:pPr>
            <w:r w:rsidRPr="002A5632">
              <w:rPr>
                <w:rFonts w:ascii="Arial" w:hAnsi="Arial" w:cs="Arial"/>
                <w:color w:val="000000" w:themeColor="text1"/>
              </w:rPr>
              <w:t>CNIPA</w:t>
            </w:r>
          </w:p>
        </w:tc>
        <w:tc>
          <w:tcPr>
            <w:tcW w:w="7433" w:type="dxa"/>
          </w:tcPr>
          <w:p w14:paraId="0F3C2073"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The scope of rights relates to the category of products.</w:t>
            </w:r>
          </w:p>
          <w:p w14:paraId="313F1C18" w14:textId="10B5958D" w:rsidR="006F6412" w:rsidRPr="002A5632" w:rsidRDefault="006F6412" w:rsidP="006F6412">
            <w:pPr>
              <w:rPr>
                <w:rFonts w:ascii="Arial" w:eastAsia="HYGothic-Medium" w:hAnsi="Arial" w:cs="Arial"/>
                <w:color w:val="000000" w:themeColor="text1"/>
              </w:rPr>
            </w:pPr>
            <w:r w:rsidRPr="002A5632">
              <w:rPr>
                <w:rFonts w:ascii="Arial" w:hAnsi="Arial" w:cs="Arial"/>
                <w:color w:val="000000" w:themeColor="text1"/>
              </w:rPr>
              <w:t>In determining the category of product, reference may be made to the title, international classification for designs and the shelves classification of the product when it is on sale</w:t>
            </w:r>
            <w:r w:rsidRPr="002A5632">
              <w:rPr>
                <w:rFonts w:ascii="Arial" w:hAnsi="Arial" w:cs="Arial"/>
                <w:color w:val="000000" w:themeColor="text1"/>
                <w:lang w:eastAsia="zh-CN"/>
              </w:rPr>
              <w:t>. H</w:t>
            </w:r>
            <w:r w:rsidRPr="002A5632">
              <w:rPr>
                <w:rFonts w:ascii="Arial" w:hAnsi="Arial" w:cs="Arial"/>
                <w:color w:val="000000" w:themeColor="text1"/>
              </w:rPr>
              <w:t>owever, the determination of whether two products belong to the same</w:t>
            </w:r>
            <w:r w:rsidRPr="002A5632">
              <w:rPr>
                <w:rFonts w:ascii="Arial" w:hAnsi="Arial" w:cs="Arial"/>
                <w:color w:val="000000" w:themeColor="text1"/>
                <w:lang w:eastAsia="zh-CN"/>
              </w:rPr>
              <w:t xml:space="preserve"> or approximate</w:t>
            </w:r>
            <w:r w:rsidRPr="002A5632">
              <w:rPr>
                <w:rFonts w:ascii="Arial" w:hAnsi="Arial" w:cs="Arial"/>
                <w:color w:val="000000" w:themeColor="text1"/>
              </w:rPr>
              <w:t xml:space="preserve"> category shall be based on whether the uses of the two products are identical</w:t>
            </w:r>
            <w:r w:rsidRPr="002A5632">
              <w:rPr>
                <w:rFonts w:ascii="Arial" w:hAnsi="Arial" w:cs="Arial"/>
                <w:color w:val="000000" w:themeColor="text1"/>
                <w:lang w:eastAsia="zh-CN"/>
              </w:rPr>
              <w:t xml:space="preserve"> or similar</w:t>
            </w:r>
            <w:r w:rsidRPr="002A5632">
              <w:rPr>
                <w:rFonts w:ascii="Arial" w:hAnsi="Arial" w:cs="Arial"/>
                <w:color w:val="000000" w:themeColor="text1"/>
              </w:rPr>
              <w:t>.</w:t>
            </w:r>
          </w:p>
        </w:tc>
      </w:tr>
      <w:tr w:rsidR="00F4029B" w:rsidRPr="00F4029B" w14:paraId="270D2548" w14:textId="77777777" w:rsidTr="00E8661D">
        <w:tc>
          <w:tcPr>
            <w:tcW w:w="1061" w:type="dxa"/>
            <w:vAlign w:val="center"/>
          </w:tcPr>
          <w:p w14:paraId="050BFCC3"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EUIPO</w:t>
            </w:r>
          </w:p>
        </w:tc>
        <w:tc>
          <w:tcPr>
            <w:tcW w:w="7433" w:type="dxa"/>
          </w:tcPr>
          <w:p w14:paraId="049A1B12" w14:textId="7006B04B"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The scope of rights is determined by whether the design (article and form) is similar or not to another design. Neither the designation of the product nor the Locarno classification affects the scope of protection</w:t>
            </w:r>
          </w:p>
        </w:tc>
      </w:tr>
      <w:tr w:rsidR="00F4029B" w:rsidRPr="00F4029B" w14:paraId="6500879F" w14:textId="77777777" w:rsidTr="00E8661D">
        <w:tc>
          <w:tcPr>
            <w:tcW w:w="1061" w:type="dxa"/>
            <w:vAlign w:val="center"/>
          </w:tcPr>
          <w:p w14:paraId="3E5C0749"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JPO</w:t>
            </w:r>
          </w:p>
        </w:tc>
        <w:tc>
          <w:tcPr>
            <w:tcW w:w="7433" w:type="dxa"/>
          </w:tcPr>
          <w:p w14:paraId="188C9A1A" w14:textId="5D9E5DD1"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 xml:space="preserve">The scope of rights is determined by whether the design (an article, a building or a graphic image and the </w:t>
            </w:r>
            <w:r w:rsidRPr="002A5632">
              <w:rPr>
                <w:rFonts w:ascii="Arial" w:hAnsi="Arial" w:cs="Arial"/>
                <w:color w:val="000000" w:themeColor="text1"/>
                <w:shd w:val="clear" w:color="auto" w:fill="FFFFFF"/>
              </w:rPr>
              <w:t xml:space="preserve">shape, patterns or colors, or any combination thereof (hereinafter referred to as the "shape or equivalent </w:t>
            </w:r>
            <w:r w:rsidRPr="002A5632">
              <w:rPr>
                <w:rFonts w:ascii="Arial" w:hAnsi="Arial" w:cs="Arial"/>
                <w:color w:val="000000" w:themeColor="text1"/>
                <w:shd w:val="clear" w:color="auto" w:fill="FFFFFF"/>
              </w:rPr>
              <w:lastRenderedPageBreak/>
              <w:t>features"</w:t>
            </w:r>
            <w:r w:rsidRPr="002A5632">
              <w:rPr>
                <w:rFonts w:ascii="Arial" w:hAnsi="Arial" w:cs="Arial"/>
                <w:color w:val="000000" w:themeColor="text1"/>
              </w:rPr>
              <w:t xml:space="preserve"> </w:t>
            </w:r>
            <w:r w:rsidRPr="002A5632">
              <w:rPr>
                <w:rFonts w:ascii="Arial" w:hAnsi="Arial" w:cs="Arial"/>
                <w:color w:val="000000" w:themeColor="text1"/>
                <w:shd w:val="clear" w:color="auto" w:fill="FFFFFF"/>
              </w:rPr>
              <w:t>in the JPO's answer)</w:t>
            </w:r>
            <w:r w:rsidRPr="002A5632">
              <w:rPr>
                <w:rFonts w:ascii="Arial" w:eastAsia="HYGothic-Medium" w:hAnsi="Arial" w:cs="Arial"/>
                <w:color w:val="000000" w:themeColor="text1"/>
              </w:rPr>
              <w:t xml:space="preserve">) is similar or not. The scope of Locarno Classification does not directly affect judgment of similarity regarding an article, a building or a graphic </w:t>
            </w:r>
            <w:proofErr w:type="gramStart"/>
            <w:r w:rsidRPr="002A5632">
              <w:rPr>
                <w:rFonts w:ascii="Arial" w:eastAsia="HYGothic-Medium" w:hAnsi="Arial" w:cs="Arial"/>
                <w:color w:val="000000" w:themeColor="text1"/>
              </w:rPr>
              <w:t>image</w:t>
            </w:r>
            <w:r w:rsidRPr="002A5632" w:rsidDel="001F052A">
              <w:rPr>
                <w:rFonts w:ascii="Arial" w:eastAsia="HYGothic-Medium" w:hAnsi="Arial" w:cs="Arial"/>
                <w:color w:val="000000" w:themeColor="text1"/>
              </w:rPr>
              <w:t xml:space="preserve"> </w:t>
            </w:r>
            <w:r w:rsidRPr="002A5632">
              <w:rPr>
                <w:rFonts w:ascii="Arial" w:eastAsia="HYGothic-Medium" w:hAnsi="Arial" w:cs="Arial"/>
                <w:color w:val="000000" w:themeColor="text1"/>
              </w:rPr>
              <w:t>.</w:t>
            </w:r>
            <w:proofErr w:type="gramEnd"/>
          </w:p>
        </w:tc>
      </w:tr>
      <w:tr w:rsidR="00F4029B" w:rsidRPr="00F4029B" w14:paraId="2BB6619B" w14:textId="77777777" w:rsidTr="00E8661D">
        <w:tc>
          <w:tcPr>
            <w:tcW w:w="1061" w:type="dxa"/>
            <w:vAlign w:val="center"/>
          </w:tcPr>
          <w:p w14:paraId="605FD718"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lastRenderedPageBreak/>
              <w:t>KIPO</w:t>
            </w:r>
          </w:p>
        </w:tc>
        <w:tc>
          <w:tcPr>
            <w:tcW w:w="7433" w:type="dxa"/>
          </w:tcPr>
          <w:p w14:paraId="1D85A923" w14:textId="1F81F42B"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lang w:eastAsia="ko-KR"/>
              </w:rPr>
              <w:t>The purpose of the classification of article and category of articles is to maintain the consistency in preparing an application for design registration and to harmonize with the product indication not to determine the scope of similarity among articles (Design Examination Guideline)</w:t>
            </w:r>
            <w:r w:rsidRPr="002A5632" w:rsidDel="00BE0CDB">
              <w:rPr>
                <w:rFonts w:ascii="Arial" w:eastAsia="HYGothic-Medium" w:hAnsi="Arial" w:cs="Arial"/>
                <w:color w:val="000000" w:themeColor="text1"/>
                <w:lang w:eastAsia="ko-KR"/>
              </w:rPr>
              <w:t xml:space="preserve"> </w:t>
            </w:r>
            <w:r w:rsidRPr="002A5632">
              <w:rPr>
                <w:rFonts w:ascii="Arial" w:hAnsi="Arial" w:cs="Arial"/>
                <w:color w:val="000000" w:themeColor="text1"/>
              </w:rPr>
              <w:t xml:space="preserve"> </w:t>
            </w:r>
          </w:p>
        </w:tc>
      </w:tr>
      <w:tr w:rsidR="006F6412" w:rsidRPr="00F4029B" w14:paraId="7429E4C9" w14:textId="77777777" w:rsidTr="00E8661D">
        <w:tc>
          <w:tcPr>
            <w:tcW w:w="1061" w:type="dxa"/>
            <w:vAlign w:val="center"/>
          </w:tcPr>
          <w:p w14:paraId="67D057BC"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USPTO</w:t>
            </w:r>
          </w:p>
        </w:tc>
        <w:tc>
          <w:tcPr>
            <w:tcW w:w="7433" w:type="dxa"/>
          </w:tcPr>
          <w:p w14:paraId="4F1F05AF" w14:textId="6EF8B34B"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There is no relationship between the scope of rights and the Locarno classification.</w:t>
            </w:r>
            <w:r w:rsidRPr="002A5632">
              <w:rPr>
                <w:rFonts w:ascii="Arial" w:hAnsi="Arial" w:cs="Arial"/>
                <w:color w:val="000000" w:themeColor="text1"/>
              </w:rPr>
              <w:t xml:space="preserve"> </w:t>
            </w:r>
          </w:p>
        </w:tc>
      </w:tr>
    </w:tbl>
    <w:p w14:paraId="063AE789" w14:textId="77777777" w:rsidR="00FB32C4" w:rsidRPr="002A5632" w:rsidRDefault="00FB32C4">
      <w:pPr>
        <w:rPr>
          <w:rFonts w:ascii="Arial" w:hAnsi="Arial" w:cs="Arial"/>
          <w:color w:val="000000" w:themeColor="text1"/>
        </w:rPr>
      </w:pPr>
    </w:p>
    <w:p w14:paraId="39BB67CB" w14:textId="77777777" w:rsidR="00A0181E" w:rsidRPr="002A5632" w:rsidRDefault="00A0181E">
      <w:pPr>
        <w:rPr>
          <w:rFonts w:ascii="Arial" w:hAnsi="Arial" w:cs="Arial"/>
          <w:color w:val="000000" w:themeColor="text1"/>
        </w:rPr>
      </w:pPr>
    </w:p>
    <w:p w14:paraId="13190DFA" w14:textId="21DAE0B7" w:rsidR="002C4CFB" w:rsidRPr="002A5632" w:rsidRDefault="00AF6111" w:rsidP="0052743C">
      <w:pPr>
        <w:pStyle w:val="Heading3"/>
        <w:rPr>
          <w:rFonts w:ascii="Arial" w:hAnsi="Arial" w:cs="Arial"/>
          <w:color w:val="000000" w:themeColor="text1"/>
        </w:rPr>
      </w:pPr>
      <w:bookmarkStart w:id="60" w:name="_Toc494831928"/>
      <w:bookmarkStart w:id="61" w:name="_Toc183173268"/>
      <w:r w:rsidRPr="002A5632">
        <w:rPr>
          <w:rFonts w:ascii="Arial" w:hAnsi="Arial" w:cs="Arial"/>
          <w:color w:val="000000" w:themeColor="text1"/>
        </w:rPr>
        <w:t>1.5</w:t>
      </w:r>
      <w:r w:rsidR="001B359B" w:rsidRPr="002A5632">
        <w:rPr>
          <w:rFonts w:ascii="Arial" w:hAnsi="Arial" w:cs="Arial"/>
          <w:color w:val="000000" w:themeColor="text1"/>
        </w:rPr>
        <w:t xml:space="preserve"> </w:t>
      </w:r>
      <w:r w:rsidR="001B359B" w:rsidRPr="002A5632">
        <w:rPr>
          <w:rFonts w:ascii="Arial" w:eastAsia="HYGothic-Medium" w:hAnsi="Arial" w:cs="Arial"/>
          <w:color w:val="000000" w:themeColor="text1"/>
        </w:rPr>
        <w:t xml:space="preserve">Issues regarding the Locarno </w:t>
      </w:r>
      <w:r w:rsidR="00747919" w:rsidRPr="002A5632">
        <w:rPr>
          <w:rFonts w:ascii="Arial" w:eastAsia="HYGothic-Medium" w:hAnsi="Arial" w:cs="Arial"/>
          <w:color w:val="000000" w:themeColor="text1"/>
        </w:rPr>
        <w:t>C</w:t>
      </w:r>
      <w:r w:rsidR="001B359B" w:rsidRPr="002A5632">
        <w:rPr>
          <w:rFonts w:ascii="Arial" w:eastAsia="HYGothic-Medium" w:hAnsi="Arial" w:cs="Arial"/>
          <w:color w:val="000000" w:themeColor="text1"/>
        </w:rPr>
        <w:t>lassification</w:t>
      </w:r>
      <w:bookmarkEnd w:id="60"/>
      <w:bookmarkEnd w:id="61"/>
      <w:r w:rsidR="0052743C" w:rsidRPr="002A5632">
        <w:rPr>
          <w:rFonts w:ascii="Arial" w:hAnsi="Arial" w:cs="Arial"/>
          <w:color w:val="000000" w:themeColor="text1"/>
        </w:rPr>
        <w:t xml:space="preserve"> </w:t>
      </w:r>
    </w:p>
    <w:p w14:paraId="4339E1DF" w14:textId="77777777" w:rsidR="00830ABD" w:rsidRPr="002A5632" w:rsidRDefault="00830ABD">
      <w:pPr>
        <w:rPr>
          <w:rFonts w:ascii="Arial" w:hAnsi="Arial" w:cs="Arial"/>
          <w:color w:val="000000" w:themeColor="text1"/>
        </w:rPr>
      </w:pPr>
    </w:p>
    <w:p w14:paraId="1E9B0EBE" w14:textId="7B177444" w:rsidR="002C3784" w:rsidRPr="002A5632" w:rsidRDefault="00F607CF" w:rsidP="0052743C">
      <w:pPr>
        <w:ind w:firstLineChars="100" w:firstLine="220"/>
        <w:rPr>
          <w:rFonts w:ascii="Arial" w:hAnsi="Arial" w:cs="Arial"/>
          <w:color w:val="000000" w:themeColor="text1"/>
        </w:rPr>
      </w:pPr>
      <w:r w:rsidRPr="002A5632">
        <w:rPr>
          <w:rFonts w:ascii="Arial" w:hAnsi="Arial" w:cs="Arial"/>
          <w:color w:val="000000" w:themeColor="text1"/>
        </w:rPr>
        <w:t xml:space="preserve">As issues regarding the Locarno Classification, it was indicated that although the existing Locarno Classification is mainly used for the purpose of searching registered designs, from the standpoint of conducting reliable </w:t>
      </w:r>
      <w:r w:rsidR="00D96E6C" w:rsidRPr="002A5632">
        <w:rPr>
          <w:rFonts w:ascii="Arial" w:hAnsi="Arial" w:cs="Arial"/>
          <w:color w:val="000000" w:themeColor="text1"/>
        </w:rPr>
        <w:t xml:space="preserve">prior design </w:t>
      </w:r>
      <w:r w:rsidRPr="002A5632">
        <w:rPr>
          <w:rFonts w:ascii="Arial" w:hAnsi="Arial" w:cs="Arial"/>
          <w:color w:val="000000" w:themeColor="text1"/>
        </w:rPr>
        <w:t xml:space="preserve">searches at the </w:t>
      </w:r>
      <w:r w:rsidR="00D96E6C" w:rsidRPr="002A5632">
        <w:rPr>
          <w:rFonts w:ascii="Arial" w:hAnsi="Arial" w:cs="Arial"/>
          <w:color w:val="000000" w:themeColor="text1"/>
        </w:rPr>
        <w:t>design</w:t>
      </w:r>
      <w:r w:rsidRPr="002A5632">
        <w:rPr>
          <w:rFonts w:ascii="Arial" w:hAnsi="Arial" w:cs="Arial"/>
          <w:color w:val="000000" w:themeColor="text1"/>
        </w:rPr>
        <w:t xml:space="preserve"> Offices, it cannot be effectively utilized due to its insufficiency such as its coarse structure and vague product indications, and from the standpoint of public use, it lacks detailed explanation and reference information.</w:t>
      </w:r>
    </w:p>
    <w:p w14:paraId="3D9143A0" w14:textId="77777777" w:rsidR="002C3784" w:rsidRPr="002A5632" w:rsidRDefault="002C3784">
      <w:pPr>
        <w:rPr>
          <w:rFonts w:ascii="Arial" w:hAnsi="Arial" w:cs="Arial"/>
          <w:color w:val="000000" w:themeColor="text1"/>
        </w:rPr>
      </w:pPr>
    </w:p>
    <w:tbl>
      <w:tblPr>
        <w:tblStyle w:val="TableGrid"/>
        <w:tblW w:w="0" w:type="auto"/>
        <w:tblLayout w:type="fixed"/>
        <w:tblLook w:val="04A0" w:firstRow="1" w:lastRow="0" w:firstColumn="1" w:lastColumn="0" w:noHBand="0" w:noVBand="1"/>
      </w:tblPr>
      <w:tblGrid>
        <w:gridCol w:w="1061"/>
        <w:gridCol w:w="7433"/>
      </w:tblGrid>
      <w:tr w:rsidR="00F4029B" w:rsidRPr="00F4029B" w14:paraId="5223261C" w14:textId="77777777" w:rsidTr="00E8661D">
        <w:tc>
          <w:tcPr>
            <w:tcW w:w="1061" w:type="dxa"/>
            <w:vAlign w:val="center"/>
          </w:tcPr>
          <w:p w14:paraId="09C88D03" w14:textId="5780D5E9" w:rsidR="006F6412" w:rsidRPr="002A5632" w:rsidRDefault="006F6412" w:rsidP="006F6412">
            <w:pPr>
              <w:rPr>
                <w:rFonts w:ascii="Arial" w:hAnsi="Arial" w:cs="Arial"/>
                <w:color w:val="000000" w:themeColor="text1"/>
              </w:rPr>
            </w:pPr>
            <w:r w:rsidRPr="002A5632">
              <w:rPr>
                <w:rFonts w:ascii="Arial" w:hAnsi="Arial" w:cs="Arial"/>
                <w:color w:val="000000" w:themeColor="text1"/>
              </w:rPr>
              <w:t>CNIPA</w:t>
            </w:r>
          </w:p>
        </w:tc>
        <w:tc>
          <w:tcPr>
            <w:tcW w:w="7433" w:type="dxa"/>
          </w:tcPr>
          <w:p w14:paraId="24BE41C3" w14:textId="77777777" w:rsidR="006F6412" w:rsidRPr="002A5632" w:rsidRDefault="006F6412" w:rsidP="006F6412">
            <w:pPr>
              <w:rPr>
                <w:rFonts w:ascii="Arial" w:hAnsi="Arial" w:cs="Arial"/>
                <w:color w:val="000000" w:themeColor="text1"/>
                <w:lang w:eastAsia="zh-CN"/>
              </w:rPr>
            </w:pPr>
            <w:r w:rsidRPr="002A5632">
              <w:rPr>
                <w:rFonts w:ascii="Arial" w:hAnsi="Arial" w:cs="Arial"/>
                <w:color w:val="000000" w:themeColor="text1"/>
              </w:rPr>
              <w:t>1. The two</w:t>
            </w:r>
            <w:r w:rsidRPr="002A5632">
              <w:rPr>
                <w:rFonts w:ascii="Arial" w:hAnsi="Arial" w:cs="Arial"/>
                <w:color w:val="000000" w:themeColor="text1"/>
                <w:lang w:eastAsia="zh-CN"/>
              </w:rPr>
              <w:t>-</w:t>
            </w:r>
            <w:r w:rsidRPr="002A5632">
              <w:rPr>
                <w:rFonts w:ascii="Arial" w:hAnsi="Arial" w:cs="Arial"/>
                <w:color w:val="000000" w:themeColor="text1"/>
              </w:rPr>
              <w:t>level</w:t>
            </w:r>
            <w:r w:rsidRPr="002A5632">
              <w:rPr>
                <w:rFonts w:ascii="Arial" w:hAnsi="Arial" w:cs="Arial"/>
                <w:color w:val="000000" w:themeColor="text1"/>
                <w:lang w:eastAsia="zh-CN"/>
              </w:rPr>
              <w:t xml:space="preserve"> </w:t>
            </w:r>
            <w:r w:rsidRPr="002A5632">
              <w:rPr>
                <w:rFonts w:ascii="Arial" w:hAnsi="Arial" w:cs="Arial"/>
                <w:color w:val="000000" w:themeColor="text1"/>
              </w:rPr>
              <w:t>hierarchical structure of the Locarno classification is simple</w:t>
            </w:r>
            <w:r w:rsidRPr="002A5632">
              <w:rPr>
                <w:rFonts w:ascii="Arial" w:hAnsi="Arial" w:cs="Arial"/>
                <w:color w:val="000000" w:themeColor="text1"/>
                <w:lang w:eastAsia="zh-CN"/>
              </w:rPr>
              <w:t xml:space="preserve"> and coarse</w:t>
            </w:r>
            <w:r w:rsidRPr="002A5632">
              <w:rPr>
                <w:rFonts w:ascii="Arial" w:hAnsi="Arial" w:cs="Arial"/>
                <w:color w:val="000000" w:themeColor="text1"/>
              </w:rPr>
              <w:t xml:space="preserve"> </w:t>
            </w:r>
            <w:r w:rsidRPr="002A5632">
              <w:rPr>
                <w:rFonts w:ascii="Arial" w:hAnsi="Arial" w:cs="Arial"/>
                <w:color w:val="000000" w:themeColor="text1"/>
                <w:lang w:eastAsia="zh-CN"/>
              </w:rPr>
              <w:t>so that it is difficult to limit the search scope more precisely</w:t>
            </w:r>
            <w:r w:rsidRPr="002A5632">
              <w:rPr>
                <w:rFonts w:ascii="Arial" w:hAnsi="Arial" w:cs="Arial"/>
                <w:color w:val="000000" w:themeColor="text1"/>
              </w:rPr>
              <w:t>.</w:t>
            </w:r>
          </w:p>
          <w:p w14:paraId="6DD65260" w14:textId="31ED9348" w:rsidR="006F6412" w:rsidRPr="002A5632" w:rsidRDefault="006F6412" w:rsidP="006F6412">
            <w:pPr>
              <w:rPr>
                <w:rFonts w:ascii="Arial" w:hAnsi="Arial" w:cs="Arial"/>
                <w:color w:val="000000" w:themeColor="text1"/>
                <w:lang w:val="en-IE"/>
              </w:rPr>
            </w:pPr>
            <w:r w:rsidRPr="002A5632">
              <w:rPr>
                <w:rFonts w:ascii="Arial" w:hAnsi="Arial" w:cs="Arial"/>
                <w:color w:val="000000" w:themeColor="text1"/>
              </w:rPr>
              <w:t xml:space="preserve">2. </w:t>
            </w:r>
            <w:r w:rsidRPr="002A5632">
              <w:rPr>
                <w:rFonts w:ascii="Arial" w:hAnsi="Arial" w:cs="Arial"/>
                <w:color w:val="000000" w:themeColor="text1"/>
                <w:lang w:eastAsia="zh-CN"/>
              </w:rPr>
              <w:t xml:space="preserve">There are no more </w:t>
            </w:r>
            <w:r w:rsidRPr="002A5632">
              <w:rPr>
                <w:rFonts w:ascii="Arial" w:hAnsi="Arial" w:cs="Arial"/>
                <w:color w:val="000000" w:themeColor="text1"/>
              </w:rPr>
              <w:t xml:space="preserve">detailed references and notes </w:t>
            </w:r>
            <w:r w:rsidRPr="002A5632">
              <w:rPr>
                <w:rFonts w:ascii="Arial" w:hAnsi="Arial" w:cs="Arial"/>
                <w:color w:val="000000" w:themeColor="text1"/>
                <w:lang w:eastAsia="zh-CN"/>
              </w:rPr>
              <w:t xml:space="preserve">in the </w:t>
            </w:r>
            <w:r w:rsidRPr="002A5632">
              <w:rPr>
                <w:rFonts w:ascii="Arial" w:eastAsia="HYGothic-Medium" w:hAnsi="Arial" w:cs="Arial"/>
                <w:color w:val="000000" w:themeColor="text1"/>
              </w:rPr>
              <w:t>Locarno classification</w:t>
            </w:r>
            <w:r w:rsidRPr="002A5632">
              <w:rPr>
                <w:rFonts w:ascii="Arial" w:hAnsi="Arial" w:cs="Arial"/>
                <w:color w:val="000000" w:themeColor="text1"/>
                <w:lang w:eastAsia="zh-CN"/>
              </w:rPr>
              <w:t>, which affects the understanding and utilization of the users.</w:t>
            </w:r>
          </w:p>
        </w:tc>
      </w:tr>
      <w:tr w:rsidR="00F4029B" w:rsidRPr="00F4029B" w14:paraId="7AAD50F8" w14:textId="77777777" w:rsidTr="00E8661D">
        <w:tc>
          <w:tcPr>
            <w:tcW w:w="1061" w:type="dxa"/>
            <w:vAlign w:val="center"/>
          </w:tcPr>
          <w:p w14:paraId="08DC183C"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EUIPO</w:t>
            </w:r>
          </w:p>
        </w:tc>
        <w:tc>
          <w:tcPr>
            <w:tcW w:w="7433" w:type="dxa"/>
          </w:tcPr>
          <w:p w14:paraId="7E9A77BB" w14:textId="049B1FA5" w:rsidR="006F6412" w:rsidRPr="002A5632" w:rsidRDefault="006F6412" w:rsidP="006F6412">
            <w:pPr>
              <w:rPr>
                <w:rFonts w:ascii="Arial" w:hAnsi="Arial" w:cs="Arial"/>
                <w:color w:val="000000" w:themeColor="text1"/>
                <w:lang w:val="en-IE"/>
              </w:rPr>
            </w:pPr>
            <w:r w:rsidRPr="002A5632">
              <w:rPr>
                <w:rFonts w:ascii="Arial" w:hAnsi="Arial" w:cs="Arial"/>
                <w:color w:val="000000" w:themeColor="text1"/>
                <w:lang w:val="en-IE"/>
              </w:rPr>
              <w:t xml:space="preserve">Classification serves exclusively administrative purposes, in particular allowing third parties to search the registered </w:t>
            </w:r>
            <w:r w:rsidR="00EA2895" w:rsidRPr="002A5632">
              <w:rPr>
                <w:rFonts w:ascii="Arial" w:hAnsi="Arial" w:cs="Arial"/>
                <w:color w:val="000000" w:themeColor="text1"/>
                <w:lang w:val="en-IE"/>
              </w:rPr>
              <w:t xml:space="preserve">EU </w:t>
            </w:r>
            <w:r w:rsidRPr="002A5632">
              <w:rPr>
                <w:rFonts w:ascii="Arial" w:hAnsi="Arial" w:cs="Arial"/>
                <w:color w:val="000000" w:themeColor="text1"/>
                <w:lang w:val="en-IE"/>
              </w:rPr>
              <w:t>designs databases.</w:t>
            </w:r>
          </w:p>
          <w:p w14:paraId="4919B7CF" w14:textId="57912E26" w:rsidR="006F6412" w:rsidRPr="002A5632" w:rsidRDefault="006F6412" w:rsidP="006F6412">
            <w:pPr>
              <w:rPr>
                <w:rFonts w:ascii="Arial" w:hAnsi="Arial" w:cs="Arial"/>
                <w:color w:val="000000" w:themeColor="text1"/>
                <w:lang w:val="en-IE"/>
              </w:rPr>
            </w:pPr>
            <w:r w:rsidRPr="002A5632">
              <w:rPr>
                <w:rFonts w:ascii="Arial" w:eastAsia="HYGothic-Medium" w:hAnsi="Arial" w:cs="Arial"/>
                <w:color w:val="000000" w:themeColor="text1"/>
                <w:lang w:val="en-IE"/>
              </w:rPr>
              <w:t xml:space="preserve">The search tools of EUIPO like </w:t>
            </w:r>
            <w:proofErr w:type="spellStart"/>
            <w:r w:rsidRPr="002A5632">
              <w:rPr>
                <w:rFonts w:ascii="Arial" w:eastAsia="HYGothic-Medium" w:hAnsi="Arial" w:cs="Arial"/>
                <w:color w:val="000000" w:themeColor="text1"/>
                <w:lang w:val="en-IE"/>
              </w:rPr>
              <w:t>eSearch</w:t>
            </w:r>
            <w:proofErr w:type="spellEnd"/>
            <w:r w:rsidRPr="002A5632">
              <w:rPr>
                <w:rFonts w:ascii="Arial" w:eastAsia="HYGothic-Medium" w:hAnsi="Arial" w:cs="Arial"/>
                <w:color w:val="000000" w:themeColor="text1"/>
                <w:lang w:val="en-IE"/>
              </w:rPr>
              <w:t xml:space="preserve"> (</w:t>
            </w:r>
            <w:r w:rsidR="00EA2895" w:rsidRPr="002A5632">
              <w:rPr>
                <w:rFonts w:ascii="Arial" w:eastAsia="HYGothic-Medium" w:hAnsi="Arial" w:cs="Arial"/>
                <w:color w:val="000000" w:themeColor="text1"/>
                <w:lang w:val="en-IE"/>
              </w:rPr>
              <w:t>EU Designs database</w:t>
            </w:r>
            <w:r w:rsidRPr="002A5632">
              <w:rPr>
                <w:rFonts w:ascii="Arial" w:eastAsia="HYGothic-Medium" w:hAnsi="Arial" w:cs="Arial"/>
                <w:color w:val="000000" w:themeColor="text1"/>
                <w:lang w:val="en-IE"/>
              </w:rPr>
              <w:t xml:space="preserve">) and </w:t>
            </w:r>
            <w:proofErr w:type="spellStart"/>
            <w:r w:rsidRPr="002A5632">
              <w:rPr>
                <w:rFonts w:ascii="Arial" w:eastAsia="HYGothic-Medium" w:hAnsi="Arial" w:cs="Arial"/>
                <w:color w:val="000000" w:themeColor="text1"/>
                <w:lang w:val="en-IE"/>
              </w:rPr>
              <w:t>DesignView</w:t>
            </w:r>
            <w:proofErr w:type="spellEnd"/>
            <w:r w:rsidRPr="002A5632">
              <w:rPr>
                <w:rFonts w:ascii="Arial" w:eastAsia="HYGothic-Medium" w:hAnsi="Arial" w:cs="Arial"/>
                <w:color w:val="000000" w:themeColor="text1"/>
                <w:lang w:val="en-IE"/>
              </w:rPr>
              <w:t xml:space="preserve"> (</w:t>
            </w:r>
            <w:r w:rsidR="00615E0C" w:rsidRPr="002A5632">
              <w:rPr>
                <w:rFonts w:ascii="Arial" w:eastAsia="HYGothic-Medium" w:hAnsi="Arial" w:cs="Arial"/>
                <w:color w:val="000000" w:themeColor="text1"/>
                <w:lang w:val="en-IE"/>
              </w:rPr>
              <w:t xml:space="preserve">database </w:t>
            </w:r>
            <w:r w:rsidRPr="002A5632">
              <w:rPr>
                <w:rFonts w:ascii="Arial" w:eastAsia="HYGothic-Medium" w:hAnsi="Arial" w:cs="Arial"/>
                <w:color w:val="000000" w:themeColor="text1"/>
                <w:lang w:val="en-IE"/>
              </w:rPr>
              <w:t xml:space="preserve">of the members of </w:t>
            </w:r>
            <w:proofErr w:type="spellStart"/>
            <w:r w:rsidRPr="002A5632">
              <w:rPr>
                <w:rFonts w:ascii="Arial" w:eastAsia="HYGothic-Medium" w:hAnsi="Arial" w:cs="Arial"/>
                <w:color w:val="000000" w:themeColor="text1"/>
                <w:lang w:val="en-IE"/>
              </w:rPr>
              <w:t>Designview</w:t>
            </w:r>
            <w:proofErr w:type="spellEnd"/>
            <w:r w:rsidRPr="002A5632">
              <w:rPr>
                <w:rFonts w:ascii="Arial" w:eastAsia="HYGothic-Medium" w:hAnsi="Arial" w:cs="Arial"/>
                <w:color w:val="000000" w:themeColor="text1"/>
                <w:lang w:val="en-IE"/>
              </w:rPr>
              <w:t xml:space="preserve"> internationally) use as search parameters, among others, the Locarno Classification.</w:t>
            </w:r>
          </w:p>
        </w:tc>
      </w:tr>
      <w:tr w:rsidR="00F4029B" w:rsidRPr="00F4029B" w14:paraId="0995751C" w14:textId="77777777" w:rsidTr="00E8661D">
        <w:tc>
          <w:tcPr>
            <w:tcW w:w="1061" w:type="dxa"/>
            <w:vAlign w:val="center"/>
          </w:tcPr>
          <w:p w14:paraId="660832F3"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JPO</w:t>
            </w:r>
          </w:p>
        </w:tc>
        <w:tc>
          <w:tcPr>
            <w:tcW w:w="7433" w:type="dxa"/>
          </w:tcPr>
          <w:p w14:paraId="4916C522" w14:textId="2E879393"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Since the Locarno Classification has a coarse structure, it cannot be used for prior design searches in design examinations.</w:t>
            </w:r>
          </w:p>
        </w:tc>
      </w:tr>
      <w:tr w:rsidR="00F4029B" w:rsidRPr="00F4029B" w14:paraId="5C2C8FFB" w14:textId="77777777" w:rsidTr="00E8661D">
        <w:tc>
          <w:tcPr>
            <w:tcW w:w="1061" w:type="dxa"/>
            <w:vAlign w:val="center"/>
          </w:tcPr>
          <w:p w14:paraId="45BA58C9"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KIPO</w:t>
            </w:r>
          </w:p>
        </w:tc>
        <w:tc>
          <w:tcPr>
            <w:tcW w:w="7433" w:type="dxa"/>
          </w:tcPr>
          <w:p w14:paraId="7C1741F6" w14:textId="45E085E9" w:rsidR="006F6412" w:rsidRPr="002A5632" w:rsidRDefault="006F6412" w:rsidP="006F6412">
            <w:pPr>
              <w:rPr>
                <w:rFonts w:ascii="Arial" w:eastAsia="HYGothic-Medium" w:hAnsi="Arial" w:cs="Arial"/>
                <w:color w:val="000000" w:themeColor="text1"/>
                <w:lang w:eastAsia="ko-KR"/>
              </w:rPr>
            </w:pPr>
            <w:r w:rsidRPr="002A5632">
              <w:rPr>
                <w:rFonts w:ascii="Arial" w:eastAsia="Malgun Gothic" w:hAnsi="Arial" w:cs="Arial"/>
                <w:bCs/>
                <w:color w:val="000000" w:themeColor="text1"/>
                <w:lang w:eastAsia="ko-KR"/>
              </w:rPr>
              <w:t xml:space="preserve">KIPO launched the </w:t>
            </w:r>
            <w:r w:rsidRPr="002A5632">
              <w:rPr>
                <w:rFonts w:ascii="Arial" w:eastAsia="HYGothic-Medium" w:hAnsi="Arial" w:cs="Arial"/>
                <w:color w:val="000000" w:themeColor="text1"/>
                <w:lang w:eastAsia="ko-KR"/>
              </w:rPr>
              <w:t>Locarno-based Unified Classification (LUC) for prior design searches and not those concerns are no longer a problem.</w:t>
            </w:r>
          </w:p>
          <w:p w14:paraId="2BBBBC1E" w14:textId="28942A15" w:rsidR="006F6412" w:rsidRPr="002A5632" w:rsidRDefault="006F6412" w:rsidP="006F6412">
            <w:pPr>
              <w:rPr>
                <w:rFonts w:ascii="Arial" w:hAnsi="Arial" w:cs="Arial"/>
                <w:color w:val="000000" w:themeColor="text1"/>
              </w:rPr>
            </w:pPr>
            <w:r w:rsidRPr="002A5632">
              <w:rPr>
                <w:rFonts w:ascii="Arial" w:hAnsi="Arial" w:cs="Arial"/>
                <w:color w:val="000000" w:themeColor="text1"/>
              </w:rPr>
              <w:t xml:space="preserve"> </w:t>
            </w:r>
          </w:p>
        </w:tc>
      </w:tr>
      <w:tr w:rsidR="006F6412" w:rsidRPr="00F4029B" w14:paraId="070FB4D0" w14:textId="77777777" w:rsidTr="00E8661D">
        <w:tc>
          <w:tcPr>
            <w:tcW w:w="1061" w:type="dxa"/>
            <w:vAlign w:val="center"/>
          </w:tcPr>
          <w:p w14:paraId="1F46386A"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USPTO</w:t>
            </w:r>
          </w:p>
        </w:tc>
        <w:tc>
          <w:tcPr>
            <w:tcW w:w="7433" w:type="dxa"/>
          </w:tcPr>
          <w:p w14:paraId="642C002D" w14:textId="48597881"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 xml:space="preserve">The Locarno classification system does not comprise a sufficient number of breakdowns (i.e., number of classes and subclasses) to allow design </w:t>
            </w:r>
            <w:r w:rsidRPr="002A5632">
              <w:rPr>
                <w:rFonts w:ascii="Arial" w:eastAsia="HYGothic-Medium" w:hAnsi="Arial" w:cs="Arial"/>
                <w:color w:val="000000" w:themeColor="text1"/>
              </w:rPr>
              <w:lastRenderedPageBreak/>
              <w:t>patent examiners to conduct high quality prior art searches. In our view, the Locarno classification system currently is not useful or usable for substantive examination systems and thus is unable to effectively serve as a standard classification.</w:t>
            </w:r>
            <w:r w:rsidRPr="002A5632">
              <w:rPr>
                <w:rFonts w:ascii="Arial" w:hAnsi="Arial" w:cs="Arial"/>
                <w:color w:val="000000" w:themeColor="text1"/>
              </w:rPr>
              <w:t xml:space="preserve"> </w:t>
            </w:r>
          </w:p>
        </w:tc>
      </w:tr>
    </w:tbl>
    <w:p w14:paraId="009849B6" w14:textId="77777777" w:rsidR="002C4CFB" w:rsidRPr="002A5632" w:rsidRDefault="002C4CFB">
      <w:pPr>
        <w:rPr>
          <w:rFonts w:ascii="Arial" w:hAnsi="Arial" w:cs="Arial"/>
          <w:color w:val="000000" w:themeColor="text1"/>
        </w:rPr>
      </w:pPr>
    </w:p>
    <w:p w14:paraId="5A3A07E6" w14:textId="77777777" w:rsidR="00A0181E" w:rsidRPr="002A5632" w:rsidRDefault="00A0181E">
      <w:pPr>
        <w:rPr>
          <w:rFonts w:ascii="Arial" w:hAnsi="Arial" w:cs="Arial"/>
          <w:color w:val="000000" w:themeColor="text1"/>
        </w:rPr>
      </w:pPr>
    </w:p>
    <w:p w14:paraId="2C4C4862" w14:textId="789DAE6A" w:rsidR="001B359B" w:rsidRPr="002A5632" w:rsidRDefault="00E35AB6" w:rsidP="0052743C">
      <w:pPr>
        <w:pStyle w:val="Heading3"/>
        <w:rPr>
          <w:rFonts w:ascii="Arial" w:hAnsi="Arial" w:cs="Arial"/>
          <w:color w:val="000000" w:themeColor="text1"/>
        </w:rPr>
      </w:pPr>
      <w:bookmarkStart w:id="62" w:name="_Toc494831929"/>
      <w:bookmarkStart w:id="63" w:name="_Toc183173269"/>
      <w:r w:rsidRPr="002A5632">
        <w:rPr>
          <w:rFonts w:ascii="Arial" w:hAnsi="Arial" w:cs="Arial"/>
          <w:color w:val="000000" w:themeColor="text1"/>
        </w:rPr>
        <w:t>1.6</w:t>
      </w:r>
      <w:r w:rsidR="001B359B" w:rsidRPr="002A5632">
        <w:rPr>
          <w:rFonts w:ascii="Arial" w:hAnsi="Arial" w:cs="Arial"/>
          <w:color w:val="000000" w:themeColor="text1"/>
        </w:rPr>
        <w:t xml:space="preserve"> Others</w:t>
      </w:r>
      <w:bookmarkEnd w:id="62"/>
      <w:bookmarkEnd w:id="63"/>
    </w:p>
    <w:p w14:paraId="05819BCA" w14:textId="77777777" w:rsidR="009A70AA" w:rsidRPr="002A5632" w:rsidRDefault="009A70AA" w:rsidP="001B359B">
      <w:pPr>
        <w:rPr>
          <w:rFonts w:ascii="Arial" w:hAnsi="Arial" w:cs="Arial"/>
          <w:color w:val="000000" w:themeColor="text1"/>
        </w:rPr>
      </w:pPr>
    </w:p>
    <w:p w14:paraId="037AC133" w14:textId="651FDF8C" w:rsidR="001B359B" w:rsidRPr="002A5632" w:rsidRDefault="00E35AB6" w:rsidP="0052743C">
      <w:pPr>
        <w:pStyle w:val="Heading4"/>
        <w:rPr>
          <w:rFonts w:ascii="Arial" w:hAnsi="Arial" w:cs="Arial"/>
          <w:color w:val="000000" w:themeColor="text1"/>
        </w:rPr>
      </w:pPr>
      <w:bookmarkStart w:id="64" w:name="_Toc494831930"/>
      <w:bookmarkStart w:id="65" w:name="_Toc183173270"/>
      <w:r w:rsidRPr="002A5632">
        <w:rPr>
          <w:rFonts w:ascii="Arial" w:hAnsi="Arial" w:cs="Arial"/>
          <w:color w:val="000000" w:themeColor="text1"/>
        </w:rPr>
        <w:t>1.6.1</w:t>
      </w:r>
      <w:r w:rsidR="001B359B" w:rsidRPr="002A5632">
        <w:rPr>
          <w:rFonts w:ascii="Arial" w:hAnsi="Arial" w:cs="Arial"/>
          <w:color w:val="000000" w:themeColor="text1"/>
        </w:rPr>
        <w:t xml:space="preserve"> </w:t>
      </w:r>
      <w:r w:rsidR="001B359B" w:rsidRPr="002A5632">
        <w:rPr>
          <w:rFonts w:ascii="Arial" w:eastAsia="HYGothic-Medium" w:hAnsi="Arial" w:cs="Arial"/>
          <w:color w:val="000000" w:themeColor="text1"/>
        </w:rPr>
        <w:t xml:space="preserve">Version of the Locarno </w:t>
      </w:r>
      <w:r w:rsidR="00747919" w:rsidRPr="002A5632">
        <w:rPr>
          <w:rFonts w:ascii="Arial" w:eastAsia="HYGothic-Medium" w:hAnsi="Arial" w:cs="Arial"/>
          <w:color w:val="000000" w:themeColor="text1"/>
        </w:rPr>
        <w:t>C</w:t>
      </w:r>
      <w:r w:rsidR="001B359B" w:rsidRPr="002A5632">
        <w:rPr>
          <w:rFonts w:ascii="Arial" w:eastAsia="HYGothic-Medium" w:hAnsi="Arial" w:cs="Arial"/>
          <w:color w:val="000000" w:themeColor="text1"/>
        </w:rPr>
        <w:t>lassification which each Office currently uses</w:t>
      </w:r>
      <w:bookmarkEnd w:id="64"/>
      <w:bookmarkEnd w:id="65"/>
    </w:p>
    <w:p w14:paraId="17527036" w14:textId="77777777" w:rsidR="009A70AA" w:rsidRPr="002A5632" w:rsidRDefault="009A70AA" w:rsidP="001B359B">
      <w:pPr>
        <w:rPr>
          <w:rFonts w:ascii="Arial" w:hAnsi="Arial" w:cs="Arial"/>
          <w:color w:val="000000" w:themeColor="text1"/>
        </w:rPr>
      </w:pPr>
    </w:p>
    <w:p w14:paraId="50A78150" w14:textId="02BB513A" w:rsidR="00912DE7" w:rsidRPr="002A5632" w:rsidRDefault="00A951D2" w:rsidP="0052743C">
      <w:pPr>
        <w:ind w:firstLineChars="100" w:firstLine="220"/>
        <w:rPr>
          <w:rFonts w:ascii="Arial" w:hAnsi="Arial" w:cs="Arial"/>
          <w:color w:val="000000" w:themeColor="text1"/>
        </w:rPr>
      </w:pPr>
      <w:r w:rsidRPr="002A5632">
        <w:rPr>
          <w:rFonts w:ascii="Arial" w:hAnsi="Arial" w:cs="Arial"/>
          <w:color w:val="000000" w:themeColor="text1"/>
        </w:rPr>
        <w:t>As of the year 20</w:t>
      </w:r>
      <w:r w:rsidR="009B6A19" w:rsidRPr="002A5632">
        <w:rPr>
          <w:rFonts w:ascii="Arial" w:hAnsi="Arial" w:cs="Arial"/>
          <w:color w:val="000000" w:themeColor="text1"/>
        </w:rPr>
        <w:t>23</w:t>
      </w:r>
      <w:r w:rsidRPr="002A5632">
        <w:rPr>
          <w:rFonts w:ascii="Arial" w:hAnsi="Arial" w:cs="Arial"/>
          <w:color w:val="000000" w:themeColor="text1"/>
        </w:rPr>
        <w:t xml:space="preserve">, </w:t>
      </w:r>
      <w:r w:rsidR="003A28B7" w:rsidRPr="002A5632">
        <w:rPr>
          <w:rFonts w:ascii="Arial" w:hAnsi="Arial" w:cs="Arial"/>
          <w:color w:val="000000" w:themeColor="text1"/>
        </w:rPr>
        <w:t>the CNIPA, EUIPO, JPO, and KIPO</w:t>
      </w:r>
      <w:r w:rsidRPr="002A5632">
        <w:rPr>
          <w:rFonts w:ascii="Arial" w:hAnsi="Arial" w:cs="Arial"/>
          <w:color w:val="000000" w:themeColor="text1"/>
        </w:rPr>
        <w:t xml:space="preserve"> are using the </w:t>
      </w:r>
      <w:r w:rsidR="003A28B7" w:rsidRPr="002A5632">
        <w:rPr>
          <w:rFonts w:ascii="Arial" w:hAnsi="Arial" w:cs="Arial"/>
          <w:color w:val="000000" w:themeColor="text1"/>
        </w:rPr>
        <w:t>14</w:t>
      </w:r>
      <w:r w:rsidRPr="002A5632">
        <w:rPr>
          <w:rFonts w:ascii="Arial" w:hAnsi="Arial" w:cs="Arial"/>
          <w:color w:val="000000" w:themeColor="text1"/>
          <w:vertAlign w:val="superscript"/>
        </w:rPr>
        <w:t>th</w:t>
      </w:r>
      <w:r w:rsidRPr="002A5632">
        <w:rPr>
          <w:rFonts w:ascii="Arial" w:hAnsi="Arial" w:cs="Arial"/>
          <w:color w:val="000000" w:themeColor="text1"/>
        </w:rPr>
        <w:t xml:space="preserve"> edition of the Locarno Classification.</w:t>
      </w:r>
      <w:r w:rsidR="0052743C" w:rsidRPr="002A5632">
        <w:rPr>
          <w:rFonts w:ascii="Arial" w:hAnsi="Arial" w:cs="Arial"/>
          <w:color w:val="000000" w:themeColor="text1"/>
        </w:rPr>
        <w:t xml:space="preserve"> </w:t>
      </w:r>
    </w:p>
    <w:p w14:paraId="4518AEA8" w14:textId="77777777" w:rsidR="00912DE7" w:rsidRPr="002A5632" w:rsidRDefault="00912DE7" w:rsidP="001B359B">
      <w:pPr>
        <w:rPr>
          <w:rFonts w:ascii="Arial" w:hAnsi="Arial" w:cs="Arial"/>
          <w:color w:val="000000" w:themeColor="text1"/>
        </w:rPr>
      </w:pPr>
    </w:p>
    <w:tbl>
      <w:tblPr>
        <w:tblStyle w:val="TableGrid"/>
        <w:tblW w:w="0" w:type="auto"/>
        <w:tblLayout w:type="fixed"/>
        <w:tblLook w:val="04A0" w:firstRow="1" w:lastRow="0" w:firstColumn="1" w:lastColumn="0" w:noHBand="0" w:noVBand="1"/>
      </w:tblPr>
      <w:tblGrid>
        <w:gridCol w:w="1061"/>
        <w:gridCol w:w="7433"/>
      </w:tblGrid>
      <w:tr w:rsidR="00F4029B" w:rsidRPr="00F4029B" w14:paraId="6CF0B219" w14:textId="77777777" w:rsidTr="00E8661D">
        <w:tc>
          <w:tcPr>
            <w:tcW w:w="1061" w:type="dxa"/>
            <w:vAlign w:val="center"/>
          </w:tcPr>
          <w:p w14:paraId="61031741" w14:textId="6727D7FD" w:rsidR="006F6412" w:rsidRPr="002A5632" w:rsidRDefault="006F6412" w:rsidP="006F6412">
            <w:pPr>
              <w:rPr>
                <w:rFonts w:ascii="Arial" w:hAnsi="Arial" w:cs="Arial"/>
                <w:color w:val="000000" w:themeColor="text1"/>
              </w:rPr>
            </w:pPr>
            <w:r w:rsidRPr="002A5632">
              <w:rPr>
                <w:rFonts w:ascii="Arial" w:hAnsi="Arial" w:cs="Arial"/>
                <w:color w:val="000000" w:themeColor="text1"/>
              </w:rPr>
              <w:t>CNIPA</w:t>
            </w:r>
          </w:p>
        </w:tc>
        <w:tc>
          <w:tcPr>
            <w:tcW w:w="7433" w:type="dxa"/>
          </w:tcPr>
          <w:p w14:paraId="43159BFF" w14:textId="5B231D38" w:rsidR="006F6412" w:rsidRPr="002A5632" w:rsidRDefault="006F6412" w:rsidP="006F6412">
            <w:pPr>
              <w:rPr>
                <w:rFonts w:ascii="Arial" w:hAnsi="Arial" w:cs="Arial"/>
                <w:color w:val="000000" w:themeColor="text1"/>
                <w:lang w:eastAsia="zh-CN"/>
              </w:rPr>
            </w:pPr>
            <w:r w:rsidRPr="002A5632">
              <w:rPr>
                <w:rFonts w:ascii="Arial" w:eastAsia="HYGothic-Medium" w:hAnsi="Arial" w:cs="Arial"/>
                <w:color w:val="000000" w:themeColor="text1"/>
              </w:rPr>
              <w:t>As from January 1, 2023: the 14</w:t>
            </w:r>
            <w:r w:rsidRPr="002A5632">
              <w:rPr>
                <w:rFonts w:ascii="Arial" w:eastAsia="HYGothic-Medium" w:hAnsi="Arial" w:cs="Arial"/>
                <w:color w:val="000000" w:themeColor="text1"/>
                <w:vertAlign w:val="superscript"/>
              </w:rPr>
              <w:t>th</w:t>
            </w:r>
            <w:r w:rsidRPr="002A5632">
              <w:rPr>
                <w:rFonts w:ascii="Arial" w:eastAsia="HYGothic-Medium" w:hAnsi="Arial" w:cs="Arial"/>
                <w:color w:val="000000" w:themeColor="text1"/>
              </w:rPr>
              <w:t xml:space="preserve"> edition</w:t>
            </w:r>
          </w:p>
          <w:p w14:paraId="4EA00BC7" w14:textId="63097429"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t>Until December 31, 2022: the 13</w:t>
            </w:r>
            <w:r w:rsidRPr="002A5632">
              <w:rPr>
                <w:rFonts w:ascii="Arial" w:eastAsia="HYGothic-Medium" w:hAnsi="Arial" w:cs="Arial"/>
                <w:color w:val="000000" w:themeColor="text1"/>
                <w:vertAlign w:val="superscript"/>
              </w:rPr>
              <w:t>th</w:t>
            </w:r>
            <w:r w:rsidRPr="002A5632">
              <w:rPr>
                <w:rFonts w:ascii="Arial" w:eastAsia="HYGothic-Medium" w:hAnsi="Arial" w:cs="Arial"/>
                <w:color w:val="000000" w:themeColor="text1"/>
              </w:rPr>
              <w:t xml:space="preserve"> edition</w:t>
            </w:r>
          </w:p>
        </w:tc>
      </w:tr>
      <w:tr w:rsidR="00F4029B" w:rsidRPr="00F4029B" w14:paraId="60BEBEFE" w14:textId="77777777" w:rsidTr="00E8661D">
        <w:tc>
          <w:tcPr>
            <w:tcW w:w="1061" w:type="dxa"/>
            <w:vAlign w:val="center"/>
          </w:tcPr>
          <w:p w14:paraId="5EF13FA4"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EUIPO</w:t>
            </w:r>
          </w:p>
        </w:tc>
        <w:tc>
          <w:tcPr>
            <w:tcW w:w="7433" w:type="dxa"/>
          </w:tcPr>
          <w:p w14:paraId="682363E5" w14:textId="07339612"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t>As from January 1, 202</w:t>
            </w:r>
            <w:r w:rsidR="00615E0C" w:rsidRPr="002A5632">
              <w:rPr>
                <w:rFonts w:ascii="Arial" w:eastAsia="HYGothic-Medium" w:hAnsi="Arial" w:cs="Arial"/>
                <w:color w:val="000000" w:themeColor="text1"/>
              </w:rPr>
              <w:t>5</w:t>
            </w:r>
            <w:r w:rsidRPr="002A5632">
              <w:rPr>
                <w:rFonts w:ascii="Arial" w:eastAsia="HYGothic-Medium" w:hAnsi="Arial" w:cs="Arial"/>
                <w:color w:val="000000" w:themeColor="text1"/>
              </w:rPr>
              <w:t>: the 1</w:t>
            </w:r>
            <w:r w:rsidR="00615E0C" w:rsidRPr="002A5632">
              <w:rPr>
                <w:rFonts w:ascii="Arial" w:eastAsia="HYGothic-Medium" w:hAnsi="Arial" w:cs="Arial"/>
                <w:color w:val="000000" w:themeColor="text1"/>
              </w:rPr>
              <w:t>5</w:t>
            </w:r>
            <w:r w:rsidRPr="002A5632">
              <w:rPr>
                <w:rFonts w:ascii="Arial" w:eastAsia="HYGothic-Medium" w:hAnsi="Arial" w:cs="Arial"/>
                <w:color w:val="000000" w:themeColor="text1"/>
                <w:vertAlign w:val="superscript"/>
              </w:rPr>
              <w:t>th</w:t>
            </w:r>
            <w:r w:rsidRPr="002A5632">
              <w:rPr>
                <w:rFonts w:ascii="Arial" w:eastAsia="HYGothic-Medium" w:hAnsi="Arial" w:cs="Arial"/>
                <w:color w:val="000000" w:themeColor="text1"/>
              </w:rPr>
              <w:t xml:space="preserve"> edition</w:t>
            </w:r>
          </w:p>
          <w:p w14:paraId="1B63DA69" w14:textId="0296DFD4"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Until December 31, 202</w:t>
            </w:r>
            <w:r w:rsidR="00615E0C" w:rsidRPr="002A5632">
              <w:rPr>
                <w:rFonts w:ascii="Arial" w:eastAsia="HYGothic-Medium" w:hAnsi="Arial" w:cs="Arial"/>
                <w:color w:val="000000" w:themeColor="text1"/>
              </w:rPr>
              <w:t>4</w:t>
            </w:r>
            <w:r w:rsidRPr="002A5632">
              <w:rPr>
                <w:rFonts w:ascii="Arial" w:eastAsia="HYGothic-Medium" w:hAnsi="Arial" w:cs="Arial"/>
                <w:color w:val="000000" w:themeColor="text1"/>
              </w:rPr>
              <w:t>: the 1</w:t>
            </w:r>
            <w:r w:rsidR="00615E0C" w:rsidRPr="002A5632">
              <w:rPr>
                <w:rFonts w:ascii="Arial" w:eastAsia="HYGothic-Medium" w:hAnsi="Arial" w:cs="Arial"/>
                <w:color w:val="000000" w:themeColor="text1"/>
              </w:rPr>
              <w:t>4</w:t>
            </w:r>
            <w:r w:rsidRPr="002A5632">
              <w:rPr>
                <w:rFonts w:ascii="Arial" w:eastAsia="HYGothic-Medium" w:hAnsi="Arial" w:cs="Arial"/>
                <w:color w:val="000000" w:themeColor="text1"/>
                <w:vertAlign w:val="superscript"/>
              </w:rPr>
              <w:t>th</w:t>
            </w:r>
            <w:r w:rsidRPr="002A5632">
              <w:rPr>
                <w:rFonts w:ascii="Arial" w:eastAsia="HYGothic-Medium" w:hAnsi="Arial" w:cs="Arial"/>
                <w:color w:val="000000" w:themeColor="text1"/>
              </w:rPr>
              <w:t xml:space="preserve"> edition</w:t>
            </w:r>
            <w:r w:rsidRPr="002A5632">
              <w:rPr>
                <w:rFonts w:ascii="Arial" w:hAnsi="Arial" w:cs="Arial"/>
                <w:color w:val="000000" w:themeColor="text1"/>
              </w:rPr>
              <w:t xml:space="preserve"> </w:t>
            </w:r>
          </w:p>
        </w:tc>
      </w:tr>
      <w:tr w:rsidR="00F4029B" w:rsidRPr="00F4029B" w14:paraId="0230CC88" w14:textId="77777777" w:rsidTr="00E8661D">
        <w:tc>
          <w:tcPr>
            <w:tcW w:w="1061" w:type="dxa"/>
            <w:vAlign w:val="center"/>
          </w:tcPr>
          <w:p w14:paraId="10B1EFBE"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JPO</w:t>
            </w:r>
          </w:p>
        </w:tc>
        <w:tc>
          <w:tcPr>
            <w:tcW w:w="7433" w:type="dxa"/>
          </w:tcPr>
          <w:p w14:paraId="1546FADB" w14:textId="61E44ECA"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t>As from January 1, 20</w:t>
            </w:r>
            <w:r w:rsidRPr="002A5632">
              <w:rPr>
                <w:rFonts w:ascii="Arial" w:hAnsi="Arial" w:cs="Arial"/>
                <w:color w:val="000000" w:themeColor="text1"/>
              </w:rPr>
              <w:t>23</w:t>
            </w:r>
            <w:r w:rsidRPr="002A5632">
              <w:rPr>
                <w:rFonts w:ascii="Arial" w:eastAsia="HYGothic-Medium" w:hAnsi="Arial" w:cs="Arial"/>
                <w:color w:val="000000" w:themeColor="text1"/>
              </w:rPr>
              <w:t>: the 14</w:t>
            </w:r>
            <w:r w:rsidRPr="002A5632">
              <w:rPr>
                <w:rFonts w:ascii="Arial" w:eastAsia="HYGothic-Medium" w:hAnsi="Arial" w:cs="Arial"/>
                <w:color w:val="000000" w:themeColor="text1"/>
                <w:vertAlign w:val="superscript"/>
              </w:rPr>
              <w:t>th</w:t>
            </w:r>
            <w:r w:rsidRPr="002A5632">
              <w:rPr>
                <w:rFonts w:ascii="Arial" w:eastAsia="HYGothic-Medium" w:hAnsi="Arial" w:cs="Arial"/>
                <w:color w:val="000000" w:themeColor="text1"/>
              </w:rPr>
              <w:t xml:space="preserve"> edition</w:t>
            </w:r>
          </w:p>
          <w:p w14:paraId="60A70327" w14:textId="328518FA"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Until December 31, 2022: the 13</w:t>
            </w:r>
            <w:r w:rsidRPr="002A5632">
              <w:rPr>
                <w:rFonts w:ascii="Arial" w:eastAsia="HYGothic-Medium" w:hAnsi="Arial" w:cs="Arial"/>
                <w:color w:val="000000" w:themeColor="text1"/>
                <w:vertAlign w:val="superscript"/>
              </w:rPr>
              <w:t>rd</w:t>
            </w:r>
            <w:r w:rsidRPr="002A5632">
              <w:rPr>
                <w:rFonts w:ascii="Arial" w:eastAsia="HYGothic-Medium" w:hAnsi="Arial" w:cs="Arial"/>
                <w:color w:val="000000" w:themeColor="text1"/>
              </w:rPr>
              <w:t xml:space="preserve"> edition</w:t>
            </w:r>
            <w:r w:rsidRPr="002A5632">
              <w:rPr>
                <w:rFonts w:ascii="Arial" w:hAnsi="Arial" w:cs="Arial"/>
                <w:color w:val="000000" w:themeColor="text1"/>
              </w:rPr>
              <w:t xml:space="preserve"> </w:t>
            </w:r>
          </w:p>
        </w:tc>
      </w:tr>
      <w:tr w:rsidR="00F4029B" w:rsidRPr="00F4029B" w14:paraId="62B6C8E4" w14:textId="77777777" w:rsidTr="00E8661D">
        <w:tc>
          <w:tcPr>
            <w:tcW w:w="1061" w:type="dxa"/>
            <w:vAlign w:val="center"/>
          </w:tcPr>
          <w:p w14:paraId="25233D52"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KIPO</w:t>
            </w:r>
          </w:p>
        </w:tc>
        <w:tc>
          <w:tcPr>
            <w:tcW w:w="7433" w:type="dxa"/>
          </w:tcPr>
          <w:p w14:paraId="53F44A4F" w14:textId="41D6BD26"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t xml:space="preserve">As from </w:t>
            </w:r>
            <w:r w:rsidRPr="002A5632">
              <w:rPr>
                <w:rFonts w:ascii="Arial" w:eastAsia="HYGothic-Medium" w:hAnsi="Arial" w:cs="Arial"/>
                <w:color w:val="000000" w:themeColor="text1"/>
                <w:lang w:eastAsia="ko-KR"/>
              </w:rPr>
              <w:t>January 1</w:t>
            </w:r>
            <w:r w:rsidRPr="002A5632">
              <w:rPr>
                <w:rFonts w:ascii="Arial" w:eastAsia="HYGothic-Medium" w:hAnsi="Arial" w:cs="Arial"/>
                <w:color w:val="000000" w:themeColor="text1"/>
              </w:rPr>
              <w:t>, 20</w:t>
            </w:r>
            <w:r w:rsidRPr="002A5632">
              <w:rPr>
                <w:rFonts w:ascii="Arial" w:hAnsi="Arial" w:cs="Arial"/>
                <w:color w:val="000000" w:themeColor="text1"/>
              </w:rPr>
              <w:t>23</w:t>
            </w:r>
            <w:r w:rsidRPr="002A5632">
              <w:rPr>
                <w:rFonts w:ascii="Arial" w:eastAsia="HYGothic-Medium" w:hAnsi="Arial" w:cs="Arial"/>
                <w:color w:val="000000" w:themeColor="text1"/>
              </w:rPr>
              <w:t xml:space="preserve">: the </w:t>
            </w:r>
            <w:r w:rsidRPr="002A5632">
              <w:rPr>
                <w:rFonts w:ascii="Arial" w:hAnsi="Arial" w:cs="Arial"/>
                <w:color w:val="000000" w:themeColor="text1"/>
              </w:rPr>
              <w:t>14</w:t>
            </w:r>
            <w:r w:rsidRPr="002A5632">
              <w:rPr>
                <w:rFonts w:ascii="Arial" w:eastAsia="HYGothic-Medium" w:hAnsi="Arial" w:cs="Arial"/>
                <w:color w:val="000000" w:themeColor="text1"/>
                <w:vertAlign w:val="superscript"/>
              </w:rPr>
              <w:t>th</w:t>
            </w:r>
            <w:r w:rsidRPr="002A5632">
              <w:rPr>
                <w:rFonts w:ascii="Arial" w:eastAsia="HYGothic-Medium" w:hAnsi="Arial" w:cs="Arial"/>
                <w:color w:val="000000" w:themeColor="text1"/>
              </w:rPr>
              <w:t xml:space="preserve"> edition</w:t>
            </w:r>
          </w:p>
          <w:p w14:paraId="174239F9" w14:textId="5108D056"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 xml:space="preserve">Until </w:t>
            </w:r>
            <w:r w:rsidRPr="002A5632">
              <w:rPr>
                <w:rFonts w:ascii="Arial" w:hAnsi="Arial" w:cs="Arial"/>
                <w:color w:val="000000" w:themeColor="text1"/>
              </w:rPr>
              <w:t>December</w:t>
            </w:r>
            <w:r w:rsidRPr="002A5632">
              <w:rPr>
                <w:rFonts w:ascii="Arial" w:eastAsia="HYGothic-Medium" w:hAnsi="Arial" w:cs="Arial"/>
                <w:color w:val="000000" w:themeColor="text1"/>
                <w:lang w:eastAsia="ko-KR"/>
              </w:rPr>
              <w:t xml:space="preserve"> </w:t>
            </w:r>
            <w:r w:rsidRPr="002A5632">
              <w:rPr>
                <w:rFonts w:ascii="Arial" w:hAnsi="Arial" w:cs="Arial"/>
                <w:color w:val="000000" w:themeColor="text1"/>
              </w:rPr>
              <w:t>31</w:t>
            </w:r>
            <w:r w:rsidRPr="002A5632">
              <w:rPr>
                <w:rFonts w:ascii="Arial" w:eastAsia="HYGothic-Medium" w:hAnsi="Arial" w:cs="Arial"/>
                <w:color w:val="000000" w:themeColor="text1"/>
              </w:rPr>
              <w:t>, 20</w:t>
            </w:r>
            <w:r w:rsidRPr="002A5632">
              <w:rPr>
                <w:rFonts w:ascii="Arial" w:hAnsi="Arial" w:cs="Arial"/>
                <w:color w:val="000000" w:themeColor="text1"/>
              </w:rPr>
              <w:t>22</w:t>
            </w:r>
            <w:r w:rsidRPr="002A5632">
              <w:rPr>
                <w:rFonts w:ascii="Arial" w:eastAsia="HYGothic-Medium" w:hAnsi="Arial" w:cs="Arial"/>
                <w:color w:val="000000" w:themeColor="text1"/>
              </w:rPr>
              <w:t xml:space="preserve">: the </w:t>
            </w:r>
            <w:r w:rsidRPr="002A5632">
              <w:rPr>
                <w:rFonts w:ascii="Arial" w:hAnsi="Arial" w:cs="Arial"/>
                <w:color w:val="000000" w:themeColor="text1"/>
              </w:rPr>
              <w:t>13</w:t>
            </w:r>
            <w:r w:rsidRPr="002A5632">
              <w:rPr>
                <w:rFonts w:ascii="Arial" w:eastAsia="HYGothic-Medium" w:hAnsi="Arial" w:cs="Arial"/>
                <w:color w:val="000000" w:themeColor="text1"/>
                <w:vertAlign w:val="superscript"/>
              </w:rPr>
              <w:t>th</w:t>
            </w:r>
            <w:r w:rsidRPr="002A5632">
              <w:rPr>
                <w:rFonts w:ascii="Arial" w:eastAsia="HYGothic-Medium" w:hAnsi="Arial" w:cs="Arial"/>
                <w:color w:val="000000" w:themeColor="text1"/>
              </w:rPr>
              <w:t xml:space="preserve"> edition</w:t>
            </w:r>
            <w:r w:rsidRPr="002A5632">
              <w:rPr>
                <w:rFonts w:ascii="Arial" w:hAnsi="Arial" w:cs="Arial"/>
                <w:color w:val="000000" w:themeColor="text1"/>
              </w:rPr>
              <w:t xml:space="preserve"> </w:t>
            </w:r>
          </w:p>
        </w:tc>
      </w:tr>
      <w:tr w:rsidR="006F6412" w:rsidRPr="00F4029B" w14:paraId="0FC1102D" w14:textId="77777777" w:rsidTr="00E8661D">
        <w:tc>
          <w:tcPr>
            <w:tcW w:w="1061" w:type="dxa"/>
            <w:vAlign w:val="center"/>
          </w:tcPr>
          <w:p w14:paraId="365C287C"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USPTO</w:t>
            </w:r>
          </w:p>
        </w:tc>
        <w:tc>
          <w:tcPr>
            <w:tcW w:w="7433" w:type="dxa"/>
          </w:tcPr>
          <w:p w14:paraId="0889FAA3" w14:textId="3103F7AB"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t xml:space="preserve">As from January 1, </w:t>
            </w:r>
            <w:r w:rsidR="00313F2C">
              <w:rPr>
                <w:rFonts w:ascii="Arial" w:eastAsia="HYGothic-Medium" w:hAnsi="Arial" w:cs="Arial"/>
                <w:color w:val="000000" w:themeColor="text1"/>
              </w:rPr>
              <w:t>2020</w:t>
            </w:r>
            <w:r w:rsidRPr="002A5632">
              <w:rPr>
                <w:rFonts w:ascii="Arial" w:eastAsia="HYGothic-Medium" w:hAnsi="Arial" w:cs="Arial"/>
                <w:color w:val="000000" w:themeColor="text1"/>
              </w:rPr>
              <w:t xml:space="preserve">: the </w:t>
            </w:r>
            <w:r w:rsidR="00313F2C">
              <w:rPr>
                <w:rFonts w:ascii="Arial" w:eastAsia="HYGothic-Medium" w:hAnsi="Arial" w:cs="Arial"/>
                <w:color w:val="000000" w:themeColor="text1"/>
              </w:rPr>
              <w:t>13</w:t>
            </w:r>
            <w:r w:rsidR="00313F2C" w:rsidRPr="002A5632">
              <w:rPr>
                <w:rFonts w:ascii="Arial" w:eastAsia="HYGothic-Medium" w:hAnsi="Arial" w:cs="Arial"/>
                <w:color w:val="000000" w:themeColor="text1"/>
                <w:vertAlign w:val="superscript"/>
              </w:rPr>
              <w:t>th</w:t>
            </w:r>
            <w:r w:rsidR="00313F2C" w:rsidRPr="002A5632">
              <w:rPr>
                <w:rFonts w:ascii="Arial" w:eastAsia="HYGothic-Medium" w:hAnsi="Arial" w:cs="Arial"/>
                <w:color w:val="000000" w:themeColor="text1"/>
              </w:rPr>
              <w:t xml:space="preserve"> </w:t>
            </w:r>
            <w:r w:rsidRPr="002A5632">
              <w:rPr>
                <w:rFonts w:ascii="Arial" w:eastAsia="HYGothic-Medium" w:hAnsi="Arial" w:cs="Arial"/>
                <w:color w:val="000000" w:themeColor="text1"/>
              </w:rPr>
              <w:t>edition</w:t>
            </w:r>
          </w:p>
          <w:p w14:paraId="118AAAA4" w14:textId="5BEDC8D6"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 xml:space="preserve">Until December 31, </w:t>
            </w:r>
            <w:r w:rsidR="00CF33FF">
              <w:rPr>
                <w:rFonts w:ascii="Arial" w:eastAsia="HYGothic-Medium" w:hAnsi="Arial" w:cs="Arial"/>
                <w:color w:val="000000" w:themeColor="text1"/>
              </w:rPr>
              <w:t>2019</w:t>
            </w:r>
            <w:r w:rsidRPr="002A5632">
              <w:rPr>
                <w:rFonts w:ascii="Arial" w:eastAsia="HYGothic-Medium" w:hAnsi="Arial" w:cs="Arial"/>
                <w:color w:val="000000" w:themeColor="text1"/>
              </w:rPr>
              <w:t>: the 1</w:t>
            </w:r>
            <w:r w:rsidR="00CF33FF">
              <w:rPr>
                <w:rFonts w:ascii="Arial" w:eastAsia="HYGothic-Medium" w:hAnsi="Arial" w:cs="Arial"/>
                <w:color w:val="000000" w:themeColor="text1"/>
              </w:rPr>
              <w:t>1</w:t>
            </w:r>
            <w:r w:rsidRPr="002A5632">
              <w:rPr>
                <w:rFonts w:ascii="Arial" w:eastAsia="HYGothic-Medium" w:hAnsi="Arial" w:cs="Arial"/>
                <w:color w:val="000000" w:themeColor="text1"/>
                <w:vertAlign w:val="superscript"/>
              </w:rPr>
              <w:t>th</w:t>
            </w:r>
            <w:r w:rsidRPr="002A5632">
              <w:rPr>
                <w:rFonts w:ascii="Arial" w:eastAsia="HYGothic-Medium" w:hAnsi="Arial" w:cs="Arial"/>
                <w:color w:val="000000" w:themeColor="text1"/>
              </w:rPr>
              <w:t xml:space="preserve"> edition</w:t>
            </w:r>
          </w:p>
        </w:tc>
      </w:tr>
    </w:tbl>
    <w:p w14:paraId="7C964378" w14:textId="77777777" w:rsidR="001B359B" w:rsidRPr="002A5632" w:rsidRDefault="001B359B" w:rsidP="001B359B">
      <w:pPr>
        <w:rPr>
          <w:rFonts w:ascii="Arial" w:hAnsi="Arial" w:cs="Arial"/>
          <w:color w:val="000000" w:themeColor="text1"/>
        </w:rPr>
      </w:pPr>
    </w:p>
    <w:p w14:paraId="2BA74A7B" w14:textId="77777777" w:rsidR="001A2F30" w:rsidRPr="002A5632" w:rsidRDefault="001A2F30" w:rsidP="001B359B">
      <w:pPr>
        <w:rPr>
          <w:rFonts w:ascii="Arial" w:hAnsi="Arial" w:cs="Arial"/>
          <w:color w:val="000000" w:themeColor="text1"/>
        </w:rPr>
      </w:pPr>
      <w:r w:rsidRPr="002A5632">
        <w:rPr>
          <w:rFonts w:ascii="Arial" w:hAnsi="Arial" w:cs="Arial"/>
          <w:color w:val="000000" w:themeColor="text1"/>
        </w:rPr>
        <w:br w:type="page"/>
      </w:r>
    </w:p>
    <w:p w14:paraId="1601412F" w14:textId="248E601D" w:rsidR="001B359B" w:rsidRPr="002A5632" w:rsidRDefault="00C64562" w:rsidP="0052743C">
      <w:pPr>
        <w:pStyle w:val="Heading2"/>
        <w:rPr>
          <w:rFonts w:ascii="Arial" w:hAnsi="Arial" w:cs="Arial"/>
          <w:color w:val="000000" w:themeColor="text1"/>
        </w:rPr>
      </w:pPr>
      <w:bookmarkStart w:id="66" w:name="_Toc494831931"/>
      <w:bookmarkStart w:id="67" w:name="_Toc183173271"/>
      <w:r w:rsidRPr="002A5632">
        <w:rPr>
          <w:rFonts w:ascii="Arial" w:hAnsi="Arial" w:cs="Arial"/>
          <w:color w:val="000000" w:themeColor="text1"/>
        </w:rPr>
        <w:lastRenderedPageBreak/>
        <w:t>2.</w:t>
      </w:r>
      <w:r w:rsidR="001B359B" w:rsidRPr="002A5632">
        <w:rPr>
          <w:rFonts w:ascii="Arial" w:hAnsi="Arial" w:cs="Arial"/>
          <w:color w:val="000000" w:themeColor="text1"/>
        </w:rPr>
        <w:t xml:space="preserve"> </w:t>
      </w:r>
      <w:r w:rsidR="001B359B" w:rsidRPr="002A5632">
        <w:rPr>
          <w:rFonts w:ascii="Arial" w:eastAsia="HYGothic-Medium" w:hAnsi="Arial" w:cs="Arial"/>
          <w:color w:val="000000" w:themeColor="text1"/>
        </w:rPr>
        <w:t>National/Regional design classification used during examination (including list of products)</w:t>
      </w:r>
      <w:bookmarkEnd w:id="66"/>
      <w:bookmarkEnd w:id="67"/>
    </w:p>
    <w:p w14:paraId="492E7314" w14:textId="77777777" w:rsidR="004421EF" w:rsidRPr="002A5632" w:rsidRDefault="004421EF" w:rsidP="001B359B">
      <w:pPr>
        <w:rPr>
          <w:rFonts w:ascii="Arial" w:hAnsi="Arial" w:cs="Arial"/>
          <w:color w:val="000000" w:themeColor="text1"/>
        </w:rPr>
      </w:pPr>
    </w:p>
    <w:p w14:paraId="5662693F" w14:textId="520AAE2F" w:rsidR="002C4CFB" w:rsidRPr="002A5632" w:rsidRDefault="00C64562" w:rsidP="0052743C">
      <w:pPr>
        <w:pStyle w:val="Heading3"/>
        <w:rPr>
          <w:rFonts w:ascii="Arial" w:hAnsi="Arial" w:cs="Arial"/>
          <w:color w:val="000000" w:themeColor="text1"/>
        </w:rPr>
      </w:pPr>
      <w:bookmarkStart w:id="68" w:name="_Toc494831932"/>
      <w:bookmarkStart w:id="69" w:name="_Toc183173272"/>
      <w:r w:rsidRPr="002A5632">
        <w:rPr>
          <w:rFonts w:ascii="Arial" w:hAnsi="Arial" w:cs="Arial"/>
          <w:color w:val="000000" w:themeColor="text1"/>
        </w:rPr>
        <w:t>2.1</w:t>
      </w:r>
      <w:r w:rsidR="001B359B" w:rsidRPr="002A5632">
        <w:rPr>
          <w:rFonts w:ascii="Arial" w:hAnsi="Arial" w:cs="Arial"/>
          <w:color w:val="000000" w:themeColor="text1"/>
        </w:rPr>
        <w:t xml:space="preserve"> </w:t>
      </w:r>
      <w:r w:rsidR="001B359B" w:rsidRPr="002A5632">
        <w:rPr>
          <w:rFonts w:ascii="Arial" w:eastAsia="HYGothic-Medium" w:hAnsi="Arial" w:cs="Arial"/>
          <w:color w:val="000000" w:themeColor="text1"/>
        </w:rPr>
        <w:t>Whether or not the national/regional design classification has been established</w:t>
      </w:r>
      <w:bookmarkEnd w:id="68"/>
      <w:bookmarkEnd w:id="69"/>
      <w:r w:rsidR="0052743C" w:rsidRPr="002A5632">
        <w:rPr>
          <w:rFonts w:ascii="Arial" w:hAnsi="Arial" w:cs="Arial"/>
          <w:color w:val="000000" w:themeColor="text1"/>
        </w:rPr>
        <w:t xml:space="preserve"> </w:t>
      </w:r>
    </w:p>
    <w:p w14:paraId="186C8D07" w14:textId="77777777" w:rsidR="008E4454" w:rsidRPr="002A5632" w:rsidRDefault="008E4454">
      <w:pPr>
        <w:rPr>
          <w:rFonts w:ascii="Arial" w:hAnsi="Arial" w:cs="Arial"/>
          <w:color w:val="000000" w:themeColor="text1"/>
        </w:rPr>
      </w:pPr>
    </w:p>
    <w:p w14:paraId="176AF1AE" w14:textId="4C3EAD82" w:rsidR="006E3280" w:rsidRPr="002A5632" w:rsidRDefault="00B70755" w:rsidP="0052743C">
      <w:pPr>
        <w:ind w:firstLineChars="100" w:firstLine="220"/>
        <w:rPr>
          <w:rFonts w:ascii="Arial" w:hAnsi="Arial" w:cs="Arial"/>
          <w:color w:val="000000" w:themeColor="text1"/>
        </w:rPr>
      </w:pPr>
      <w:r w:rsidRPr="002A5632">
        <w:rPr>
          <w:rFonts w:ascii="Arial" w:hAnsi="Arial" w:cs="Arial"/>
          <w:color w:val="000000" w:themeColor="text1"/>
        </w:rPr>
        <w:t xml:space="preserve">The JPO, KIPO and USPTO have a national design classification. The </w:t>
      </w:r>
      <w:r w:rsidR="00A70444" w:rsidRPr="002A5632">
        <w:rPr>
          <w:rFonts w:ascii="Arial" w:hAnsi="Arial" w:cs="Arial"/>
          <w:color w:val="000000" w:themeColor="text1"/>
        </w:rPr>
        <w:t xml:space="preserve">CNIPA and </w:t>
      </w:r>
      <w:r w:rsidRPr="002A5632">
        <w:rPr>
          <w:rFonts w:ascii="Arial" w:hAnsi="Arial" w:cs="Arial"/>
          <w:color w:val="000000" w:themeColor="text1"/>
        </w:rPr>
        <w:t>EUIPO do not have a national/regional design classification other than the Locarno Classification. However, the EUIPO has its unique list of products based on the Locarno Classification.</w:t>
      </w:r>
      <w:r w:rsidR="0052743C" w:rsidRPr="002A5632">
        <w:rPr>
          <w:rFonts w:ascii="Arial" w:hAnsi="Arial" w:cs="Arial"/>
          <w:color w:val="000000" w:themeColor="text1"/>
        </w:rPr>
        <w:t xml:space="preserve"> </w:t>
      </w:r>
    </w:p>
    <w:p w14:paraId="7CC65329" w14:textId="77777777" w:rsidR="006E3280" w:rsidRPr="002A5632" w:rsidRDefault="006E3280">
      <w:pPr>
        <w:rPr>
          <w:rFonts w:ascii="Arial" w:hAnsi="Arial" w:cs="Arial"/>
          <w:color w:val="000000" w:themeColor="text1"/>
        </w:rPr>
      </w:pPr>
    </w:p>
    <w:tbl>
      <w:tblPr>
        <w:tblStyle w:val="TableGrid"/>
        <w:tblW w:w="0" w:type="auto"/>
        <w:tblLayout w:type="fixed"/>
        <w:tblLook w:val="04A0" w:firstRow="1" w:lastRow="0" w:firstColumn="1" w:lastColumn="0" w:noHBand="0" w:noVBand="1"/>
      </w:tblPr>
      <w:tblGrid>
        <w:gridCol w:w="1061"/>
        <w:gridCol w:w="7433"/>
      </w:tblGrid>
      <w:tr w:rsidR="00F4029B" w:rsidRPr="00F4029B" w14:paraId="06B2B94F" w14:textId="77777777" w:rsidTr="00E8661D">
        <w:tc>
          <w:tcPr>
            <w:tcW w:w="1061" w:type="dxa"/>
            <w:vAlign w:val="center"/>
          </w:tcPr>
          <w:p w14:paraId="5ECE579C" w14:textId="1B932E71" w:rsidR="006F6412" w:rsidRPr="002A5632" w:rsidRDefault="006F6412" w:rsidP="006F6412">
            <w:pPr>
              <w:rPr>
                <w:rFonts w:ascii="Arial" w:hAnsi="Arial" w:cs="Arial"/>
                <w:color w:val="000000" w:themeColor="text1"/>
              </w:rPr>
            </w:pPr>
            <w:r w:rsidRPr="002A5632">
              <w:rPr>
                <w:rFonts w:ascii="Arial" w:hAnsi="Arial" w:cs="Arial"/>
                <w:color w:val="000000" w:themeColor="text1"/>
              </w:rPr>
              <w:t>CNIPA</w:t>
            </w:r>
          </w:p>
        </w:tc>
        <w:tc>
          <w:tcPr>
            <w:tcW w:w="7433" w:type="dxa"/>
          </w:tcPr>
          <w:p w14:paraId="2D03D297" w14:textId="26F4C355" w:rsidR="006F6412" w:rsidRPr="002A5632" w:rsidRDefault="006F6412" w:rsidP="006F6412">
            <w:pPr>
              <w:rPr>
                <w:rFonts w:ascii="Arial" w:eastAsia="HYGothic-Medium" w:hAnsi="Arial" w:cs="Arial"/>
                <w:color w:val="000000" w:themeColor="text1"/>
              </w:rPr>
            </w:pPr>
            <w:r w:rsidRPr="002A5632">
              <w:rPr>
                <w:rFonts w:ascii="Arial" w:hAnsi="Arial" w:cs="Arial"/>
                <w:color w:val="000000" w:themeColor="text1"/>
                <w:lang w:eastAsia="zh-CN"/>
              </w:rPr>
              <w:t>T</w:t>
            </w:r>
            <w:r w:rsidRPr="002A5632">
              <w:rPr>
                <w:rFonts w:ascii="Arial" w:eastAsia="HYGothic-Medium" w:hAnsi="Arial" w:cs="Arial"/>
                <w:color w:val="000000" w:themeColor="text1"/>
              </w:rPr>
              <w:t>he national design classification has not been established</w:t>
            </w:r>
            <w:r w:rsidRPr="002A5632">
              <w:rPr>
                <w:rFonts w:ascii="Arial" w:hAnsi="Arial" w:cs="Arial"/>
                <w:color w:val="000000" w:themeColor="text1"/>
                <w:lang w:eastAsia="zh-CN"/>
              </w:rPr>
              <w:t xml:space="preserve"> in China.</w:t>
            </w:r>
            <w:r w:rsidRPr="002A5632">
              <w:rPr>
                <w:rFonts w:ascii="Arial" w:hAnsi="Arial" w:cs="Arial"/>
                <w:color w:val="000000" w:themeColor="text1"/>
              </w:rPr>
              <w:t xml:space="preserve"> </w:t>
            </w:r>
          </w:p>
        </w:tc>
      </w:tr>
      <w:tr w:rsidR="00F4029B" w:rsidRPr="00F4029B" w14:paraId="57CAF7B1" w14:textId="77777777" w:rsidTr="00E8661D">
        <w:tc>
          <w:tcPr>
            <w:tcW w:w="1061" w:type="dxa"/>
            <w:vAlign w:val="center"/>
          </w:tcPr>
          <w:p w14:paraId="5F713983"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EUIPO</w:t>
            </w:r>
          </w:p>
        </w:tc>
        <w:tc>
          <w:tcPr>
            <w:tcW w:w="7433" w:type="dxa"/>
          </w:tcPr>
          <w:p w14:paraId="5A6B0C7D" w14:textId="5ECFB62A"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 xml:space="preserve">EUIPO uses the Locarno classification. EUIPO has compiled a list of products, the </w:t>
            </w:r>
            <w:proofErr w:type="spellStart"/>
            <w:r w:rsidRPr="002A5632">
              <w:rPr>
                <w:rFonts w:ascii="Arial" w:eastAsia="HYGothic-Medium" w:hAnsi="Arial" w:cs="Arial"/>
                <w:color w:val="000000" w:themeColor="text1"/>
              </w:rPr>
              <w:t>Harmonised</w:t>
            </w:r>
            <w:proofErr w:type="spellEnd"/>
            <w:r w:rsidRPr="002A5632">
              <w:rPr>
                <w:rFonts w:ascii="Arial" w:eastAsia="HYGothic-Medium" w:hAnsi="Arial" w:cs="Arial"/>
                <w:color w:val="000000" w:themeColor="text1"/>
              </w:rPr>
              <w:t xml:space="preserve"> Database of Product Indications, known as the </w:t>
            </w:r>
            <w:proofErr w:type="spellStart"/>
            <w:r w:rsidRPr="002A5632">
              <w:rPr>
                <w:rFonts w:ascii="Arial" w:eastAsia="HYGothic-Medium" w:hAnsi="Arial" w:cs="Arial"/>
                <w:color w:val="000000" w:themeColor="text1"/>
              </w:rPr>
              <w:t>Des</w:t>
            </w:r>
            <w:r w:rsidRPr="002A5632">
              <w:rPr>
                <w:rFonts w:ascii="Arial" w:hAnsi="Arial" w:cs="Arial"/>
                <w:color w:val="000000" w:themeColor="text1"/>
              </w:rPr>
              <w:t>i</w:t>
            </w:r>
            <w:r w:rsidRPr="002A5632">
              <w:rPr>
                <w:rFonts w:ascii="Arial" w:eastAsia="HYGothic-Medium" w:hAnsi="Arial" w:cs="Arial"/>
                <w:color w:val="000000" w:themeColor="text1"/>
              </w:rPr>
              <w:t>gnClass</w:t>
            </w:r>
            <w:proofErr w:type="spellEnd"/>
            <w:r w:rsidRPr="002A5632">
              <w:rPr>
                <w:rFonts w:ascii="Arial" w:eastAsia="HYGothic-Medium" w:hAnsi="Arial" w:cs="Arial"/>
                <w:color w:val="000000" w:themeColor="text1"/>
              </w:rPr>
              <w:t xml:space="preserve">, which is based on the Locarno Classification, for classifying goods. The </w:t>
            </w:r>
            <w:proofErr w:type="spellStart"/>
            <w:r w:rsidRPr="002A5632">
              <w:rPr>
                <w:rFonts w:ascii="Arial" w:eastAsia="HYGothic-Medium" w:hAnsi="Arial" w:cs="Arial"/>
                <w:color w:val="000000" w:themeColor="text1"/>
              </w:rPr>
              <w:t>DesignClass</w:t>
            </w:r>
            <w:proofErr w:type="spellEnd"/>
            <w:r w:rsidRPr="002A5632">
              <w:rPr>
                <w:rFonts w:ascii="Arial" w:eastAsia="HYGothic-Medium" w:hAnsi="Arial" w:cs="Arial"/>
                <w:color w:val="000000" w:themeColor="text1"/>
              </w:rPr>
              <w:t xml:space="preserve"> was created together with other European IP offices within the framework of the EU convergence project CP7.</w:t>
            </w:r>
          </w:p>
        </w:tc>
      </w:tr>
      <w:tr w:rsidR="00F4029B" w:rsidRPr="00F4029B" w14:paraId="761C5DAE" w14:textId="77777777" w:rsidTr="00E8661D">
        <w:tc>
          <w:tcPr>
            <w:tcW w:w="1061" w:type="dxa"/>
            <w:vAlign w:val="center"/>
          </w:tcPr>
          <w:p w14:paraId="208D2ACD"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JPO</w:t>
            </w:r>
          </w:p>
        </w:tc>
        <w:tc>
          <w:tcPr>
            <w:tcW w:w="7433" w:type="dxa"/>
          </w:tcPr>
          <w:p w14:paraId="0D00E34B" w14:textId="43C07BCB"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The Japanese Design Classification has been established as Japan’s own design classification.</w:t>
            </w:r>
            <w:r w:rsidRPr="002A5632">
              <w:rPr>
                <w:rFonts w:ascii="Arial" w:hAnsi="Arial" w:cs="Arial"/>
                <w:color w:val="000000" w:themeColor="text1"/>
              </w:rPr>
              <w:t xml:space="preserve"> </w:t>
            </w:r>
          </w:p>
        </w:tc>
      </w:tr>
      <w:tr w:rsidR="00F4029B" w:rsidRPr="00F4029B" w14:paraId="2EAFB04A" w14:textId="77777777" w:rsidTr="00E8661D">
        <w:tc>
          <w:tcPr>
            <w:tcW w:w="1061" w:type="dxa"/>
            <w:vAlign w:val="center"/>
          </w:tcPr>
          <w:p w14:paraId="3942C736"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KIPO</w:t>
            </w:r>
          </w:p>
        </w:tc>
        <w:tc>
          <w:tcPr>
            <w:tcW w:w="7433" w:type="dxa"/>
          </w:tcPr>
          <w:p w14:paraId="203B2A28" w14:textId="555C443D" w:rsidR="006F6412" w:rsidRPr="002A5632" w:rsidRDefault="006F6412" w:rsidP="006F6412">
            <w:pPr>
              <w:rPr>
                <w:rFonts w:ascii="Arial" w:eastAsia="HYGothic-Medium" w:hAnsi="Arial" w:cs="Arial"/>
                <w:color w:val="000000" w:themeColor="text1"/>
                <w:lang w:eastAsia="ko-KR"/>
              </w:rPr>
            </w:pPr>
            <w:r w:rsidRPr="002A5632">
              <w:rPr>
                <w:rFonts w:ascii="Arial" w:eastAsia="HYGothic-Medium" w:hAnsi="Arial" w:cs="Arial"/>
                <w:color w:val="000000" w:themeColor="text1"/>
                <w:lang w:eastAsia="ko-KR"/>
              </w:rPr>
              <w:t>KIPO uses a national classification called LUC (Locarno-based Unified Classification) in substantial examination, which has been applied to applications filed after July 1, 2021.</w:t>
            </w:r>
          </w:p>
          <w:p w14:paraId="454CCF0B" w14:textId="618C448E" w:rsidR="006F6412" w:rsidRPr="002A5632" w:rsidRDefault="006F6412" w:rsidP="006F6412">
            <w:pPr>
              <w:rPr>
                <w:rFonts w:ascii="Arial" w:hAnsi="Arial" w:cs="Arial"/>
                <w:color w:val="000000" w:themeColor="text1"/>
              </w:rPr>
            </w:pPr>
          </w:p>
        </w:tc>
      </w:tr>
      <w:tr w:rsidR="006F6412" w:rsidRPr="00F4029B" w14:paraId="4B939128" w14:textId="77777777" w:rsidTr="00E8661D">
        <w:tc>
          <w:tcPr>
            <w:tcW w:w="1061" w:type="dxa"/>
            <w:vAlign w:val="center"/>
          </w:tcPr>
          <w:p w14:paraId="6338CA4D"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USPTO</w:t>
            </w:r>
          </w:p>
        </w:tc>
        <w:tc>
          <w:tcPr>
            <w:tcW w:w="7433" w:type="dxa"/>
          </w:tcPr>
          <w:p w14:paraId="212CB7CA" w14:textId="58B99A70"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The United States Patent Classification (USPC) is the national classification system for design patents at the USPTO.</w:t>
            </w:r>
            <w:r w:rsidRPr="002A5632">
              <w:rPr>
                <w:rFonts w:ascii="Arial" w:hAnsi="Arial" w:cs="Arial"/>
                <w:color w:val="000000" w:themeColor="text1"/>
              </w:rPr>
              <w:t xml:space="preserve"> </w:t>
            </w:r>
          </w:p>
        </w:tc>
      </w:tr>
    </w:tbl>
    <w:p w14:paraId="77347E06" w14:textId="77777777" w:rsidR="001B359B" w:rsidRPr="002A5632" w:rsidRDefault="001B359B">
      <w:pPr>
        <w:rPr>
          <w:rFonts w:ascii="Arial" w:hAnsi="Arial" w:cs="Arial"/>
          <w:color w:val="000000" w:themeColor="text1"/>
        </w:rPr>
      </w:pPr>
    </w:p>
    <w:p w14:paraId="25B1EA48" w14:textId="77777777" w:rsidR="00A0181E" w:rsidRPr="002A5632" w:rsidRDefault="00A0181E">
      <w:pPr>
        <w:rPr>
          <w:rFonts w:ascii="Arial" w:hAnsi="Arial" w:cs="Arial"/>
          <w:color w:val="000000" w:themeColor="text1"/>
        </w:rPr>
      </w:pPr>
    </w:p>
    <w:p w14:paraId="507C5A95" w14:textId="22D98C32" w:rsidR="001B359B" w:rsidRPr="002A5632" w:rsidRDefault="004139CB" w:rsidP="0052743C">
      <w:pPr>
        <w:pStyle w:val="Heading3"/>
        <w:rPr>
          <w:rFonts w:ascii="Arial" w:hAnsi="Arial" w:cs="Arial"/>
          <w:color w:val="000000" w:themeColor="text1"/>
        </w:rPr>
      </w:pPr>
      <w:bookmarkStart w:id="70" w:name="_Toc494831933"/>
      <w:bookmarkStart w:id="71" w:name="_Toc183173273"/>
      <w:r w:rsidRPr="002A5632">
        <w:rPr>
          <w:rFonts w:ascii="Arial" w:hAnsi="Arial" w:cs="Arial"/>
          <w:color w:val="000000" w:themeColor="text1"/>
        </w:rPr>
        <w:t>2.2</w:t>
      </w:r>
      <w:r w:rsidR="00D13F70" w:rsidRPr="002A5632">
        <w:rPr>
          <w:rFonts w:ascii="Arial" w:hAnsi="Arial" w:cs="Arial"/>
          <w:color w:val="000000" w:themeColor="text1"/>
        </w:rPr>
        <w:t xml:space="preserve"> Legal grounds of assigning the national/regional design classification</w:t>
      </w:r>
      <w:bookmarkEnd w:id="70"/>
      <w:bookmarkEnd w:id="71"/>
    </w:p>
    <w:p w14:paraId="4DABF818" w14:textId="77777777" w:rsidR="00DE28F6" w:rsidRPr="002A5632" w:rsidRDefault="00DE28F6">
      <w:pPr>
        <w:rPr>
          <w:rFonts w:ascii="Arial" w:hAnsi="Arial" w:cs="Arial"/>
          <w:color w:val="000000" w:themeColor="text1"/>
        </w:rPr>
      </w:pPr>
    </w:p>
    <w:p w14:paraId="5CBAAF62" w14:textId="3D6227EA" w:rsidR="001B359B" w:rsidRPr="002A5632" w:rsidRDefault="004139CB" w:rsidP="0052743C">
      <w:pPr>
        <w:pStyle w:val="Heading4"/>
        <w:rPr>
          <w:rFonts w:ascii="Arial" w:hAnsi="Arial" w:cs="Arial"/>
          <w:color w:val="000000" w:themeColor="text1"/>
        </w:rPr>
      </w:pPr>
      <w:bookmarkStart w:id="72" w:name="_Toc494831934"/>
      <w:bookmarkStart w:id="73" w:name="_Toc183173274"/>
      <w:r w:rsidRPr="002A5632">
        <w:rPr>
          <w:rFonts w:ascii="Arial" w:hAnsi="Arial" w:cs="Arial"/>
          <w:color w:val="000000" w:themeColor="text1"/>
        </w:rPr>
        <w:t>2.2.1</w:t>
      </w:r>
      <w:r w:rsidR="00D13F70" w:rsidRPr="002A5632">
        <w:rPr>
          <w:rFonts w:ascii="Arial" w:hAnsi="Arial" w:cs="Arial"/>
          <w:color w:val="000000" w:themeColor="text1"/>
        </w:rPr>
        <w:t xml:space="preserve"> </w:t>
      </w:r>
      <w:r w:rsidR="00D13F70" w:rsidRPr="002A5632">
        <w:rPr>
          <w:rFonts w:ascii="Arial" w:eastAsia="HYGothic-Medium" w:hAnsi="Arial" w:cs="Arial"/>
          <w:color w:val="000000" w:themeColor="text1"/>
        </w:rPr>
        <w:t>Whether or not there are any legal grounds of assigning the national/regional design classification</w:t>
      </w:r>
      <w:bookmarkEnd w:id="72"/>
      <w:bookmarkEnd w:id="73"/>
      <w:r w:rsidR="0052743C" w:rsidRPr="002A5632">
        <w:rPr>
          <w:rFonts w:ascii="Arial" w:hAnsi="Arial" w:cs="Arial"/>
          <w:color w:val="000000" w:themeColor="text1"/>
        </w:rPr>
        <w:t xml:space="preserve"> </w:t>
      </w:r>
    </w:p>
    <w:p w14:paraId="00E73CBD" w14:textId="77777777" w:rsidR="00DE28F6" w:rsidRPr="002A5632" w:rsidRDefault="00DE28F6">
      <w:pPr>
        <w:rPr>
          <w:rFonts w:ascii="Arial" w:hAnsi="Arial" w:cs="Arial"/>
          <w:color w:val="000000" w:themeColor="text1"/>
        </w:rPr>
      </w:pPr>
    </w:p>
    <w:p w14:paraId="4211D4FC" w14:textId="2B6615ED" w:rsidR="00D26FB4" w:rsidRPr="002A5632" w:rsidRDefault="00B70755" w:rsidP="0052743C">
      <w:pPr>
        <w:ind w:firstLineChars="100" w:firstLine="220"/>
        <w:rPr>
          <w:rFonts w:ascii="Arial" w:hAnsi="Arial" w:cs="Arial"/>
          <w:color w:val="000000" w:themeColor="text1"/>
        </w:rPr>
      </w:pPr>
      <w:r w:rsidRPr="002A5632">
        <w:rPr>
          <w:rFonts w:ascii="Arial" w:hAnsi="Arial" w:cs="Arial"/>
          <w:color w:val="000000" w:themeColor="text1"/>
        </w:rPr>
        <w:t>The JPO, KIPO and USPTO, which have a national design classification do not have any legal grounds for using the national classification.</w:t>
      </w:r>
      <w:r w:rsidR="0052743C" w:rsidRPr="002A5632">
        <w:rPr>
          <w:rFonts w:ascii="Arial" w:hAnsi="Arial" w:cs="Arial"/>
          <w:color w:val="000000" w:themeColor="text1"/>
        </w:rPr>
        <w:t xml:space="preserve"> </w:t>
      </w:r>
    </w:p>
    <w:p w14:paraId="41249579" w14:textId="77777777" w:rsidR="00D26FB4" w:rsidRPr="002A5632" w:rsidRDefault="00D26FB4">
      <w:pPr>
        <w:rPr>
          <w:rFonts w:ascii="Arial" w:hAnsi="Arial" w:cs="Arial"/>
          <w:color w:val="000000" w:themeColor="text1"/>
        </w:rPr>
      </w:pPr>
    </w:p>
    <w:tbl>
      <w:tblPr>
        <w:tblStyle w:val="TableGrid"/>
        <w:tblW w:w="0" w:type="auto"/>
        <w:tblLayout w:type="fixed"/>
        <w:tblLook w:val="04A0" w:firstRow="1" w:lastRow="0" w:firstColumn="1" w:lastColumn="0" w:noHBand="0" w:noVBand="1"/>
      </w:tblPr>
      <w:tblGrid>
        <w:gridCol w:w="1061"/>
        <w:gridCol w:w="7433"/>
      </w:tblGrid>
      <w:tr w:rsidR="00F4029B" w:rsidRPr="00F4029B" w14:paraId="3757479E" w14:textId="77777777" w:rsidTr="00E8661D">
        <w:tc>
          <w:tcPr>
            <w:tcW w:w="1061" w:type="dxa"/>
            <w:vAlign w:val="center"/>
          </w:tcPr>
          <w:p w14:paraId="7D945489" w14:textId="5D2EF545" w:rsidR="006F6412" w:rsidRPr="002A5632" w:rsidRDefault="006F6412" w:rsidP="006F6412">
            <w:pPr>
              <w:rPr>
                <w:rFonts w:ascii="Arial" w:hAnsi="Arial" w:cs="Arial"/>
                <w:color w:val="000000" w:themeColor="text1"/>
              </w:rPr>
            </w:pPr>
            <w:r w:rsidRPr="002A5632">
              <w:rPr>
                <w:rFonts w:ascii="Arial" w:hAnsi="Arial" w:cs="Arial"/>
                <w:color w:val="000000" w:themeColor="text1"/>
              </w:rPr>
              <w:lastRenderedPageBreak/>
              <w:t>CNIPA</w:t>
            </w:r>
          </w:p>
        </w:tc>
        <w:tc>
          <w:tcPr>
            <w:tcW w:w="7433" w:type="dxa"/>
          </w:tcPr>
          <w:p w14:paraId="3E7C084D" w14:textId="5C3ACB53"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t>N/A</w:t>
            </w:r>
          </w:p>
        </w:tc>
      </w:tr>
      <w:tr w:rsidR="00F4029B" w:rsidRPr="00F4029B" w14:paraId="0CC110E1" w14:textId="77777777" w:rsidTr="00E8661D">
        <w:tc>
          <w:tcPr>
            <w:tcW w:w="1061" w:type="dxa"/>
            <w:vAlign w:val="center"/>
          </w:tcPr>
          <w:p w14:paraId="338724AA"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EUIPO</w:t>
            </w:r>
          </w:p>
        </w:tc>
        <w:tc>
          <w:tcPr>
            <w:tcW w:w="7433" w:type="dxa"/>
          </w:tcPr>
          <w:p w14:paraId="3E423391" w14:textId="0ED11F30"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N/A</w:t>
            </w:r>
          </w:p>
        </w:tc>
      </w:tr>
      <w:tr w:rsidR="00F4029B" w:rsidRPr="00F4029B" w14:paraId="21566B11" w14:textId="77777777" w:rsidTr="00E8661D">
        <w:tc>
          <w:tcPr>
            <w:tcW w:w="1061" w:type="dxa"/>
            <w:vAlign w:val="center"/>
          </w:tcPr>
          <w:p w14:paraId="65B13AFD"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JPO</w:t>
            </w:r>
          </w:p>
        </w:tc>
        <w:tc>
          <w:tcPr>
            <w:tcW w:w="7433" w:type="dxa"/>
          </w:tcPr>
          <w:p w14:paraId="7CE96862" w14:textId="1F93E291"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There aren’t any.</w:t>
            </w:r>
            <w:r w:rsidRPr="002A5632">
              <w:rPr>
                <w:rFonts w:ascii="Arial" w:hAnsi="Arial" w:cs="Arial"/>
                <w:color w:val="000000" w:themeColor="text1"/>
              </w:rPr>
              <w:t xml:space="preserve"> </w:t>
            </w:r>
          </w:p>
        </w:tc>
      </w:tr>
      <w:tr w:rsidR="00F4029B" w:rsidRPr="00F4029B" w14:paraId="2140C417" w14:textId="77777777" w:rsidTr="00E8661D">
        <w:tc>
          <w:tcPr>
            <w:tcW w:w="1061" w:type="dxa"/>
            <w:vAlign w:val="center"/>
          </w:tcPr>
          <w:p w14:paraId="0B564192"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KIPO</w:t>
            </w:r>
          </w:p>
        </w:tc>
        <w:tc>
          <w:tcPr>
            <w:tcW w:w="7433" w:type="dxa"/>
          </w:tcPr>
          <w:p w14:paraId="69208FFD" w14:textId="2ECECDA3"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lang w:eastAsia="ko-KR"/>
              </w:rPr>
              <w:t>No legal grounds</w:t>
            </w:r>
          </w:p>
        </w:tc>
      </w:tr>
      <w:tr w:rsidR="006F6412" w:rsidRPr="00F4029B" w14:paraId="3BDB39DF" w14:textId="77777777" w:rsidTr="00E8661D">
        <w:tc>
          <w:tcPr>
            <w:tcW w:w="1061" w:type="dxa"/>
            <w:vAlign w:val="center"/>
          </w:tcPr>
          <w:p w14:paraId="7A1A69EA"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USPTO</w:t>
            </w:r>
          </w:p>
        </w:tc>
        <w:tc>
          <w:tcPr>
            <w:tcW w:w="7433" w:type="dxa"/>
          </w:tcPr>
          <w:p w14:paraId="5269B1EA" w14:textId="45EF79AC"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There are no legal grounds for assigning the United States Patent Classification</w:t>
            </w:r>
          </w:p>
        </w:tc>
      </w:tr>
    </w:tbl>
    <w:p w14:paraId="6447EE03" w14:textId="77777777" w:rsidR="002C4CFB" w:rsidRPr="002A5632" w:rsidRDefault="002C4CFB">
      <w:pPr>
        <w:rPr>
          <w:rFonts w:ascii="Arial" w:hAnsi="Arial" w:cs="Arial"/>
          <w:color w:val="000000" w:themeColor="text1"/>
        </w:rPr>
      </w:pPr>
    </w:p>
    <w:p w14:paraId="587BDF62" w14:textId="77777777" w:rsidR="00A0181E" w:rsidRPr="002A5632" w:rsidRDefault="00A0181E">
      <w:pPr>
        <w:rPr>
          <w:rFonts w:ascii="Arial" w:hAnsi="Arial" w:cs="Arial"/>
          <w:color w:val="000000" w:themeColor="text1"/>
        </w:rPr>
      </w:pPr>
    </w:p>
    <w:p w14:paraId="245BECD3" w14:textId="5BFBDF4E" w:rsidR="00D13F70" w:rsidRPr="002A5632" w:rsidRDefault="00E64860" w:rsidP="0052743C">
      <w:pPr>
        <w:pStyle w:val="Heading4"/>
        <w:rPr>
          <w:rFonts w:ascii="Arial" w:hAnsi="Arial" w:cs="Arial"/>
          <w:color w:val="000000" w:themeColor="text1"/>
        </w:rPr>
      </w:pPr>
      <w:bookmarkStart w:id="74" w:name="_Toc494831935"/>
      <w:bookmarkStart w:id="75" w:name="_Toc183173275"/>
      <w:r w:rsidRPr="002A5632">
        <w:rPr>
          <w:rFonts w:ascii="Arial" w:hAnsi="Arial" w:cs="Arial"/>
          <w:color w:val="000000" w:themeColor="text1"/>
        </w:rPr>
        <w:t>2.2.2</w:t>
      </w:r>
      <w:r w:rsidR="000A670A" w:rsidRPr="002A5632">
        <w:rPr>
          <w:rFonts w:ascii="Arial" w:hAnsi="Arial" w:cs="Arial"/>
          <w:color w:val="000000" w:themeColor="text1"/>
        </w:rPr>
        <w:t xml:space="preserve"> </w:t>
      </w:r>
      <w:r w:rsidR="000A670A" w:rsidRPr="002A5632">
        <w:rPr>
          <w:rFonts w:ascii="Arial" w:eastAsia="HYGothic-Medium" w:hAnsi="Arial" w:cs="Arial"/>
          <w:color w:val="000000" w:themeColor="text1"/>
        </w:rPr>
        <w:t>(if there are any legal grounds,) it is requested to indicate supporting regulations, etc.</w:t>
      </w:r>
      <w:bookmarkEnd w:id="74"/>
      <w:bookmarkEnd w:id="75"/>
      <w:r w:rsidR="0052743C" w:rsidRPr="002A5632">
        <w:rPr>
          <w:rFonts w:ascii="Arial" w:hAnsi="Arial" w:cs="Arial"/>
          <w:color w:val="000000" w:themeColor="text1"/>
        </w:rPr>
        <w:t xml:space="preserve"> </w:t>
      </w:r>
    </w:p>
    <w:p w14:paraId="7599135F" w14:textId="77777777" w:rsidR="005542D6" w:rsidRPr="002A5632" w:rsidRDefault="005542D6">
      <w:pPr>
        <w:rPr>
          <w:rFonts w:ascii="Arial" w:hAnsi="Arial" w:cs="Arial"/>
          <w:color w:val="000000" w:themeColor="text1"/>
        </w:rPr>
      </w:pPr>
    </w:p>
    <w:p w14:paraId="6C1C3F38" w14:textId="4AEC45C5" w:rsidR="00C21A48" w:rsidRPr="002A5632" w:rsidRDefault="00A9779D" w:rsidP="0052743C">
      <w:pPr>
        <w:ind w:firstLineChars="100" w:firstLine="220"/>
        <w:rPr>
          <w:rFonts w:ascii="Arial" w:hAnsi="Arial" w:cs="Arial"/>
          <w:color w:val="000000" w:themeColor="text1"/>
        </w:rPr>
      </w:pPr>
      <w:r w:rsidRPr="002A5632">
        <w:rPr>
          <w:rFonts w:ascii="Arial" w:hAnsi="Arial" w:cs="Arial"/>
          <w:color w:val="000000" w:themeColor="text1"/>
        </w:rPr>
        <w:t>N/A</w:t>
      </w:r>
    </w:p>
    <w:p w14:paraId="014EF622" w14:textId="77777777" w:rsidR="002A74FA" w:rsidRPr="002A5632" w:rsidRDefault="002A74FA">
      <w:pPr>
        <w:rPr>
          <w:rFonts w:ascii="Arial" w:hAnsi="Arial" w:cs="Arial"/>
          <w:color w:val="000000" w:themeColor="text1"/>
        </w:rPr>
      </w:pPr>
    </w:p>
    <w:tbl>
      <w:tblPr>
        <w:tblStyle w:val="TableGrid"/>
        <w:tblW w:w="0" w:type="auto"/>
        <w:tblLayout w:type="fixed"/>
        <w:tblLook w:val="04A0" w:firstRow="1" w:lastRow="0" w:firstColumn="1" w:lastColumn="0" w:noHBand="0" w:noVBand="1"/>
      </w:tblPr>
      <w:tblGrid>
        <w:gridCol w:w="1061"/>
        <w:gridCol w:w="7433"/>
      </w:tblGrid>
      <w:tr w:rsidR="00F4029B" w:rsidRPr="00F4029B" w14:paraId="515212F7" w14:textId="77777777" w:rsidTr="00E8661D">
        <w:tc>
          <w:tcPr>
            <w:tcW w:w="1061" w:type="dxa"/>
            <w:vAlign w:val="center"/>
          </w:tcPr>
          <w:p w14:paraId="05F124B0" w14:textId="6D84314E" w:rsidR="006F6412" w:rsidRPr="002A5632" w:rsidRDefault="006F6412" w:rsidP="006F6412">
            <w:pPr>
              <w:rPr>
                <w:rFonts w:ascii="Arial" w:hAnsi="Arial" w:cs="Arial"/>
                <w:color w:val="000000" w:themeColor="text1"/>
              </w:rPr>
            </w:pPr>
            <w:r w:rsidRPr="002A5632">
              <w:rPr>
                <w:rFonts w:ascii="Arial" w:hAnsi="Arial" w:cs="Arial"/>
                <w:color w:val="000000" w:themeColor="text1"/>
              </w:rPr>
              <w:t>CNIPA</w:t>
            </w:r>
          </w:p>
        </w:tc>
        <w:tc>
          <w:tcPr>
            <w:tcW w:w="7433" w:type="dxa"/>
          </w:tcPr>
          <w:p w14:paraId="0F191BF4" w14:textId="6094B583" w:rsidR="006F6412" w:rsidRPr="002A5632" w:rsidRDefault="006F6412" w:rsidP="006F6412">
            <w:pPr>
              <w:rPr>
                <w:rFonts w:ascii="Arial" w:hAnsi="Arial" w:cs="Arial"/>
                <w:color w:val="000000" w:themeColor="text1"/>
              </w:rPr>
            </w:pPr>
            <w:r w:rsidRPr="002A5632">
              <w:rPr>
                <w:rFonts w:ascii="Arial" w:hAnsi="Arial" w:cs="Arial"/>
                <w:color w:val="000000" w:themeColor="text1"/>
              </w:rPr>
              <w:t>N/A</w:t>
            </w:r>
          </w:p>
        </w:tc>
      </w:tr>
      <w:tr w:rsidR="00F4029B" w:rsidRPr="00F4029B" w14:paraId="4FC99091" w14:textId="77777777" w:rsidTr="00E8661D">
        <w:tc>
          <w:tcPr>
            <w:tcW w:w="1061" w:type="dxa"/>
            <w:vAlign w:val="center"/>
          </w:tcPr>
          <w:p w14:paraId="4D453870"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EUIPO</w:t>
            </w:r>
          </w:p>
        </w:tc>
        <w:tc>
          <w:tcPr>
            <w:tcW w:w="7433" w:type="dxa"/>
          </w:tcPr>
          <w:p w14:paraId="69D29C78" w14:textId="6D84BF4A" w:rsidR="006F6412" w:rsidRPr="002A5632" w:rsidRDefault="006F6412" w:rsidP="006F6412">
            <w:pPr>
              <w:rPr>
                <w:rFonts w:ascii="Arial" w:hAnsi="Arial" w:cs="Arial"/>
                <w:color w:val="000000" w:themeColor="text1"/>
              </w:rPr>
            </w:pPr>
            <w:r w:rsidRPr="002A5632">
              <w:rPr>
                <w:rFonts w:ascii="Arial" w:hAnsi="Arial" w:cs="Arial"/>
                <w:color w:val="000000" w:themeColor="text1"/>
              </w:rPr>
              <w:t>N/A</w:t>
            </w:r>
          </w:p>
        </w:tc>
      </w:tr>
      <w:tr w:rsidR="00F4029B" w:rsidRPr="00F4029B" w14:paraId="5F34AAEF" w14:textId="77777777" w:rsidTr="00E8661D">
        <w:tc>
          <w:tcPr>
            <w:tcW w:w="1061" w:type="dxa"/>
            <w:vAlign w:val="center"/>
          </w:tcPr>
          <w:p w14:paraId="02BBF6E0"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JPO</w:t>
            </w:r>
          </w:p>
        </w:tc>
        <w:tc>
          <w:tcPr>
            <w:tcW w:w="7433" w:type="dxa"/>
          </w:tcPr>
          <w:p w14:paraId="4EEFC3BB" w14:textId="331BD092" w:rsidR="006F6412" w:rsidRPr="002A5632" w:rsidRDefault="006F6412" w:rsidP="006F6412">
            <w:pPr>
              <w:rPr>
                <w:rFonts w:ascii="Arial" w:hAnsi="Arial" w:cs="Arial"/>
                <w:color w:val="000000" w:themeColor="text1"/>
              </w:rPr>
            </w:pPr>
            <w:r w:rsidRPr="002A5632">
              <w:rPr>
                <w:rFonts w:ascii="Arial" w:hAnsi="Arial" w:cs="Arial"/>
                <w:color w:val="000000" w:themeColor="text1"/>
              </w:rPr>
              <w:t>N/A</w:t>
            </w:r>
          </w:p>
        </w:tc>
      </w:tr>
      <w:tr w:rsidR="00F4029B" w:rsidRPr="00F4029B" w14:paraId="44625B0C" w14:textId="77777777" w:rsidTr="00E8661D">
        <w:tc>
          <w:tcPr>
            <w:tcW w:w="1061" w:type="dxa"/>
            <w:vAlign w:val="center"/>
          </w:tcPr>
          <w:p w14:paraId="028E700A"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KIPO</w:t>
            </w:r>
          </w:p>
        </w:tc>
        <w:tc>
          <w:tcPr>
            <w:tcW w:w="7433" w:type="dxa"/>
          </w:tcPr>
          <w:p w14:paraId="4517FD6F" w14:textId="5E90DC9A" w:rsidR="006F6412" w:rsidRPr="002A5632" w:rsidRDefault="006F6412" w:rsidP="006F6412">
            <w:pPr>
              <w:rPr>
                <w:rFonts w:ascii="Arial" w:hAnsi="Arial" w:cs="Arial"/>
                <w:color w:val="000000" w:themeColor="text1"/>
              </w:rPr>
            </w:pPr>
            <w:r w:rsidRPr="002A5632">
              <w:rPr>
                <w:rFonts w:ascii="Arial" w:hAnsi="Arial" w:cs="Arial"/>
                <w:color w:val="000000" w:themeColor="text1"/>
              </w:rPr>
              <w:t>N/A</w:t>
            </w:r>
          </w:p>
        </w:tc>
      </w:tr>
      <w:tr w:rsidR="006F6412" w:rsidRPr="00F4029B" w14:paraId="5DE4A521" w14:textId="77777777" w:rsidTr="00E8661D">
        <w:tc>
          <w:tcPr>
            <w:tcW w:w="1061" w:type="dxa"/>
            <w:vAlign w:val="center"/>
          </w:tcPr>
          <w:p w14:paraId="2D5D2C85"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USPTO</w:t>
            </w:r>
          </w:p>
        </w:tc>
        <w:tc>
          <w:tcPr>
            <w:tcW w:w="7433" w:type="dxa"/>
          </w:tcPr>
          <w:p w14:paraId="0CF63F3C" w14:textId="7B41F6FD" w:rsidR="006F6412" w:rsidRPr="002A5632" w:rsidRDefault="006F6412" w:rsidP="006F6412">
            <w:pPr>
              <w:rPr>
                <w:rFonts w:ascii="Arial" w:hAnsi="Arial" w:cs="Arial"/>
                <w:color w:val="000000" w:themeColor="text1"/>
              </w:rPr>
            </w:pPr>
            <w:r w:rsidRPr="002A5632">
              <w:rPr>
                <w:rFonts w:ascii="Arial" w:hAnsi="Arial" w:cs="Arial"/>
                <w:color w:val="000000" w:themeColor="text1"/>
              </w:rPr>
              <w:t>N/A</w:t>
            </w:r>
          </w:p>
        </w:tc>
      </w:tr>
    </w:tbl>
    <w:p w14:paraId="279FD601" w14:textId="77777777" w:rsidR="00D13F70" w:rsidRPr="002A5632" w:rsidRDefault="00D13F70">
      <w:pPr>
        <w:rPr>
          <w:rFonts w:ascii="Arial" w:hAnsi="Arial" w:cs="Arial"/>
          <w:color w:val="000000" w:themeColor="text1"/>
        </w:rPr>
      </w:pPr>
    </w:p>
    <w:p w14:paraId="2A061702" w14:textId="77777777" w:rsidR="00A0181E" w:rsidRPr="002A5632" w:rsidRDefault="00A0181E">
      <w:pPr>
        <w:rPr>
          <w:rFonts w:ascii="Arial" w:hAnsi="Arial" w:cs="Arial"/>
          <w:color w:val="000000" w:themeColor="text1"/>
        </w:rPr>
      </w:pPr>
    </w:p>
    <w:p w14:paraId="4EB6CFDF" w14:textId="3334BF86" w:rsidR="00D13F70" w:rsidRPr="002A5632" w:rsidRDefault="009D4630" w:rsidP="0052743C">
      <w:pPr>
        <w:pStyle w:val="Heading3"/>
        <w:rPr>
          <w:rFonts w:ascii="Arial" w:hAnsi="Arial" w:cs="Arial"/>
          <w:color w:val="000000" w:themeColor="text1"/>
        </w:rPr>
      </w:pPr>
      <w:bookmarkStart w:id="76" w:name="_Toc494831936"/>
      <w:bookmarkStart w:id="77" w:name="_Toc183173276"/>
      <w:r w:rsidRPr="002A5632">
        <w:rPr>
          <w:rFonts w:ascii="Arial" w:hAnsi="Arial" w:cs="Arial"/>
          <w:color w:val="000000" w:themeColor="text1"/>
        </w:rPr>
        <w:t>2.3</w:t>
      </w:r>
      <w:r w:rsidR="00640E07" w:rsidRPr="002A5632">
        <w:rPr>
          <w:rFonts w:ascii="Arial" w:hAnsi="Arial" w:cs="Arial"/>
          <w:color w:val="000000" w:themeColor="text1"/>
        </w:rPr>
        <w:t xml:space="preserve"> </w:t>
      </w:r>
      <w:r w:rsidR="00640E07" w:rsidRPr="002A5632">
        <w:rPr>
          <w:rFonts w:ascii="Arial" w:eastAsia="HYGothic-Medium" w:hAnsi="Arial" w:cs="Arial"/>
          <w:color w:val="000000" w:themeColor="text1"/>
        </w:rPr>
        <w:t xml:space="preserve">Relationships and status between the national/regional design classification and the Locarno </w:t>
      </w:r>
      <w:r w:rsidR="00747919" w:rsidRPr="002A5632">
        <w:rPr>
          <w:rFonts w:ascii="Arial" w:eastAsia="HYGothic-Medium" w:hAnsi="Arial" w:cs="Arial"/>
          <w:color w:val="000000" w:themeColor="text1"/>
        </w:rPr>
        <w:t>C</w:t>
      </w:r>
      <w:r w:rsidR="00640E07" w:rsidRPr="002A5632">
        <w:rPr>
          <w:rFonts w:ascii="Arial" w:eastAsia="HYGothic-Medium" w:hAnsi="Arial" w:cs="Arial"/>
          <w:color w:val="000000" w:themeColor="text1"/>
        </w:rPr>
        <w:t>lassification</w:t>
      </w:r>
      <w:bookmarkEnd w:id="76"/>
      <w:bookmarkEnd w:id="77"/>
      <w:r w:rsidR="0052743C" w:rsidRPr="002A5632">
        <w:rPr>
          <w:rFonts w:ascii="Arial" w:hAnsi="Arial" w:cs="Arial"/>
          <w:color w:val="000000" w:themeColor="text1"/>
        </w:rPr>
        <w:t xml:space="preserve"> </w:t>
      </w:r>
    </w:p>
    <w:p w14:paraId="56516FC2" w14:textId="77777777" w:rsidR="00176ADE" w:rsidRPr="002A5632" w:rsidRDefault="00176ADE">
      <w:pPr>
        <w:rPr>
          <w:rFonts w:ascii="Arial" w:hAnsi="Arial" w:cs="Arial"/>
          <w:color w:val="000000" w:themeColor="text1"/>
        </w:rPr>
      </w:pPr>
    </w:p>
    <w:p w14:paraId="6938ECD8" w14:textId="671BD452" w:rsidR="00D13F70" w:rsidRPr="002A5632" w:rsidRDefault="009D4630" w:rsidP="0052743C">
      <w:pPr>
        <w:pStyle w:val="Heading4"/>
        <w:rPr>
          <w:rFonts w:ascii="Arial" w:hAnsi="Arial" w:cs="Arial"/>
          <w:color w:val="000000" w:themeColor="text1"/>
        </w:rPr>
      </w:pPr>
      <w:bookmarkStart w:id="78" w:name="_Toc494831937"/>
      <w:bookmarkStart w:id="79" w:name="_Toc183173277"/>
      <w:r w:rsidRPr="002A5632">
        <w:rPr>
          <w:rFonts w:ascii="Arial" w:hAnsi="Arial" w:cs="Arial"/>
          <w:color w:val="000000" w:themeColor="text1"/>
        </w:rPr>
        <w:t>2.3.1</w:t>
      </w:r>
      <w:r w:rsidR="006A0B8C" w:rsidRPr="002A5632">
        <w:rPr>
          <w:rFonts w:ascii="Arial" w:hAnsi="Arial" w:cs="Arial"/>
          <w:color w:val="000000" w:themeColor="text1"/>
        </w:rPr>
        <w:t xml:space="preserve"> </w:t>
      </w:r>
      <w:r w:rsidR="006A0B8C" w:rsidRPr="002A5632">
        <w:rPr>
          <w:rFonts w:ascii="Arial" w:eastAsia="HYGothic-Medium" w:hAnsi="Arial" w:cs="Arial"/>
          <w:color w:val="000000" w:themeColor="text1"/>
        </w:rPr>
        <w:t>Which one is dominant?</w:t>
      </w:r>
      <w:bookmarkEnd w:id="78"/>
      <w:bookmarkEnd w:id="79"/>
      <w:r w:rsidR="0052743C" w:rsidRPr="002A5632">
        <w:rPr>
          <w:rFonts w:ascii="Arial" w:hAnsi="Arial" w:cs="Arial"/>
          <w:color w:val="000000" w:themeColor="text1"/>
        </w:rPr>
        <w:t xml:space="preserve"> </w:t>
      </w:r>
    </w:p>
    <w:p w14:paraId="47E30CF6" w14:textId="77777777" w:rsidR="00176ADE" w:rsidRPr="002A5632" w:rsidRDefault="00176ADE">
      <w:pPr>
        <w:rPr>
          <w:rFonts w:ascii="Arial" w:hAnsi="Arial" w:cs="Arial"/>
          <w:color w:val="000000" w:themeColor="text1"/>
        </w:rPr>
      </w:pPr>
    </w:p>
    <w:p w14:paraId="6C7501D2" w14:textId="0BB0F414" w:rsidR="002A74FA" w:rsidRPr="002A5632" w:rsidRDefault="003A4EE1" w:rsidP="0052743C">
      <w:pPr>
        <w:ind w:firstLineChars="100" w:firstLine="220"/>
        <w:rPr>
          <w:rFonts w:ascii="Arial" w:hAnsi="Arial" w:cs="Arial"/>
          <w:color w:val="000000" w:themeColor="text1"/>
        </w:rPr>
      </w:pPr>
      <w:r w:rsidRPr="002A5632">
        <w:rPr>
          <w:rFonts w:ascii="Arial" w:hAnsi="Arial" w:cs="Arial"/>
          <w:color w:val="000000" w:themeColor="text1"/>
        </w:rPr>
        <w:t>Out of the JPO, KIPO and USPTO, which have a national design classification, the JPO and USPTO replied that the national classification used for both management of design applications and prior design searches in conducting substantive examinations is dominant.</w:t>
      </w:r>
      <w:r w:rsidR="0078497E" w:rsidRPr="002A5632">
        <w:rPr>
          <w:rFonts w:ascii="Arial" w:hAnsi="Arial" w:cs="Arial"/>
          <w:color w:val="000000" w:themeColor="text1"/>
        </w:rPr>
        <w:t xml:space="preserve"> In contrast, the KIPO uses the Locarno Classification for administrative management of design applications and the national design classification for prior design searches respectively.</w:t>
      </w:r>
      <w:r w:rsidR="0052743C" w:rsidRPr="002A5632">
        <w:rPr>
          <w:rFonts w:ascii="Arial" w:hAnsi="Arial" w:cs="Arial"/>
          <w:color w:val="000000" w:themeColor="text1"/>
        </w:rPr>
        <w:t xml:space="preserve"> </w:t>
      </w:r>
    </w:p>
    <w:p w14:paraId="5FD3C7EE" w14:textId="77777777" w:rsidR="002A74FA" w:rsidRPr="002A5632" w:rsidRDefault="002A74FA">
      <w:pPr>
        <w:rPr>
          <w:rFonts w:ascii="Arial" w:hAnsi="Arial" w:cs="Arial"/>
          <w:color w:val="000000" w:themeColor="text1"/>
        </w:rPr>
      </w:pPr>
    </w:p>
    <w:tbl>
      <w:tblPr>
        <w:tblStyle w:val="TableGrid"/>
        <w:tblW w:w="0" w:type="auto"/>
        <w:tblLayout w:type="fixed"/>
        <w:tblLook w:val="04A0" w:firstRow="1" w:lastRow="0" w:firstColumn="1" w:lastColumn="0" w:noHBand="0" w:noVBand="1"/>
      </w:tblPr>
      <w:tblGrid>
        <w:gridCol w:w="1061"/>
        <w:gridCol w:w="7433"/>
      </w:tblGrid>
      <w:tr w:rsidR="00F4029B" w:rsidRPr="00F4029B" w14:paraId="54BDAEE0" w14:textId="77777777" w:rsidTr="00E8661D">
        <w:tc>
          <w:tcPr>
            <w:tcW w:w="1061" w:type="dxa"/>
            <w:vAlign w:val="center"/>
          </w:tcPr>
          <w:p w14:paraId="33CF145A" w14:textId="036463FE" w:rsidR="006F6412" w:rsidRPr="002A5632" w:rsidRDefault="006F6412" w:rsidP="006F6412">
            <w:pPr>
              <w:rPr>
                <w:rFonts w:ascii="Arial" w:hAnsi="Arial" w:cs="Arial"/>
                <w:color w:val="000000" w:themeColor="text1"/>
              </w:rPr>
            </w:pPr>
            <w:r w:rsidRPr="002A5632">
              <w:rPr>
                <w:rFonts w:ascii="Arial" w:hAnsi="Arial" w:cs="Arial"/>
                <w:color w:val="000000" w:themeColor="text1"/>
              </w:rPr>
              <w:t>CNIPA</w:t>
            </w:r>
          </w:p>
        </w:tc>
        <w:tc>
          <w:tcPr>
            <w:tcW w:w="7433" w:type="dxa"/>
          </w:tcPr>
          <w:p w14:paraId="2A4C8601" w14:textId="3C8F2649"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t>N/A</w:t>
            </w:r>
          </w:p>
        </w:tc>
      </w:tr>
      <w:tr w:rsidR="00F4029B" w:rsidRPr="00F4029B" w14:paraId="2CCBA72F" w14:textId="77777777" w:rsidTr="00E8661D">
        <w:tc>
          <w:tcPr>
            <w:tcW w:w="1061" w:type="dxa"/>
            <w:vAlign w:val="center"/>
          </w:tcPr>
          <w:p w14:paraId="5AA9CC00"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EUIPO</w:t>
            </w:r>
          </w:p>
        </w:tc>
        <w:tc>
          <w:tcPr>
            <w:tcW w:w="7433" w:type="dxa"/>
          </w:tcPr>
          <w:p w14:paraId="1A8CF625" w14:textId="50919590"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EUIPO only works with Locarno</w:t>
            </w:r>
          </w:p>
        </w:tc>
      </w:tr>
      <w:tr w:rsidR="00F4029B" w:rsidRPr="00F4029B" w14:paraId="45A5391C" w14:textId="77777777" w:rsidTr="00E8661D">
        <w:tc>
          <w:tcPr>
            <w:tcW w:w="1061" w:type="dxa"/>
            <w:vAlign w:val="center"/>
          </w:tcPr>
          <w:p w14:paraId="1BD98354"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JPO</w:t>
            </w:r>
          </w:p>
        </w:tc>
        <w:tc>
          <w:tcPr>
            <w:tcW w:w="7433" w:type="dxa"/>
          </w:tcPr>
          <w:p w14:paraId="6646CFF8" w14:textId="354E5606"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Management and examination of applications for design registration in the JPO are conducted based on the Japanese Design Classification.</w:t>
            </w:r>
          </w:p>
        </w:tc>
      </w:tr>
      <w:tr w:rsidR="00F4029B" w:rsidRPr="00F4029B" w14:paraId="676FC4A3" w14:textId="77777777" w:rsidTr="00E8661D">
        <w:tc>
          <w:tcPr>
            <w:tcW w:w="1061" w:type="dxa"/>
            <w:vAlign w:val="center"/>
          </w:tcPr>
          <w:p w14:paraId="6E8CB3BF"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lastRenderedPageBreak/>
              <w:t>KIPO</w:t>
            </w:r>
          </w:p>
        </w:tc>
        <w:tc>
          <w:tcPr>
            <w:tcW w:w="7433" w:type="dxa"/>
          </w:tcPr>
          <w:p w14:paraId="5E6518A8" w14:textId="289AB341"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lang w:eastAsia="ko-KR"/>
              </w:rPr>
              <w:t xml:space="preserve">The Locarno Classification is required to be indicated in an application while the </w:t>
            </w:r>
            <w:r w:rsidRPr="002A5632">
              <w:rPr>
                <w:rFonts w:ascii="Arial" w:hAnsi="Arial" w:cs="Arial"/>
                <w:color w:val="000000" w:themeColor="text1"/>
              </w:rPr>
              <w:t>LUC</w:t>
            </w:r>
            <w:r w:rsidRPr="002A5632">
              <w:rPr>
                <w:rFonts w:ascii="Arial" w:eastAsia="HYGothic-Medium" w:hAnsi="Arial" w:cs="Arial"/>
                <w:color w:val="000000" w:themeColor="text1"/>
                <w:lang w:eastAsia="ko-KR"/>
              </w:rPr>
              <w:t xml:space="preserve"> is used for substantial examination such as prior design searches and novelty.</w:t>
            </w:r>
            <w:r w:rsidRPr="002A5632">
              <w:rPr>
                <w:rFonts w:ascii="Arial" w:hAnsi="Arial" w:cs="Arial"/>
                <w:color w:val="000000" w:themeColor="text1"/>
              </w:rPr>
              <w:t xml:space="preserve"> </w:t>
            </w:r>
          </w:p>
        </w:tc>
      </w:tr>
      <w:tr w:rsidR="006F6412" w:rsidRPr="00F4029B" w14:paraId="7EC33CAC" w14:textId="77777777" w:rsidTr="00E8661D">
        <w:tc>
          <w:tcPr>
            <w:tcW w:w="1061" w:type="dxa"/>
            <w:vAlign w:val="center"/>
          </w:tcPr>
          <w:p w14:paraId="51526D32"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USPTO</w:t>
            </w:r>
          </w:p>
        </w:tc>
        <w:tc>
          <w:tcPr>
            <w:tcW w:w="7433" w:type="dxa"/>
          </w:tcPr>
          <w:p w14:paraId="7DCB63DE" w14:textId="29D76A94"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The United States Design Classification (USPC) is used to route design patent applications to the appropriate patent examiners. USPC also aides USPTO design patent examiners to conduct high quality prior art searches.  A USPC is first assigned to a design patent application. A USPC-Locarno concordance is used to assign a corresponding Locarno classification when the design patent application is granted.</w:t>
            </w:r>
            <w:r w:rsidRPr="002A5632">
              <w:rPr>
                <w:rFonts w:ascii="Arial" w:hAnsi="Arial" w:cs="Arial"/>
                <w:color w:val="000000" w:themeColor="text1"/>
              </w:rPr>
              <w:t xml:space="preserve"> </w:t>
            </w:r>
          </w:p>
        </w:tc>
      </w:tr>
    </w:tbl>
    <w:p w14:paraId="22FB8A99" w14:textId="77777777" w:rsidR="00D13F70" w:rsidRPr="002A5632" w:rsidRDefault="00D13F70">
      <w:pPr>
        <w:rPr>
          <w:rFonts w:ascii="Arial" w:hAnsi="Arial" w:cs="Arial"/>
          <w:color w:val="000000" w:themeColor="text1"/>
        </w:rPr>
      </w:pPr>
    </w:p>
    <w:p w14:paraId="6937A9B3" w14:textId="77777777" w:rsidR="00A0181E" w:rsidRPr="002A5632" w:rsidRDefault="00A0181E">
      <w:pPr>
        <w:rPr>
          <w:rFonts w:ascii="Arial" w:hAnsi="Arial" w:cs="Arial"/>
          <w:color w:val="000000" w:themeColor="text1"/>
        </w:rPr>
      </w:pPr>
    </w:p>
    <w:p w14:paraId="40D52D08" w14:textId="6A5B0536" w:rsidR="00D13F70" w:rsidRPr="002A5632" w:rsidRDefault="00FD5AC0" w:rsidP="0052743C">
      <w:pPr>
        <w:pStyle w:val="Heading4"/>
        <w:rPr>
          <w:rFonts w:ascii="Arial" w:hAnsi="Arial" w:cs="Arial"/>
          <w:color w:val="000000" w:themeColor="text1"/>
        </w:rPr>
      </w:pPr>
      <w:bookmarkStart w:id="80" w:name="_Toc494831938"/>
      <w:bookmarkStart w:id="81" w:name="_Toc183173278"/>
      <w:r w:rsidRPr="002A5632">
        <w:rPr>
          <w:rFonts w:ascii="Arial" w:hAnsi="Arial" w:cs="Arial"/>
          <w:color w:val="000000" w:themeColor="text1"/>
        </w:rPr>
        <w:t>2.3.2</w:t>
      </w:r>
      <w:r w:rsidR="00F63D21" w:rsidRPr="002A5632">
        <w:rPr>
          <w:rFonts w:ascii="Arial" w:hAnsi="Arial" w:cs="Arial"/>
          <w:color w:val="000000" w:themeColor="text1"/>
        </w:rPr>
        <w:t xml:space="preserve"> </w:t>
      </w:r>
      <w:r w:rsidR="00F63D21" w:rsidRPr="002A5632">
        <w:rPr>
          <w:rFonts w:ascii="Arial" w:eastAsia="HYGothic-Medium" w:hAnsi="Arial" w:cs="Arial"/>
          <w:color w:val="000000" w:themeColor="text1"/>
        </w:rPr>
        <w:t>What has changed since the enforcement date of the Locarno Agreement?</w:t>
      </w:r>
      <w:bookmarkEnd w:id="80"/>
      <w:bookmarkEnd w:id="81"/>
      <w:r w:rsidR="0052743C" w:rsidRPr="002A5632">
        <w:rPr>
          <w:rFonts w:ascii="Arial" w:hAnsi="Arial" w:cs="Arial"/>
          <w:color w:val="000000" w:themeColor="text1"/>
        </w:rPr>
        <w:t xml:space="preserve"> </w:t>
      </w:r>
    </w:p>
    <w:p w14:paraId="4D2D54BC" w14:textId="77777777" w:rsidR="005D7AB4" w:rsidRPr="002A5632" w:rsidRDefault="005D7AB4">
      <w:pPr>
        <w:rPr>
          <w:rFonts w:ascii="Arial" w:hAnsi="Arial" w:cs="Arial"/>
          <w:color w:val="000000" w:themeColor="text1"/>
        </w:rPr>
      </w:pPr>
    </w:p>
    <w:p w14:paraId="5F189F6A" w14:textId="7D371920" w:rsidR="0009312B" w:rsidRPr="002A5632" w:rsidRDefault="00154040" w:rsidP="0052743C">
      <w:pPr>
        <w:ind w:firstLineChars="100" w:firstLine="220"/>
        <w:rPr>
          <w:rFonts w:ascii="Arial" w:hAnsi="Arial" w:cs="Arial"/>
          <w:color w:val="000000" w:themeColor="text1"/>
        </w:rPr>
      </w:pPr>
      <w:r w:rsidRPr="002A5632">
        <w:rPr>
          <w:rFonts w:ascii="Arial" w:hAnsi="Arial" w:cs="Arial"/>
          <w:color w:val="000000" w:themeColor="text1"/>
        </w:rPr>
        <w:t xml:space="preserve">The JPO, which </w:t>
      </w:r>
      <w:r w:rsidR="003A28B7" w:rsidRPr="002A5632">
        <w:rPr>
          <w:rFonts w:ascii="Arial" w:hAnsi="Arial" w:cs="Arial"/>
          <w:color w:val="000000" w:themeColor="text1"/>
        </w:rPr>
        <w:t>is</w:t>
      </w:r>
      <w:r w:rsidRPr="002A5632">
        <w:rPr>
          <w:rFonts w:ascii="Arial" w:hAnsi="Arial" w:cs="Arial"/>
          <w:color w:val="000000" w:themeColor="text1"/>
        </w:rPr>
        <w:t xml:space="preserve"> </w:t>
      </w:r>
      <w:r w:rsidR="00506606" w:rsidRPr="002A5632">
        <w:rPr>
          <w:rFonts w:ascii="Arial" w:hAnsi="Arial" w:cs="Arial"/>
          <w:color w:val="000000" w:themeColor="text1"/>
        </w:rPr>
        <w:t>the Office of a c</w:t>
      </w:r>
      <w:r w:rsidRPr="002A5632">
        <w:rPr>
          <w:rFonts w:ascii="Arial" w:hAnsi="Arial" w:cs="Arial"/>
          <w:color w:val="000000" w:themeColor="text1"/>
        </w:rPr>
        <w:t xml:space="preserve">ontracting </w:t>
      </w:r>
      <w:r w:rsidR="00506606" w:rsidRPr="002A5632">
        <w:rPr>
          <w:rFonts w:ascii="Arial" w:hAnsi="Arial" w:cs="Arial"/>
          <w:color w:val="000000" w:themeColor="text1"/>
        </w:rPr>
        <w:t>party</w:t>
      </w:r>
      <w:r w:rsidRPr="002A5632">
        <w:rPr>
          <w:rFonts w:ascii="Arial" w:hAnsi="Arial" w:cs="Arial"/>
          <w:color w:val="000000" w:themeColor="text1"/>
        </w:rPr>
        <w:t xml:space="preserve"> to the Locarno Agreement and have a national design classification, replied that there have been no changes to the national design classification itself, since the enforcement date of the Locarno </w:t>
      </w:r>
      <w:r w:rsidR="005223BC" w:rsidRPr="002A5632">
        <w:rPr>
          <w:rFonts w:ascii="Arial" w:hAnsi="Arial" w:cs="Arial"/>
          <w:color w:val="000000" w:themeColor="text1"/>
        </w:rPr>
        <w:t>Agreement</w:t>
      </w:r>
      <w:r w:rsidRPr="002A5632">
        <w:rPr>
          <w:rFonts w:ascii="Arial" w:hAnsi="Arial" w:cs="Arial"/>
          <w:color w:val="000000" w:themeColor="text1"/>
        </w:rPr>
        <w:t xml:space="preserve"> in the countr</w:t>
      </w:r>
      <w:r w:rsidR="003A28B7" w:rsidRPr="002A5632">
        <w:rPr>
          <w:rFonts w:ascii="Arial" w:hAnsi="Arial" w:cs="Arial"/>
          <w:color w:val="000000" w:themeColor="text1"/>
        </w:rPr>
        <w:t>y</w:t>
      </w:r>
      <w:r w:rsidRPr="002A5632">
        <w:rPr>
          <w:rFonts w:ascii="Arial" w:hAnsi="Arial" w:cs="Arial"/>
          <w:color w:val="000000" w:themeColor="text1"/>
        </w:rPr>
        <w:t>.</w:t>
      </w:r>
      <w:r w:rsidR="0052743C" w:rsidRPr="002A5632">
        <w:rPr>
          <w:rFonts w:ascii="Arial" w:hAnsi="Arial" w:cs="Arial"/>
          <w:color w:val="000000" w:themeColor="text1"/>
        </w:rPr>
        <w:t xml:space="preserve"> </w:t>
      </w:r>
    </w:p>
    <w:p w14:paraId="4EA88DA8" w14:textId="77777777" w:rsidR="0009312B" w:rsidRPr="002A5632" w:rsidRDefault="0009312B">
      <w:pPr>
        <w:rPr>
          <w:rFonts w:ascii="Arial" w:hAnsi="Arial" w:cs="Arial"/>
          <w:color w:val="000000" w:themeColor="text1"/>
        </w:rPr>
      </w:pPr>
    </w:p>
    <w:tbl>
      <w:tblPr>
        <w:tblStyle w:val="TableGrid"/>
        <w:tblW w:w="0" w:type="auto"/>
        <w:tblLayout w:type="fixed"/>
        <w:tblLook w:val="04A0" w:firstRow="1" w:lastRow="0" w:firstColumn="1" w:lastColumn="0" w:noHBand="0" w:noVBand="1"/>
      </w:tblPr>
      <w:tblGrid>
        <w:gridCol w:w="1061"/>
        <w:gridCol w:w="7433"/>
      </w:tblGrid>
      <w:tr w:rsidR="00F4029B" w:rsidRPr="00F4029B" w14:paraId="6DA47CC3" w14:textId="77777777" w:rsidTr="00E8661D">
        <w:tc>
          <w:tcPr>
            <w:tcW w:w="1061" w:type="dxa"/>
            <w:vAlign w:val="center"/>
          </w:tcPr>
          <w:p w14:paraId="55EB760B" w14:textId="45CBD30A" w:rsidR="006F6412" w:rsidRPr="002A5632" w:rsidRDefault="006F6412" w:rsidP="006F6412">
            <w:pPr>
              <w:rPr>
                <w:rFonts w:ascii="Arial" w:hAnsi="Arial" w:cs="Arial"/>
                <w:color w:val="000000" w:themeColor="text1"/>
              </w:rPr>
            </w:pPr>
            <w:r w:rsidRPr="002A5632">
              <w:rPr>
                <w:rFonts w:ascii="Arial" w:hAnsi="Arial" w:cs="Arial"/>
                <w:color w:val="000000" w:themeColor="text1"/>
              </w:rPr>
              <w:t>CNIPA</w:t>
            </w:r>
          </w:p>
        </w:tc>
        <w:tc>
          <w:tcPr>
            <w:tcW w:w="7433" w:type="dxa"/>
          </w:tcPr>
          <w:p w14:paraId="451C66E7" w14:textId="6FFF2879"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t>N/A</w:t>
            </w:r>
          </w:p>
        </w:tc>
      </w:tr>
      <w:tr w:rsidR="00F4029B" w:rsidRPr="00F4029B" w14:paraId="04C1C4D7" w14:textId="77777777" w:rsidTr="00E8661D">
        <w:tc>
          <w:tcPr>
            <w:tcW w:w="1061" w:type="dxa"/>
            <w:vAlign w:val="center"/>
          </w:tcPr>
          <w:p w14:paraId="334F524E"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EUIPO</w:t>
            </w:r>
          </w:p>
        </w:tc>
        <w:tc>
          <w:tcPr>
            <w:tcW w:w="7433" w:type="dxa"/>
          </w:tcPr>
          <w:p w14:paraId="1B401712" w14:textId="60DDC56F"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EUIPO has always worked, since 200</w:t>
            </w:r>
            <w:r w:rsidRPr="002A5632">
              <w:rPr>
                <w:rFonts w:ascii="Arial" w:eastAsia="HYGothic-Medium" w:hAnsi="Arial" w:cs="Arial"/>
                <w:color w:val="000000" w:themeColor="text1"/>
                <w:lang w:val="en-IE"/>
              </w:rPr>
              <w:t>3</w:t>
            </w:r>
            <w:r w:rsidRPr="002A5632">
              <w:rPr>
                <w:rFonts w:ascii="Arial" w:eastAsia="HYGothic-Medium" w:hAnsi="Arial" w:cs="Arial"/>
                <w:color w:val="000000" w:themeColor="text1"/>
              </w:rPr>
              <w:t>, with Locarno</w:t>
            </w:r>
          </w:p>
        </w:tc>
      </w:tr>
      <w:tr w:rsidR="00F4029B" w:rsidRPr="00F4029B" w14:paraId="4BB666C8" w14:textId="77777777" w:rsidTr="00E8661D">
        <w:tc>
          <w:tcPr>
            <w:tcW w:w="1061" w:type="dxa"/>
            <w:vAlign w:val="center"/>
          </w:tcPr>
          <w:p w14:paraId="18A92188"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JPO</w:t>
            </w:r>
          </w:p>
        </w:tc>
        <w:tc>
          <w:tcPr>
            <w:tcW w:w="7433" w:type="dxa"/>
          </w:tcPr>
          <w:p w14:paraId="3B411B05" w14:textId="36353B43"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 xml:space="preserve">There </w:t>
            </w:r>
            <w:proofErr w:type="gramStart"/>
            <w:r w:rsidRPr="002A5632">
              <w:rPr>
                <w:rFonts w:ascii="Arial" w:eastAsia="HYGothic-Medium" w:hAnsi="Arial" w:cs="Arial"/>
                <w:color w:val="000000" w:themeColor="text1"/>
              </w:rPr>
              <w:t>has</w:t>
            </w:r>
            <w:proofErr w:type="gramEnd"/>
            <w:r w:rsidRPr="002A5632">
              <w:rPr>
                <w:rFonts w:ascii="Arial" w:eastAsia="HYGothic-Medium" w:hAnsi="Arial" w:cs="Arial"/>
                <w:color w:val="000000" w:themeColor="text1"/>
              </w:rPr>
              <w:t xml:space="preserve"> been no changes to the content and utilization of the Japanese Design Classification as a result of the enforcement of the Locarno Agreement.</w:t>
            </w:r>
          </w:p>
        </w:tc>
      </w:tr>
      <w:tr w:rsidR="00F4029B" w:rsidRPr="00F4029B" w14:paraId="7FECFCC9" w14:textId="77777777" w:rsidTr="00E8661D">
        <w:tc>
          <w:tcPr>
            <w:tcW w:w="1061" w:type="dxa"/>
            <w:vAlign w:val="center"/>
          </w:tcPr>
          <w:p w14:paraId="2F91E9F0"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KIPO</w:t>
            </w:r>
          </w:p>
        </w:tc>
        <w:tc>
          <w:tcPr>
            <w:tcW w:w="7433" w:type="dxa"/>
          </w:tcPr>
          <w:p w14:paraId="788E8435" w14:textId="1CD251AA" w:rsidR="006F6412" w:rsidRPr="002A5632" w:rsidRDefault="006F6412" w:rsidP="006F6412">
            <w:pPr>
              <w:rPr>
                <w:rFonts w:ascii="Arial" w:eastAsia="HYGothic-Medium" w:hAnsi="Arial" w:cs="Arial"/>
                <w:color w:val="000000" w:themeColor="text1"/>
                <w:lang w:eastAsia="ko-KR"/>
              </w:rPr>
            </w:pPr>
            <w:r w:rsidRPr="002A5632">
              <w:rPr>
                <w:rFonts w:ascii="Arial" w:eastAsia="Malgun Gothic" w:hAnsi="Arial" w:cs="Arial"/>
                <w:bCs/>
                <w:color w:val="000000" w:themeColor="text1"/>
                <w:lang w:eastAsia="ko-KR"/>
              </w:rPr>
              <w:t>In the past, the Locarno Classification was indicated in design gazettes along with the Korean Classification after the enforcement date of the Locarno Agreement. Currently, however, only Locarno Classification is indicated in gazettes.</w:t>
            </w:r>
          </w:p>
          <w:p w14:paraId="2249AFE1" w14:textId="33086370" w:rsidR="006F6412" w:rsidRPr="002A5632" w:rsidRDefault="006F6412" w:rsidP="006F6412">
            <w:pPr>
              <w:rPr>
                <w:rFonts w:ascii="Arial" w:hAnsi="Arial" w:cs="Arial"/>
                <w:color w:val="000000" w:themeColor="text1"/>
              </w:rPr>
            </w:pPr>
            <w:r w:rsidRPr="002A5632">
              <w:rPr>
                <w:rFonts w:ascii="Arial" w:hAnsi="Arial" w:cs="Arial"/>
                <w:color w:val="000000" w:themeColor="text1"/>
              </w:rPr>
              <w:t xml:space="preserve"> </w:t>
            </w:r>
          </w:p>
        </w:tc>
      </w:tr>
      <w:tr w:rsidR="006F6412" w:rsidRPr="00F4029B" w14:paraId="3ECD8760" w14:textId="77777777" w:rsidTr="00E8661D">
        <w:tc>
          <w:tcPr>
            <w:tcW w:w="1061" w:type="dxa"/>
            <w:vAlign w:val="center"/>
          </w:tcPr>
          <w:p w14:paraId="3A8B0AE7"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USPTO</w:t>
            </w:r>
          </w:p>
        </w:tc>
        <w:tc>
          <w:tcPr>
            <w:tcW w:w="7433" w:type="dxa"/>
          </w:tcPr>
          <w:p w14:paraId="032E200E" w14:textId="77777777"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No change has occurred. The United States is not a party to the Locarno Agreement, having submitted notification of denunciation of the Locarno Agreement on July 21, 1981.</w:t>
            </w:r>
          </w:p>
          <w:p w14:paraId="5223B46C" w14:textId="0E99BA6B"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http://www.wipo.int/treaties/en/notifications/locarno/treaty_locarno_19.html</w:t>
            </w:r>
          </w:p>
        </w:tc>
      </w:tr>
    </w:tbl>
    <w:p w14:paraId="6DCF362E" w14:textId="77777777" w:rsidR="00D13F70" w:rsidRPr="002A5632" w:rsidRDefault="00D13F70">
      <w:pPr>
        <w:rPr>
          <w:rFonts w:ascii="Arial" w:hAnsi="Arial" w:cs="Arial"/>
          <w:color w:val="000000" w:themeColor="text1"/>
        </w:rPr>
      </w:pPr>
    </w:p>
    <w:p w14:paraId="59F7960F" w14:textId="77777777" w:rsidR="00A0181E" w:rsidRPr="002A5632" w:rsidRDefault="00A0181E">
      <w:pPr>
        <w:rPr>
          <w:rFonts w:ascii="Arial" w:hAnsi="Arial" w:cs="Arial"/>
          <w:color w:val="000000" w:themeColor="text1"/>
        </w:rPr>
      </w:pPr>
    </w:p>
    <w:p w14:paraId="17544ABB" w14:textId="33A37A6B" w:rsidR="00D13F70" w:rsidRPr="002A5632" w:rsidRDefault="00FD5AC0" w:rsidP="00E73F56">
      <w:pPr>
        <w:pStyle w:val="Heading3"/>
        <w:rPr>
          <w:rFonts w:ascii="Arial" w:hAnsi="Arial" w:cs="Arial"/>
          <w:color w:val="000000" w:themeColor="text1"/>
        </w:rPr>
      </w:pPr>
      <w:bookmarkStart w:id="82" w:name="_Toc494831939"/>
      <w:bookmarkStart w:id="83" w:name="_Toc183173279"/>
      <w:r w:rsidRPr="002A5632">
        <w:rPr>
          <w:rFonts w:ascii="Arial" w:hAnsi="Arial" w:cs="Arial"/>
          <w:color w:val="000000" w:themeColor="text1"/>
        </w:rPr>
        <w:lastRenderedPageBreak/>
        <w:t>2.4</w:t>
      </w:r>
      <w:r w:rsidR="00020963" w:rsidRPr="002A5632">
        <w:rPr>
          <w:rFonts w:ascii="Arial" w:hAnsi="Arial" w:cs="Arial"/>
          <w:color w:val="000000" w:themeColor="text1"/>
        </w:rPr>
        <w:t xml:space="preserve"> </w:t>
      </w:r>
      <w:r w:rsidR="00020963" w:rsidRPr="002A5632">
        <w:rPr>
          <w:rFonts w:ascii="Arial" w:eastAsia="HYGothic-Medium" w:hAnsi="Arial" w:cs="Arial"/>
          <w:color w:val="000000" w:themeColor="text1"/>
        </w:rPr>
        <w:t>Outlines of the national/regional design classification</w:t>
      </w:r>
      <w:bookmarkEnd w:id="82"/>
      <w:bookmarkEnd w:id="83"/>
      <w:r w:rsidR="00E73F56" w:rsidRPr="002A5632">
        <w:rPr>
          <w:rFonts w:ascii="Arial" w:hAnsi="Arial" w:cs="Arial"/>
          <w:color w:val="000000" w:themeColor="text1"/>
        </w:rPr>
        <w:t xml:space="preserve"> </w:t>
      </w:r>
    </w:p>
    <w:p w14:paraId="17C39FC2" w14:textId="77777777" w:rsidR="007A50E5" w:rsidRPr="002A5632" w:rsidRDefault="007A50E5">
      <w:pPr>
        <w:rPr>
          <w:rFonts w:ascii="Arial" w:hAnsi="Arial" w:cs="Arial"/>
          <w:color w:val="000000" w:themeColor="text1"/>
        </w:rPr>
      </w:pPr>
    </w:p>
    <w:p w14:paraId="647114F9" w14:textId="25B1E563" w:rsidR="00D13F70" w:rsidRPr="002A5632" w:rsidRDefault="00FD5AC0" w:rsidP="00E73F56">
      <w:pPr>
        <w:pStyle w:val="Heading4"/>
        <w:rPr>
          <w:rFonts w:ascii="Arial" w:hAnsi="Arial" w:cs="Arial"/>
          <w:color w:val="000000" w:themeColor="text1"/>
        </w:rPr>
      </w:pPr>
      <w:bookmarkStart w:id="84" w:name="_Toc494831940"/>
      <w:bookmarkStart w:id="85" w:name="_Toc183173280"/>
      <w:r w:rsidRPr="002A5632">
        <w:rPr>
          <w:rFonts w:ascii="Arial" w:hAnsi="Arial" w:cs="Arial"/>
          <w:color w:val="000000" w:themeColor="text1"/>
        </w:rPr>
        <w:t>2.4.1</w:t>
      </w:r>
      <w:r w:rsidR="00020963" w:rsidRPr="002A5632">
        <w:rPr>
          <w:rFonts w:ascii="Arial" w:hAnsi="Arial" w:cs="Arial"/>
          <w:color w:val="000000" w:themeColor="text1"/>
        </w:rPr>
        <w:t xml:space="preserve"> </w:t>
      </w:r>
      <w:r w:rsidR="00020963" w:rsidRPr="002A5632">
        <w:rPr>
          <w:rFonts w:ascii="Arial" w:eastAsia="HYGothic-Medium" w:hAnsi="Arial" w:cs="Arial"/>
          <w:color w:val="000000" w:themeColor="text1"/>
        </w:rPr>
        <w:t>The structure and characteristic</w:t>
      </w:r>
      <w:bookmarkEnd w:id="84"/>
      <w:bookmarkEnd w:id="85"/>
      <w:r w:rsidR="00E73F56" w:rsidRPr="002A5632">
        <w:rPr>
          <w:rFonts w:ascii="Arial" w:hAnsi="Arial" w:cs="Arial"/>
          <w:color w:val="000000" w:themeColor="text1"/>
        </w:rPr>
        <w:t xml:space="preserve"> </w:t>
      </w:r>
    </w:p>
    <w:p w14:paraId="613E7869" w14:textId="77777777" w:rsidR="007A50E5" w:rsidRPr="002A5632" w:rsidRDefault="007A50E5">
      <w:pPr>
        <w:rPr>
          <w:rFonts w:ascii="Arial" w:hAnsi="Arial" w:cs="Arial"/>
          <w:color w:val="000000" w:themeColor="text1"/>
        </w:rPr>
      </w:pPr>
    </w:p>
    <w:p w14:paraId="349E39D3" w14:textId="44F32F94" w:rsidR="00F11BF6" w:rsidRPr="002A5632" w:rsidRDefault="00154040" w:rsidP="00E73F56">
      <w:pPr>
        <w:ind w:firstLineChars="100" w:firstLine="220"/>
        <w:rPr>
          <w:rFonts w:ascii="Arial" w:hAnsi="Arial" w:cs="Arial"/>
          <w:color w:val="000000" w:themeColor="text1"/>
        </w:rPr>
      </w:pPr>
      <w:r w:rsidRPr="002A5632">
        <w:rPr>
          <w:rFonts w:ascii="Arial" w:hAnsi="Arial" w:cs="Arial"/>
          <w:color w:val="000000" w:themeColor="text1"/>
        </w:rPr>
        <w:t>The national design classification</w:t>
      </w:r>
      <w:r w:rsidR="001F71E8" w:rsidRPr="002A5632">
        <w:rPr>
          <w:rFonts w:ascii="Arial" w:hAnsi="Arial" w:cs="Arial"/>
          <w:color w:val="000000" w:themeColor="text1"/>
        </w:rPr>
        <w:t>s of</w:t>
      </w:r>
      <w:r w:rsidRPr="002A5632">
        <w:rPr>
          <w:rFonts w:ascii="Arial" w:hAnsi="Arial" w:cs="Arial"/>
          <w:color w:val="000000" w:themeColor="text1"/>
        </w:rPr>
        <w:t xml:space="preserve"> the JPO, KIPO and USPTO are all </w:t>
      </w:r>
      <w:r w:rsidRPr="002A5632">
        <w:rPr>
          <w:rFonts w:ascii="Arial" w:eastAsia="HYGothic-Medium" w:hAnsi="Arial" w:cs="Arial"/>
          <w:color w:val="000000" w:themeColor="text1"/>
          <w:lang w:eastAsia="ko-KR"/>
        </w:rPr>
        <w:t xml:space="preserve">hierarchically structured based on the concept of intended use of articles/designs and have been subdivided as required from the standpoint of further detailed function and form. </w:t>
      </w:r>
      <w:r w:rsidR="00F82692" w:rsidRPr="002A5632">
        <w:rPr>
          <w:rFonts w:ascii="Arial" w:eastAsia="HYGothic-Medium" w:hAnsi="Arial" w:cs="Arial"/>
          <w:color w:val="000000" w:themeColor="text1"/>
          <w:lang w:eastAsia="ko-KR"/>
        </w:rPr>
        <w:t>See</w:t>
      </w:r>
      <w:r w:rsidRPr="002A5632">
        <w:rPr>
          <w:rFonts w:ascii="Arial" w:eastAsia="HYGothic-Medium" w:hAnsi="Arial" w:cs="Arial"/>
          <w:color w:val="000000" w:themeColor="text1"/>
          <w:lang w:eastAsia="ko-KR"/>
        </w:rPr>
        <w:t xml:space="preserve"> each Office’s reply below for the specific structure of each </w:t>
      </w:r>
      <w:r w:rsidR="00F82692" w:rsidRPr="002A5632">
        <w:rPr>
          <w:rFonts w:ascii="Arial" w:eastAsia="HYGothic-Medium" w:hAnsi="Arial" w:cs="Arial"/>
          <w:color w:val="000000" w:themeColor="text1"/>
          <w:lang w:eastAsia="ko-KR"/>
        </w:rPr>
        <w:t xml:space="preserve">national design </w:t>
      </w:r>
      <w:r w:rsidRPr="002A5632">
        <w:rPr>
          <w:rFonts w:ascii="Arial" w:eastAsia="HYGothic-Medium" w:hAnsi="Arial" w:cs="Arial"/>
          <w:color w:val="000000" w:themeColor="text1"/>
          <w:lang w:eastAsia="ko-KR"/>
        </w:rPr>
        <w:t>classification.</w:t>
      </w:r>
      <w:r w:rsidR="00E73F56" w:rsidRPr="002A5632">
        <w:rPr>
          <w:rFonts w:ascii="Arial" w:hAnsi="Arial" w:cs="Arial"/>
          <w:color w:val="000000" w:themeColor="text1"/>
        </w:rPr>
        <w:t xml:space="preserve"> </w:t>
      </w:r>
    </w:p>
    <w:p w14:paraId="351D19C9" w14:textId="77777777" w:rsidR="00F11BF6" w:rsidRPr="002A5632" w:rsidRDefault="00F11BF6">
      <w:pPr>
        <w:rPr>
          <w:rFonts w:ascii="Arial" w:hAnsi="Arial" w:cs="Arial"/>
          <w:color w:val="000000" w:themeColor="text1"/>
        </w:rPr>
      </w:pPr>
    </w:p>
    <w:tbl>
      <w:tblPr>
        <w:tblStyle w:val="TableGrid"/>
        <w:tblW w:w="0" w:type="auto"/>
        <w:tblLayout w:type="fixed"/>
        <w:tblLook w:val="04A0" w:firstRow="1" w:lastRow="0" w:firstColumn="1" w:lastColumn="0" w:noHBand="0" w:noVBand="1"/>
      </w:tblPr>
      <w:tblGrid>
        <w:gridCol w:w="1061"/>
        <w:gridCol w:w="7433"/>
      </w:tblGrid>
      <w:tr w:rsidR="00F4029B" w:rsidRPr="00F4029B" w14:paraId="09B16BEE" w14:textId="77777777" w:rsidTr="00E8661D">
        <w:tc>
          <w:tcPr>
            <w:tcW w:w="1061" w:type="dxa"/>
            <w:vAlign w:val="center"/>
          </w:tcPr>
          <w:p w14:paraId="69BADB3B" w14:textId="63DB8119" w:rsidR="006F6412" w:rsidRPr="002A5632" w:rsidRDefault="006F6412" w:rsidP="006F6412">
            <w:pPr>
              <w:rPr>
                <w:rFonts w:ascii="Arial" w:hAnsi="Arial" w:cs="Arial"/>
                <w:color w:val="000000" w:themeColor="text1"/>
              </w:rPr>
            </w:pPr>
            <w:r w:rsidRPr="002A5632">
              <w:rPr>
                <w:rFonts w:ascii="Arial" w:hAnsi="Arial" w:cs="Arial"/>
                <w:color w:val="000000" w:themeColor="text1"/>
              </w:rPr>
              <w:t>CNIPA</w:t>
            </w:r>
          </w:p>
        </w:tc>
        <w:tc>
          <w:tcPr>
            <w:tcW w:w="7433" w:type="dxa"/>
          </w:tcPr>
          <w:p w14:paraId="407954A7" w14:textId="7293F4E9"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t>N/A</w:t>
            </w:r>
          </w:p>
        </w:tc>
      </w:tr>
      <w:tr w:rsidR="00F4029B" w:rsidRPr="00F4029B" w14:paraId="29F6E285" w14:textId="77777777" w:rsidTr="00E8661D">
        <w:tc>
          <w:tcPr>
            <w:tcW w:w="1061" w:type="dxa"/>
            <w:vAlign w:val="center"/>
          </w:tcPr>
          <w:p w14:paraId="38730E75"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EUIPO</w:t>
            </w:r>
          </w:p>
        </w:tc>
        <w:tc>
          <w:tcPr>
            <w:tcW w:w="7433" w:type="dxa"/>
          </w:tcPr>
          <w:p w14:paraId="2EBD29BC" w14:textId="0C4D8E2A"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N/A</w:t>
            </w:r>
          </w:p>
        </w:tc>
      </w:tr>
      <w:tr w:rsidR="00F4029B" w:rsidRPr="00F4029B" w14:paraId="2EA16B17" w14:textId="77777777" w:rsidTr="00E8661D">
        <w:tc>
          <w:tcPr>
            <w:tcW w:w="1061" w:type="dxa"/>
            <w:vAlign w:val="center"/>
          </w:tcPr>
          <w:p w14:paraId="7F5CDE41"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JPO</w:t>
            </w:r>
          </w:p>
        </w:tc>
        <w:tc>
          <w:tcPr>
            <w:tcW w:w="7433" w:type="dxa"/>
          </w:tcPr>
          <w:p w14:paraId="28C770EE" w14:textId="2CF2947E"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t>The Japanese Design Classification (JDC) is based on the concept of intended usages of articles</w:t>
            </w:r>
            <w:r w:rsidRPr="002A5632">
              <w:rPr>
                <w:rFonts w:ascii="Arial" w:hAnsi="Arial" w:cs="Arial"/>
                <w:color w:val="000000" w:themeColor="text1"/>
              </w:rPr>
              <w:t>, buildings or graphic images</w:t>
            </w:r>
            <w:r w:rsidRPr="002A5632">
              <w:rPr>
                <w:rFonts w:ascii="Arial" w:eastAsia="HYGothic-Medium" w:hAnsi="Arial" w:cs="Arial"/>
                <w:color w:val="000000" w:themeColor="text1"/>
              </w:rPr>
              <w:t>. The JDC also has the nature of an integration of the classification of articles</w:t>
            </w:r>
            <w:r w:rsidRPr="002A5632">
              <w:rPr>
                <w:rFonts w:ascii="Arial" w:hAnsi="Arial" w:cs="Arial"/>
                <w:color w:val="000000" w:themeColor="text1"/>
              </w:rPr>
              <w:t>, buildings or graphic images</w:t>
            </w:r>
            <w:r w:rsidRPr="002A5632">
              <w:rPr>
                <w:rFonts w:ascii="Arial" w:eastAsia="HYGothic-Medium" w:hAnsi="Arial" w:cs="Arial"/>
                <w:color w:val="000000" w:themeColor="text1"/>
              </w:rPr>
              <w:t xml:space="preserve"> and the shape or equivalent features. The classification is broken down by mainly using the concept of intended usage of articles</w:t>
            </w:r>
            <w:r w:rsidRPr="002A5632">
              <w:rPr>
                <w:rFonts w:ascii="Arial" w:hAnsi="Arial" w:cs="Arial"/>
                <w:color w:val="000000" w:themeColor="text1"/>
              </w:rPr>
              <w:t>, buildings or graphic images</w:t>
            </w:r>
            <w:r w:rsidRPr="002A5632">
              <w:rPr>
                <w:rFonts w:ascii="Arial" w:eastAsia="HYGothic-Medium" w:hAnsi="Arial" w:cs="Arial"/>
                <w:color w:val="000000" w:themeColor="text1"/>
              </w:rPr>
              <w:t xml:space="preserve"> and, where applicable, further broken down by using such concepts as function and the shape or equivalent features. Classification of articles</w:t>
            </w:r>
            <w:r w:rsidRPr="002A5632">
              <w:rPr>
                <w:rFonts w:ascii="Arial" w:hAnsi="Arial" w:cs="Arial"/>
                <w:color w:val="000000" w:themeColor="text1"/>
              </w:rPr>
              <w:t>, buildings or graphic images</w:t>
            </w:r>
            <w:r w:rsidRPr="002A5632">
              <w:rPr>
                <w:rFonts w:ascii="Arial" w:eastAsia="HYGothic-Medium" w:hAnsi="Arial" w:cs="Arial"/>
                <w:color w:val="000000" w:themeColor="text1"/>
              </w:rPr>
              <w:t xml:space="preserve"> consists of "group" (indicating general field of articles), "class" (indicating division of the "group" by category of articles) and "subclass" (indicating individual article(s)</w:t>
            </w:r>
            <w:r w:rsidRPr="002A5632">
              <w:rPr>
                <w:rFonts w:ascii="Arial" w:hAnsi="Arial" w:cs="Arial"/>
                <w:color w:val="000000" w:themeColor="text1"/>
              </w:rPr>
              <w:t>, building(s) or graphic image(s)</w:t>
            </w:r>
            <w:r w:rsidRPr="002A5632">
              <w:rPr>
                <w:rFonts w:ascii="Arial" w:eastAsia="HYGothic-Medium" w:hAnsi="Arial" w:cs="Arial"/>
                <w:color w:val="000000" w:themeColor="text1"/>
              </w:rPr>
              <w:t xml:space="preserve">), and classification of the </w:t>
            </w:r>
            <w:r w:rsidRPr="002A5632">
              <w:rPr>
                <w:rFonts w:ascii="Arial" w:hAnsi="Arial" w:cs="Arial"/>
                <w:color w:val="000000" w:themeColor="text1"/>
                <w:shd w:val="clear" w:color="auto" w:fill="FFFFFF"/>
              </w:rPr>
              <w:t>shape or equivalent features</w:t>
            </w:r>
            <w:r w:rsidRPr="002A5632">
              <w:rPr>
                <w:rFonts w:ascii="Arial" w:eastAsia="HYGothic-Medium" w:hAnsi="Arial" w:cs="Arial"/>
                <w:color w:val="000000" w:themeColor="text1"/>
              </w:rPr>
              <w:t>("D-term") follows accordingly.</w:t>
            </w:r>
          </w:p>
          <w:p w14:paraId="0644241F" w14:textId="77777777"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t xml:space="preserve">[Example of </w:t>
            </w:r>
            <w:proofErr w:type="gramStart"/>
            <w:r w:rsidRPr="002A5632">
              <w:rPr>
                <w:rFonts w:ascii="Arial" w:eastAsia="HYGothic-Medium" w:hAnsi="Arial" w:cs="Arial"/>
                <w:color w:val="000000" w:themeColor="text1"/>
              </w:rPr>
              <w:t>classification]  H</w:t>
            </w:r>
            <w:proofErr w:type="gramEnd"/>
            <w:r w:rsidRPr="002A5632">
              <w:rPr>
                <w:rFonts w:ascii="Arial" w:eastAsia="HYGothic-Medium" w:hAnsi="Arial" w:cs="Arial"/>
                <w:color w:val="000000" w:themeColor="text1"/>
              </w:rPr>
              <w:t>7-725</w:t>
            </w:r>
          </w:p>
          <w:p w14:paraId="7F2A5B93" w14:textId="77777777"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t xml:space="preserve">The leftmost digit ("group") is always indicated by a single uppercase alphabet letter (A to N, excluding I). The second digit from the left ("class") is indicated by a single digit number. The number after the hyphen (-) ("subclass") is indicated by a single- to a five-digit number. The same digit indicates classification by the same level of concept and the larger the digit on the right, the more subdivided the generic concept becomes. The number “9” refers to parts and accessories while the number “0” refers to miscellaneous and general articles that cannot be classified into 1 to 9. </w:t>
            </w:r>
          </w:p>
          <w:p w14:paraId="17081DF3" w14:textId="77777777"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t>[Example of D-</w:t>
            </w:r>
            <w:proofErr w:type="gramStart"/>
            <w:r w:rsidRPr="002A5632">
              <w:rPr>
                <w:rFonts w:ascii="Arial" w:eastAsia="HYGothic-Medium" w:hAnsi="Arial" w:cs="Arial"/>
                <w:color w:val="000000" w:themeColor="text1"/>
              </w:rPr>
              <w:t>term]  H</w:t>
            </w:r>
            <w:proofErr w:type="gramEnd"/>
            <w:r w:rsidRPr="002A5632">
              <w:rPr>
                <w:rFonts w:ascii="Arial" w:eastAsia="HYGothic-Medium" w:hAnsi="Arial" w:cs="Arial"/>
                <w:color w:val="000000" w:themeColor="text1"/>
              </w:rPr>
              <w:t>7-725AA</w:t>
            </w:r>
          </w:p>
          <w:p w14:paraId="2D71BD62" w14:textId="77777777"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t xml:space="preserve">D-terms are indicated by adding a maximum of three uppercase alphabet letters (excluding I, O, Q, W, X, Y and Z) after the abovementioned article classification (H7-725). </w:t>
            </w:r>
          </w:p>
          <w:p w14:paraId="7F7B24BA" w14:textId="77777777" w:rsidR="006F6412" w:rsidRPr="002A5632" w:rsidRDefault="006F6412" w:rsidP="006F6412">
            <w:pPr>
              <w:rPr>
                <w:rFonts w:ascii="Arial" w:hAnsi="Arial" w:cs="Arial"/>
                <w:color w:val="000000" w:themeColor="text1"/>
              </w:rPr>
            </w:pPr>
          </w:p>
          <w:p w14:paraId="323CE264" w14:textId="77777777"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t xml:space="preserve">[Extract from the </w:t>
            </w:r>
            <w:proofErr w:type="gramStart"/>
            <w:r w:rsidRPr="002A5632">
              <w:rPr>
                <w:rFonts w:ascii="Arial" w:eastAsia="HYGothic-Medium" w:hAnsi="Arial" w:cs="Arial"/>
                <w:color w:val="000000" w:themeColor="text1"/>
              </w:rPr>
              <w:t>JDC]  "</w:t>
            </w:r>
            <w:proofErr w:type="gramEnd"/>
            <w:r w:rsidRPr="002A5632">
              <w:rPr>
                <w:rFonts w:ascii="Arial" w:eastAsia="HYGothic-Medium" w:hAnsi="Arial" w:cs="Arial"/>
                <w:color w:val="000000" w:themeColor="text1"/>
              </w:rPr>
              <w:t>H7 (Electronic Information Input/Output Equipment)"</w:t>
            </w:r>
          </w:p>
          <w:p w14:paraId="64C5E2AE" w14:textId="77777777"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t xml:space="preserve">  :</w:t>
            </w:r>
          </w:p>
          <w:p w14:paraId="16960A93" w14:textId="77777777"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t>H7-</w:t>
            </w:r>
            <w:proofErr w:type="gramStart"/>
            <w:r w:rsidRPr="002A5632">
              <w:rPr>
                <w:rFonts w:ascii="Arial" w:eastAsia="HYGothic-Medium" w:hAnsi="Arial" w:cs="Arial"/>
                <w:color w:val="000000" w:themeColor="text1"/>
              </w:rPr>
              <w:t>724  Electronic</w:t>
            </w:r>
            <w:proofErr w:type="gramEnd"/>
            <w:r w:rsidRPr="002A5632">
              <w:rPr>
                <w:rFonts w:ascii="Arial" w:eastAsia="HYGothic-Medium" w:hAnsi="Arial" w:cs="Arial"/>
                <w:color w:val="000000" w:themeColor="text1"/>
              </w:rPr>
              <w:t xml:space="preserve"> Computers or the like with Data Indicators (Laptop Type)</w:t>
            </w:r>
          </w:p>
          <w:p w14:paraId="15206952" w14:textId="77777777"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t xml:space="preserve">  :</w:t>
            </w:r>
          </w:p>
          <w:p w14:paraId="17751FF2" w14:textId="77777777"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t>H7-</w:t>
            </w:r>
            <w:proofErr w:type="gramStart"/>
            <w:r w:rsidRPr="002A5632">
              <w:rPr>
                <w:rFonts w:ascii="Arial" w:eastAsia="HYGothic-Medium" w:hAnsi="Arial" w:cs="Arial"/>
                <w:color w:val="000000" w:themeColor="text1"/>
              </w:rPr>
              <w:t>725  Electronic</w:t>
            </w:r>
            <w:proofErr w:type="gramEnd"/>
            <w:r w:rsidRPr="002A5632">
              <w:rPr>
                <w:rFonts w:ascii="Arial" w:eastAsia="HYGothic-Medium" w:hAnsi="Arial" w:cs="Arial"/>
                <w:color w:val="000000" w:themeColor="text1"/>
              </w:rPr>
              <w:t xml:space="preserve"> Computers or the like with Data Indicators (Portable Type)</w:t>
            </w:r>
          </w:p>
          <w:p w14:paraId="03574063" w14:textId="77777777" w:rsidR="006F6412" w:rsidRPr="002A5632" w:rsidRDefault="006F6412" w:rsidP="006F6412">
            <w:pPr>
              <w:ind w:firstLineChars="50" w:firstLine="110"/>
              <w:rPr>
                <w:rFonts w:ascii="Arial" w:hAnsi="Arial" w:cs="Arial"/>
                <w:color w:val="000000" w:themeColor="text1"/>
              </w:rPr>
            </w:pPr>
            <w:r w:rsidRPr="002A5632">
              <w:rPr>
                <w:rFonts w:ascii="Arial" w:hAnsi="Arial" w:cs="Arial"/>
                <w:color w:val="000000" w:themeColor="text1"/>
              </w:rPr>
              <w:t>H7-725</w:t>
            </w:r>
            <w:proofErr w:type="gramStart"/>
            <w:r w:rsidRPr="002A5632">
              <w:rPr>
                <w:rFonts w:ascii="Arial" w:hAnsi="Arial" w:cs="Arial"/>
                <w:color w:val="000000" w:themeColor="text1"/>
              </w:rPr>
              <w:t>A  Others</w:t>
            </w:r>
            <w:proofErr w:type="gramEnd"/>
            <w:r w:rsidRPr="002A5632">
              <w:rPr>
                <w:rFonts w:ascii="Arial" w:hAnsi="Arial" w:cs="Arial"/>
                <w:color w:val="000000" w:themeColor="text1"/>
              </w:rPr>
              <w:t>(excluding AA ~ AF)</w:t>
            </w:r>
          </w:p>
          <w:p w14:paraId="454DD5A7" w14:textId="77777777" w:rsidR="006F6412" w:rsidRPr="002A5632" w:rsidRDefault="006F6412" w:rsidP="006F6412">
            <w:pPr>
              <w:ind w:firstLineChars="50" w:firstLine="110"/>
              <w:rPr>
                <w:rFonts w:ascii="Arial" w:eastAsia="HYGothic-Medium" w:hAnsi="Arial" w:cs="Arial"/>
                <w:color w:val="000000" w:themeColor="text1"/>
              </w:rPr>
            </w:pPr>
            <w:r w:rsidRPr="002A5632">
              <w:rPr>
                <w:rFonts w:ascii="Arial" w:eastAsia="HYGothic-Medium" w:hAnsi="Arial" w:cs="Arial"/>
                <w:color w:val="000000" w:themeColor="text1"/>
              </w:rPr>
              <w:t>H7- 725</w:t>
            </w:r>
            <w:proofErr w:type="gramStart"/>
            <w:r w:rsidRPr="002A5632">
              <w:rPr>
                <w:rFonts w:ascii="Arial" w:eastAsia="HYGothic-Medium" w:hAnsi="Arial" w:cs="Arial"/>
                <w:color w:val="000000" w:themeColor="text1"/>
              </w:rPr>
              <w:t>AA  Straight</w:t>
            </w:r>
            <w:proofErr w:type="gramEnd"/>
            <w:r w:rsidRPr="002A5632">
              <w:rPr>
                <w:rFonts w:ascii="Arial" w:eastAsia="HYGothic-Medium" w:hAnsi="Arial" w:cs="Arial"/>
                <w:color w:val="000000" w:themeColor="text1"/>
              </w:rPr>
              <w:t xml:space="preserve"> Type</w:t>
            </w:r>
          </w:p>
          <w:p w14:paraId="560A50A4" w14:textId="77777777" w:rsidR="006F6412" w:rsidRPr="002A5632" w:rsidRDefault="006F6412" w:rsidP="006F6412">
            <w:pPr>
              <w:ind w:firstLineChars="50" w:firstLine="110"/>
              <w:rPr>
                <w:rFonts w:ascii="Arial" w:eastAsia="HYGothic-Medium" w:hAnsi="Arial" w:cs="Arial"/>
                <w:color w:val="000000" w:themeColor="text1"/>
              </w:rPr>
            </w:pPr>
            <w:r w:rsidRPr="002A5632">
              <w:rPr>
                <w:rFonts w:ascii="Arial" w:eastAsia="HYGothic-Medium" w:hAnsi="Arial" w:cs="Arial"/>
                <w:color w:val="000000" w:themeColor="text1"/>
              </w:rPr>
              <w:t>H7-725</w:t>
            </w:r>
            <w:proofErr w:type="gramStart"/>
            <w:r w:rsidRPr="002A5632">
              <w:rPr>
                <w:rFonts w:ascii="Arial" w:eastAsia="HYGothic-Medium" w:hAnsi="Arial" w:cs="Arial"/>
                <w:color w:val="000000" w:themeColor="text1"/>
              </w:rPr>
              <w:t>AB  Foldable</w:t>
            </w:r>
            <w:proofErr w:type="gramEnd"/>
            <w:r w:rsidRPr="002A5632">
              <w:rPr>
                <w:rFonts w:ascii="Arial" w:eastAsia="HYGothic-Medium" w:hAnsi="Arial" w:cs="Arial"/>
                <w:color w:val="000000" w:themeColor="text1"/>
              </w:rPr>
              <w:t xml:space="preserve"> Type</w:t>
            </w:r>
          </w:p>
          <w:p w14:paraId="64C48FC6" w14:textId="77777777" w:rsidR="006F6412" w:rsidRPr="002A5632" w:rsidRDefault="006F6412" w:rsidP="006F6412">
            <w:pPr>
              <w:ind w:firstLineChars="50" w:firstLine="110"/>
              <w:rPr>
                <w:rFonts w:ascii="Arial" w:eastAsia="HYGothic-Medium" w:hAnsi="Arial" w:cs="Arial"/>
                <w:color w:val="000000" w:themeColor="text1"/>
              </w:rPr>
            </w:pPr>
            <w:r w:rsidRPr="002A5632">
              <w:rPr>
                <w:rFonts w:ascii="Arial" w:eastAsia="HYGothic-Medium" w:hAnsi="Arial" w:cs="Arial"/>
                <w:color w:val="000000" w:themeColor="text1"/>
              </w:rPr>
              <w:t>H7-725</w:t>
            </w:r>
            <w:proofErr w:type="gramStart"/>
            <w:r w:rsidRPr="002A5632">
              <w:rPr>
                <w:rFonts w:ascii="Arial" w:eastAsia="HYGothic-Medium" w:hAnsi="Arial" w:cs="Arial"/>
                <w:color w:val="000000" w:themeColor="text1"/>
              </w:rPr>
              <w:t>AC  Revolving</w:t>
            </w:r>
            <w:proofErr w:type="gramEnd"/>
            <w:r w:rsidRPr="002A5632">
              <w:rPr>
                <w:rFonts w:ascii="Arial" w:eastAsia="HYGothic-Medium" w:hAnsi="Arial" w:cs="Arial"/>
                <w:color w:val="000000" w:themeColor="text1"/>
              </w:rPr>
              <w:t xml:space="preserve"> Type</w:t>
            </w:r>
          </w:p>
          <w:p w14:paraId="63CC83DB" w14:textId="77777777" w:rsidR="006F6412" w:rsidRPr="002A5632" w:rsidRDefault="006F6412" w:rsidP="006F6412">
            <w:pPr>
              <w:ind w:firstLineChars="50" w:firstLine="110"/>
              <w:rPr>
                <w:rFonts w:ascii="Arial" w:eastAsia="HYGothic-Medium" w:hAnsi="Arial" w:cs="Arial"/>
                <w:color w:val="000000" w:themeColor="text1"/>
              </w:rPr>
            </w:pPr>
            <w:r w:rsidRPr="002A5632">
              <w:rPr>
                <w:rFonts w:ascii="Arial" w:eastAsia="HYGothic-Medium" w:hAnsi="Arial" w:cs="Arial"/>
                <w:color w:val="000000" w:themeColor="text1"/>
              </w:rPr>
              <w:t>H7-725</w:t>
            </w:r>
            <w:proofErr w:type="gramStart"/>
            <w:r w:rsidRPr="002A5632">
              <w:rPr>
                <w:rFonts w:ascii="Arial" w:eastAsia="HYGothic-Medium" w:hAnsi="Arial" w:cs="Arial"/>
                <w:color w:val="000000" w:themeColor="text1"/>
              </w:rPr>
              <w:t>AD  Slide</w:t>
            </w:r>
            <w:proofErr w:type="gramEnd"/>
            <w:r w:rsidRPr="002A5632">
              <w:rPr>
                <w:rFonts w:ascii="Arial" w:eastAsia="HYGothic-Medium" w:hAnsi="Arial" w:cs="Arial"/>
                <w:color w:val="000000" w:themeColor="text1"/>
              </w:rPr>
              <w:t xml:space="preserve"> Type</w:t>
            </w:r>
          </w:p>
          <w:p w14:paraId="37EB5C19" w14:textId="77777777" w:rsidR="006F6412" w:rsidRPr="002A5632" w:rsidRDefault="006F6412" w:rsidP="006F6412">
            <w:pPr>
              <w:ind w:firstLineChars="50" w:firstLine="110"/>
              <w:rPr>
                <w:rFonts w:ascii="Arial" w:eastAsia="HYGothic-Medium" w:hAnsi="Arial" w:cs="Arial"/>
                <w:color w:val="000000" w:themeColor="text1"/>
              </w:rPr>
            </w:pPr>
            <w:r w:rsidRPr="002A5632">
              <w:rPr>
                <w:rFonts w:ascii="Arial" w:eastAsia="HYGothic-Medium" w:hAnsi="Arial" w:cs="Arial"/>
                <w:color w:val="000000" w:themeColor="text1"/>
              </w:rPr>
              <w:t>H7-725</w:t>
            </w:r>
            <w:proofErr w:type="gramStart"/>
            <w:r w:rsidRPr="002A5632">
              <w:rPr>
                <w:rFonts w:ascii="Arial" w:eastAsia="HYGothic-Medium" w:hAnsi="Arial" w:cs="Arial"/>
                <w:color w:val="000000" w:themeColor="text1"/>
              </w:rPr>
              <w:t>AE  Flip</w:t>
            </w:r>
            <w:proofErr w:type="gramEnd"/>
            <w:r w:rsidRPr="002A5632">
              <w:rPr>
                <w:rFonts w:ascii="Arial" w:eastAsia="HYGothic-Medium" w:hAnsi="Arial" w:cs="Arial"/>
                <w:color w:val="000000" w:themeColor="text1"/>
              </w:rPr>
              <w:t xml:space="preserve"> Type</w:t>
            </w:r>
          </w:p>
          <w:p w14:paraId="5B39085E" w14:textId="77777777" w:rsidR="006F6412" w:rsidRPr="002A5632" w:rsidRDefault="006F6412" w:rsidP="006F6412">
            <w:pPr>
              <w:ind w:firstLineChars="50" w:firstLine="110"/>
              <w:rPr>
                <w:rFonts w:ascii="Arial" w:eastAsia="HYGothic-Medium" w:hAnsi="Arial" w:cs="Arial"/>
                <w:color w:val="000000" w:themeColor="text1"/>
              </w:rPr>
            </w:pPr>
            <w:r w:rsidRPr="002A5632">
              <w:rPr>
                <w:rFonts w:ascii="Arial" w:eastAsia="HYGothic-Medium" w:hAnsi="Arial" w:cs="Arial"/>
                <w:color w:val="000000" w:themeColor="text1"/>
              </w:rPr>
              <w:t>H7-725</w:t>
            </w:r>
            <w:proofErr w:type="gramStart"/>
            <w:r w:rsidRPr="002A5632">
              <w:rPr>
                <w:rFonts w:ascii="Arial" w:eastAsia="HYGothic-Medium" w:hAnsi="Arial" w:cs="Arial"/>
                <w:color w:val="000000" w:themeColor="text1"/>
              </w:rPr>
              <w:t>AF  Wrist</w:t>
            </w:r>
            <w:proofErr w:type="gramEnd"/>
            <w:r w:rsidRPr="002A5632">
              <w:rPr>
                <w:rFonts w:ascii="Arial" w:eastAsia="HYGothic-Medium" w:hAnsi="Arial" w:cs="Arial"/>
                <w:color w:val="000000" w:themeColor="text1"/>
              </w:rPr>
              <w:t xml:space="preserve"> Watch Type</w:t>
            </w:r>
          </w:p>
          <w:p w14:paraId="3602DD75" w14:textId="77777777" w:rsidR="006F6412" w:rsidRPr="002A5632" w:rsidRDefault="006F6412" w:rsidP="006F6412">
            <w:pPr>
              <w:ind w:firstLineChars="50" w:firstLine="110"/>
              <w:rPr>
                <w:rFonts w:ascii="Arial" w:eastAsia="HYGothic-Medium" w:hAnsi="Arial" w:cs="Arial"/>
                <w:color w:val="000000" w:themeColor="text1"/>
              </w:rPr>
            </w:pPr>
            <w:r w:rsidRPr="002A5632">
              <w:rPr>
                <w:rFonts w:ascii="Arial" w:eastAsia="HYGothic-Medium" w:hAnsi="Arial" w:cs="Arial"/>
                <w:color w:val="000000" w:themeColor="text1"/>
              </w:rPr>
              <w:t>H7-725</w:t>
            </w:r>
            <w:proofErr w:type="gramStart"/>
            <w:r w:rsidRPr="002A5632">
              <w:rPr>
                <w:rFonts w:ascii="Arial" w:eastAsia="HYGothic-Medium" w:hAnsi="Arial" w:cs="Arial"/>
                <w:color w:val="000000" w:themeColor="text1"/>
              </w:rPr>
              <w:t>B  with</w:t>
            </w:r>
            <w:proofErr w:type="gramEnd"/>
            <w:r w:rsidRPr="002A5632">
              <w:rPr>
                <w:rFonts w:ascii="Arial" w:eastAsia="HYGothic-Medium" w:hAnsi="Arial" w:cs="Arial"/>
                <w:color w:val="000000" w:themeColor="text1"/>
              </w:rPr>
              <w:t xml:space="preserve"> Printer</w:t>
            </w:r>
          </w:p>
          <w:p w14:paraId="26F6AD25" w14:textId="77777777" w:rsidR="006F6412" w:rsidRPr="002A5632" w:rsidRDefault="006F6412" w:rsidP="006F6412">
            <w:pPr>
              <w:ind w:firstLineChars="50" w:firstLine="110"/>
              <w:rPr>
                <w:rFonts w:ascii="Arial" w:eastAsia="HYGothic-Medium" w:hAnsi="Arial" w:cs="Arial"/>
                <w:color w:val="000000" w:themeColor="text1"/>
              </w:rPr>
            </w:pPr>
            <w:r w:rsidRPr="002A5632">
              <w:rPr>
                <w:rFonts w:ascii="Arial" w:eastAsia="HYGothic-Medium" w:hAnsi="Arial" w:cs="Arial"/>
                <w:color w:val="000000" w:themeColor="text1"/>
              </w:rPr>
              <w:t>H7-725</w:t>
            </w:r>
            <w:proofErr w:type="gramStart"/>
            <w:r w:rsidRPr="002A5632">
              <w:rPr>
                <w:rFonts w:ascii="Arial" w:eastAsia="HYGothic-Medium" w:hAnsi="Arial" w:cs="Arial"/>
                <w:color w:val="000000" w:themeColor="text1"/>
              </w:rPr>
              <w:t>C  with</w:t>
            </w:r>
            <w:proofErr w:type="gramEnd"/>
            <w:r w:rsidRPr="002A5632">
              <w:rPr>
                <w:rFonts w:ascii="Arial" w:eastAsia="HYGothic-Medium" w:hAnsi="Arial" w:cs="Arial"/>
                <w:color w:val="000000" w:themeColor="text1"/>
              </w:rPr>
              <w:t xml:space="preserve"> Full Keyboard</w:t>
            </w:r>
          </w:p>
          <w:p w14:paraId="605D1D89" w14:textId="77777777" w:rsidR="006F6412" w:rsidRPr="002A5632" w:rsidRDefault="006F6412" w:rsidP="006F6412">
            <w:pPr>
              <w:ind w:firstLineChars="50" w:firstLine="110"/>
              <w:rPr>
                <w:rFonts w:ascii="Arial" w:eastAsia="HYGothic-Medium" w:hAnsi="Arial" w:cs="Arial"/>
                <w:color w:val="000000" w:themeColor="text1"/>
              </w:rPr>
            </w:pPr>
            <w:r w:rsidRPr="002A5632">
              <w:rPr>
                <w:rFonts w:ascii="Arial" w:eastAsia="HYGothic-Medium" w:hAnsi="Arial" w:cs="Arial"/>
                <w:color w:val="000000" w:themeColor="text1"/>
              </w:rPr>
              <w:t>H7-725</w:t>
            </w:r>
            <w:proofErr w:type="gramStart"/>
            <w:r w:rsidRPr="002A5632">
              <w:rPr>
                <w:rFonts w:ascii="Arial" w:eastAsia="HYGothic-Medium" w:hAnsi="Arial" w:cs="Arial"/>
                <w:color w:val="000000" w:themeColor="text1"/>
              </w:rPr>
              <w:t>D  with</w:t>
            </w:r>
            <w:proofErr w:type="gramEnd"/>
            <w:r w:rsidRPr="002A5632">
              <w:rPr>
                <w:rFonts w:ascii="Arial" w:eastAsia="HYGothic-Medium" w:hAnsi="Arial" w:cs="Arial"/>
                <w:color w:val="000000" w:themeColor="text1"/>
              </w:rPr>
              <w:t xml:space="preserve"> Camera</w:t>
            </w:r>
          </w:p>
          <w:p w14:paraId="6F42FA57" w14:textId="77777777" w:rsidR="006F6412" w:rsidRPr="002A5632" w:rsidRDefault="006F6412" w:rsidP="006F6412">
            <w:pPr>
              <w:ind w:firstLineChars="50" w:firstLine="110"/>
              <w:rPr>
                <w:rFonts w:ascii="Arial" w:eastAsia="HYGothic-Medium" w:hAnsi="Arial" w:cs="Arial"/>
                <w:color w:val="000000" w:themeColor="text1"/>
              </w:rPr>
            </w:pPr>
            <w:r w:rsidRPr="002A5632">
              <w:rPr>
                <w:rFonts w:ascii="Arial" w:eastAsia="HYGothic-Medium" w:hAnsi="Arial" w:cs="Arial"/>
                <w:color w:val="000000" w:themeColor="text1"/>
              </w:rPr>
              <w:t>H7-725</w:t>
            </w:r>
            <w:proofErr w:type="gramStart"/>
            <w:r w:rsidRPr="002A5632">
              <w:rPr>
                <w:rFonts w:ascii="Arial" w:eastAsia="HYGothic-Medium" w:hAnsi="Arial" w:cs="Arial"/>
                <w:color w:val="000000" w:themeColor="text1"/>
              </w:rPr>
              <w:t>G  with</w:t>
            </w:r>
            <w:proofErr w:type="gramEnd"/>
            <w:r w:rsidRPr="002A5632">
              <w:rPr>
                <w:rFonts w:ascii="Arial" w:eastAsia="HYGothic-Medium" w:hAnsi="Arial" w:cs="Arial"/>
                <w:color w:val="000000" w:themeColor="text1"/>
              </w:rPr>
              <w:t xml:space="preserve"> Specific Display</w:t>
            </w:r>
          </w:p>
          <w:p w14:paraId="778AD92F" w14:textId="77777777"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t>H7-</w:t>
            </w:r>
            <w:proofErr w:type="gramStart"/>
            <w:r w:rsidRPr="002A5632">
              <w:rPr>
                <w:rFonts w:ascii="Arial" w:eastAsia="HYGothic-Medium" w:hAnsi="Arial" w:cs="Arial"/>
                <w:color w:val="000000" w:themeColor="text1"/>
              </w:rPr>
              <w:t>726  Desk</w:t>
            </w:r>
            <w:proofErr w:type="gramEnd"/>
            <w:r w:rsidRPr="002A5632">
              <w:rPr>
                <w:rFonts w:ascii="Arial" w:eastAsia="HYGothic-Medium" w:hAnsi="Arial" w:cs="Arial"/>
                <w:color w:val="000000" w:themeColor="text1"/>
              </w:rPr>
              <w:t xml:space="preserve"> Computers</w:t>
            </w:r>
          </w:p>
          <w:p w14:paraId="24BACA66" w14:textId="77777777"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t xml:space="preserve">  :</w:t>
            </w:r>
          </w:p>
          <w:p w14:paraId="5B2B7E84" w14:textId="65C0FC67" w:rsidR="006F6412" w:rsidRPr="002A5632" w:rsidRDefault="006F6412" w:rsidP="006F6412">
            <w:pPr>
              <w:rPr>
                <w:rFonts w:ascii="Arial" w:hAnsi="Arial" w:cs="Arial"/>
                <w:color w:val="000000" w:themeColor="text1"/>
              </w:rPr>
            </w:pPr>
          </w:p>
        </w:tc>
      </w:tr>
      <w:tr w:rsidR="00F4029B" w:rsidRPr="00F4029B" w14:paraId="7A867382" w14:textId="77777777" w:rsidTr="00E8661D">
        <w:tc>
          <w:tcPr>
            <w:tcW w:w="1061" w:type="dxa"/>
            <w:vAlign w:val="center"/>
          </w:tcPr>
          <w:p w14:paraId="019622BB"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lastRenderedPageBreak/>
              <w:t>KIPO</w:t>
            </w:r>
          </w:p>
        </w:tc>
        <w:tc>
          <w:tcPr>
            <w:tcW w:w="7433" w:type="dxa"/>
          </w:tcPr>
          <w:p w14:paraId="7304C5FD" w14:textId="77777777" w:rsidR="006F6412" w:rsidRPr="002A5632" w:rsidRDefault="006F6412" w:rsidP="006F6412">
            <w:pPr>
              <w:rPr>
                <w:rFonts w:ascii="Arial" w:eastAsia="HYGothic-Medium" w:hAnsi="Arial" w:cs="Arial"/>
                <w:color w:val="000000" w:themeColor="text1"/>
                <w:lang w:eastAsia="ko-KR"/>
              </w:rPr>
            </w:pPr>
            <w:r w:rsidRPr="002A5632">
              <w:rPr>
                <w:rFonts w:ascii="Arial" w:eastAsia="HYGothic-Medium" w:hAnsi="Arial" w:cs="Arial"/>
                <w:color w:val="000000" w:themeColor="text1"/>
                <w:lang w:eastAsia="ko-KR"/>
              </w:rPr>
              <w:t>LUC is based on the Locarno Classification and uses the class and sub-class of the Locarno Classification as they are (except for class 32), and adds a sub-sub class code after the Locarno Classification. In other words, LUC consists of class, sub-class, and sub-sub class.</w:t>
            </w:r>
          </w:p>
          <w:p w14:paraId="192C8109" w14:textId="77777777" w:rsidR="006F6412" w:rsidRPr="002A5632" w:rsidRDefault="006F6412" w:rsidP="006F6412">
            <w:pPr>
              <w:rPr>
                <w:rFonts w:ascii="Arial" w:eastAsia="HYGothic-Medium" w:hAnsi="Arial" w:cs="Arial"/>
                <w:color w:val="000000" w:themeColor="text1"/>
                <w:lang w:eastAsia="ko-KR"/>
              </w:rPr>
            </w:pPr>
          </w:p>
          <w:p w14:paraId="5B5EEF24" w14:textId="77777777" w:rsidR="006F6412" w:rsidRPr="002A5632" w:rsidRDefault="006F6412" w:rsidP="006F6412">
            <w:pPr>
              <w:rPr>
                <w:rFonts w:ascii="Arial" w:eastAsia="HYGothic-Medium" w:hAnsi="Arial" w:cs="Arial"/>
                <w:color w:val="000000" w:themeColor="text1"/>
                <w:lang w:eastAsia="ko-KR"/>
              </w:rPr>
            </w:pPr>
            <w:r w:rsidRPr="002A5632">
              <w:rPr>
                <w:rFonts w:ascii="Arial" w:eastAsia="HYGothic-Medium" w:hAnsi="Arial" w:cs="Arial"/>
                <w:color w:val="000000" w:themeColor="text1"/>
                <w:lang w:eastAsia="ko-KR"/>
              </w:rPr>
              <w:t>e.g.) 14-03; E200</w:t>
            </w:r>
          </w:p>
          <w:p w14:paraId="230D3325" w14:textId="64090CBF" w:rsidR="006F6412" w:rsidRPr="002A5632" w:rsidRDefault="006F6412" w:rsidP="006F6412">
            <w:pPr>
              <w:rPr>
                <w:rFonts w:ascii="Arial" w:eastAsia="HYGothic-Medium" w:hAnsi="Arial" w:cs="Arial"/>
                <w:color w:val="000000" w:themeColor="text1"/>
                <w:lang w:eastAsia="ko-KR"/>
              </w:rPr>
            </w:pPr>
            <w:r w:rsidRPr="002A5632">
              <w:rPr>
                <w:rFonts w:ascii="Arial" w:eastAsia="HYGothic-Medium" w:hAnsi="Arial" w:cs="Arial"/>
                <w:color w:val="000000" w:themeColor="text1"/>
                <w:lang w:eastAsia="ko-KR"/>
              </w:rPr>
              <w:t>14-03 is Locarno Classification. LUC places an alphabet at the beginning, and assigns numbers in the remaining 3 digits.</w:t>
            </w:r>
          </w:p>
          <w:p w14:paraId="6DEEBAF0" w14:textId="415AB949" w:rsidR="006F6412" w:rsidRPr="002A5632" w:rsidRDefault="006F6412" w:rsidP="006F6412">
            <w:pPr>
              <w:rPr>
                <w:rFonts w:ascii="Arial" w:eastAsia="HYGothic-Medium" w:hAnsi="Arial" w:cs="Arial"/>
                <w:color w:val="000000" w:themeColor="text1"/>
                <w:lang w:eastAsia="ko-KR"/>
              </w:rPr>
            </w:pPr>
          </w:p>
        </w:tc>
      </w:tr>
      <w:tr w:rsidR="006F6412" w:rsidRPr="00F4029B" w14:paraId="1DEF6A22" w14:textId="77777777" w:rsidTr="00E8661D">
        <w:tc>
          <w:tcPr>
            <w:tcW w:w="1061" w:type="dxa"/>
            <w:vAlign w:val="center"/>
          </w:tcPr>
          <w:p w14:paraId="540F6D8C"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USPTO</w:t>
            </w:r>
          </w:p>
        </w:tc>
        <w:tc>
          <w:tcPr>
            <w:tcW w:w="7433" w:type="dxa"/>
          </w:tcPr>
          <w:p w14:paraId="1D09D9A6" w14:textId="782CC74F" w:rsidR="006F6412" w:rsidRPr="002A5632" w:rsidRDefault="006F6412" w:rsidP="006F6412">
            <w:pPr>
              <w:rPr>
                <w:rFonts w:ascii="Arial" w:hAnsi="Arial" w:cs="Arial"/>
                <w:color w:val="000000" w:themeColor="text1"/>
              </w:rPr>
            </w:pPr>
            <w:r w:rsidRPr="002A5632">
              <w:rPr>
                <w:rFonts w:ascii="Arial" w:hAnsi="Arial" w:cs="Arial"/>
                <w:color w:val="000000" w:themeColor="text1"/>
              </w:rPr>
              <w:t xml:space="preserve">The design classification schedule of the </w:t>
            </w:r>
            <w:r w:rsidRPr="002A5632">
              <w:rPr>
                <w:rFonts w:ascii="Arial" w:eastAsia="HYGothic-Medium" w:hAnsi="Arial" w:cs="Arial"/>
                <w:color w:val="000000" w:themeColor="text1"/>
              </w:rPr>
              <w:t>United States Patent Classification</w:t>
            </w:r>
            <w:r w:rsidRPr="002A5632">
              <w:rPr>
                <w:rFonts w:ascii="Arial" w:hAnsi="Arial" w:cs="Arial"/>
                <w:color w:val="000000" w:themeColor="text1"/>
              </w:rPr>
              <w:t xml:space="preserve"> (USPC) system provides a structured organization for the body of U.S. design patents. Since the claim of a design patent is directed to "an ornamental design" for "an article of manufacture" [35 USC 171], the </w:t>
            </w:r>
            <w:r w:rsidRPr="002A5632">
              <w:rPr>
                <w:rFonts w:ascii="Arial" w:hAnsi="Arial" w:cs="Arial"/>
                <w:color w:val="000000" w:themeColor="text1"/>
              </w:rPr>
              <w:lastRenderedPageBreak/>
              <w:t>design classification schedule promotes efficient access to industrial designs that have been granted patent rights. USPC is a hierarchical classification system comprising classes and subclasses; classes generally align closely with Locarno classes. Classification of design patents in USPC is based on the concept of function or intended use of the industrial design disclosed and claimed in the design patent. Industrial designs that have the same function are generally collected in the same design class, even though individual designs may be used in different environments. For further discussion see the USPTO website at https://www.uspto.gov/patent/laws-and-regulations/examination-policy/seven-classification-design-patents</w:t>
            </w:r>
          </w:p>
        </w:tc>
      </w:tr>
    </w:tbl>
    <w:p w14:paraId="04C75001" w14:textId="77777777" w:rsidR="00D13F70" w:rsidRPr="002A5632" w:rsidRDefault="00D13F70">
      <w:pPr>
        <w:rPr>
          <w:rFonts w:ascii="Arial" w:hAnsi="Arial" w:cs="Arial"/>
          <w:color w:val="000000" w:themeColor="text1"/>
        </w:rPr>
      </w:pPr>
    </w:p>
    <w:p w14:paraId="572D9E50" w14:textId="77777777" w:rsidR="00A0181E" w:rsidRPr="002A5632" w:rsidRDefault="00A0181E">
      <w:pPr>
        <w:rPr>
          <w:rFonts w:ascii="Arial" w:hAnsi="Arial" w:cs="Arial"/>
          <w:color w:val="000000" w:themeColor="text1"/>
        </w:rPr>
      </w:pPr>
    </w:p>
    <w:p w14:paraId="184076C6" w14:textId="1815DA22" w:rsidR="00D13F70" w:rsidRPr="002A5632" w:rsidRDefault="00490470" w:rsidP="00E73F56">
      <w:pPr>
        <w:pStyle w:val="Heading4"/>
        <w:rPr>
          <w:rFonts w:ascii="Arial" w:hAnsi="Arial" w:cs="Arial"/>
          <w:color w:val="000000" w:themeColor="text1"/>
        </w:rPr>
      </w:pPr>
      <w:bookmarkStart w:id="86" w:name="_Toc494831941"/>
      <w:bookmarkStart w:id="87" w:name="_Toc183173281"/>
      <w:r w:rsidRPr="002A5632">
        <w:rPr>
          <w:rFonts w:ascii="Arial" w:hAnsi="Arial" w:cs="Arial"/>
          <w:color w:val="000000" w:themeColor="text1"/>
        </w:rPr>
        <w:t>2.4.2</w:t>
      </w:r>
      <w:r w:rsidR="00CE26E2" w:rsidRPr="002A5632">
        <w:rPr>
          <w:rFonts w:ascii="Arial" w:hAnsi="Arial" w:cs="Arial"/>
          <w:color w:val="000000" w:themeColor="text1"/>
        </w:rPr>
        <w:t xml:space="preserve"> </w:t>
      </w:r>
      <w:r w:rsidR="00CE26E2" w:rsidRPr="002A5632">
        <w:rPr>
          <w:rFonts w:ascii="Arial" w:eastAsia="HYGothic-Medium" w:hAnsi="Arial" w:cs="Arial"/>
          <w:color w:val="000000" w:themeColor="text1"/>
        </w:rPr>
        <w:t>The number of classes/subclasses</w:t>
      </w:r>
      <w:bookmarkEnd w:id="86"/>
      <w:bookmarkEnd w:id="87"/>
      <w:r w:rsidR="00E73F56" w:rsidRPr="002A5632">
        <w:rPr>
          <w:rFonts w:ascii="Arial" w:hAnsi="Arial" w:cs="Arial"/>
          <w:color w:val="000000" w:themeColor="text1"/>
        </w:rPr>
        <w:t xml:space="preserve"> </w:t>
      </w:r>
    </w:p>
    <w:p w14:paraId="7C194A4A" w14:textId="77777777" w:rsidR="00567AE7" w:rsidRPr="002A5632" w:rsidRDefault="00567AE7">
      <w:pPr>
        <w:rPr>
          <w:rFonts w:ascii="Arial" w:hAnsi="Arial" w:cs="Arial"/>
          <w:color w:val="000000" w:themeColor="text1"/>
        </w:rPr>
      </w:pPr>
    </w:p>
    <w:p w14:paraId="7143FA35" w14:textId="512B2EC0" w:rsidR="00FC7063" w:rsidRPr="002A5632" w:rsidRDefault="008D5411" w:rsidP="00E73F56">
      <w:pPr>
        <w:ind w:firstLineChars="100" w:firstLine="220"/>
        <w:rPr>
          <w:rFonts w:ascii="Arial" w:hAnsi="Arial" w:cs="Arial"/>
          <w:color w:val="000000" w:themeColor="text1"/>
        </w:rPr>
      </w:pPr>
      <w:r w:rsidRPr="002A5632">
        <w:rPr>
          <w:rFonts w:ascii="Arial" w:hAnsi="Arial" w:cs="Arial"/>
          <w:color w:val="000000" w:themeColor="text1"/>
        </w:rPr>
        <w:t>See</w:t>
      </w:r>
      <w:r w:rsidR="00154040" w:rsidRPr="002A5632">
        <w:rPr>
          <w:rFonts w:ascii="Arial" w:hAnsi="Arial" w:cs="Arial"/>
          <w:color w:val="000000" w:themeColor="text1"/>
        </w:rPr>
        <w:t xml:space="preserve"> below.</w:t>
      </w:r>
      <w:r w:rsidR="00E73F56" w:rsidRPr="002A5632">
        <w:rPr>
          <w:rFonts w:ascii="Arial" w:hAnsi="Arial" w:cs="Arial"/>
          <w:color w:val="000000" w:themeColor="text1"/>
        </w:rPr>
        <w:t xml:space="preserve"> </w:t>
      </w:r>
    </w:p>
    <w:p w14:paraId="57E2B0DF" w14:textId="77777777" w:rsidR="00FC7063" w:rsidRPr="002A5632" w:rsidRDefault="00FC7063">
      <w:pPr>
        <w:rPr>
          <w:rFonts w:ascii="Arial" w:hAnsi="Arial" w:cs="Arial"/>
          <w:color w:val="000000" w:themeColor="text1"/>
        </w:rPr>
      </w:pPr>
    </w:p>
    <w:tbl>
      <w:tblPr>
        <w:tblStyle w:val="TableGrid"/>
        <w:tblW w:w="0" w:type="auto"/>
        <w:tblLayout w:type="fixed"/>
        <w:tblLook w:val="04A0" w:firstRow="1" w:lastRow="0" w:firstColumn="1" w:lastColumn="0" w:noHBand="0" w:noVBand="1"/>
      </w:tblPr>
      <w:tblGrid>
        <w:gridCol w:w="1061"/>
        <w:gridCol w:w="7433"/>
      </w:tblGrid>
      <w:tr w:rsidR="00F4029B" w:rsidRPr="00F4029B" w14:paraId="6FF5D4B4" w14:textId="77777777" w:rsidTr="00E8661D">
        <w:tc>
          <w:tcPr>
            <w:tcW w:w="1061" w:type="dxa"/>
            <w:vAlign w:val="center"/>
          </w:tcPr>
          <w:p w14:paraId="0B155686" w14:textId="50830727" w:rsidR="006F6412" w:rsidRPr="002A5632" w:rsidRDefault="006F6412" w:rsidP="006F6412">
            <w:pPr>
              <w:rPr>
                <w:rFonts w:ascii="Arial" w:hAnsi="Arial" w:cs="Arial"/>
                <w:color w:val="000000" w:themeColor="text1"/>
              </w:rPr>
            </w:pPr>
            <w:r w:rsidRPr="002A5632">
              <w:rPr>
                <w:rFonts w:ascii="Arial" w:hAnsi="Arial" w:cs="Arial"/>
                <w:color w:val="000000" w:themeColor="text1"/>
              </w:rPr>
              <w:t>CNIPA</w:t>
            </w:r>
          </w:p>
        </w:tc>
        <w:tc>
          <w:tcPr>
            <w:tcW w:w="7433" w:type="dxa"/>
          </w:tcPr>
          <w:p w14:paraId="4CA4F91E" w14:textId="77CC8855"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t>N/A</w:t>
            </w:r>
          </w:p>
        </w:tc>
      </w:tr>
      <w:tr w:rsidR="00F4029B" w:rsidRPr="00F4029B" w14:paraId="55B5A0E8" w14:textId="77777777" w:rsidTr="00E8661D">
        <w:tc>
          <w:tcPr>
            <w:tcW w:w="1061" w:type="dxa"/>
            <w:vAlign w:val="center"/>
          </w:tcPr>
          <w:p w14:paraId="2EA85153"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EUIPO</w:t>
            </w:r>
          </w:p>
        </w:tc>
        <w:tc>
          <w:tcPr>
            <w:tcW w:w="7433" w:type="dxa"/>
          </w:tcPr>
          <w:p w14:paraId="08162C7E" w14:textId="7B6028CE"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According to Locarno</w:t>
            </w:r>
          </w:p>
        </w:tc>
      </w:tr>
      <w:tr w:rsidR="00F4029B" w:rsidRPr="00F4029B" w14:paraId="58507811" w14:textId="77777777" w:rsidTr="00E8661D">
        <w:tc>
          <w:tcPr>
            <w:tcW w:w="1061" w:type="dxa"/>
            <w:vAlign w:val="center"/>
          </w:tcPr>
          <w:p w14:paraId="33EADAE5"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JPO</w:t>
            </w:r>
          </w:p>
        </w:tc>
        <w:tc>
          <w:tcPr>
            <w:tcW w:w="7433" w:type="dxa"/>
          </w:tcPr>
          <w:p w14:paraId="45408C3A" w14:textId="6010AD7C"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There are 13 groups, 77 classes, 3,208 subclasses, 1,955 D-terms, totaling 5,163.</w:t>
            </w:r>
          </w:p>
        </w:tc>
      </w:tr>
      <w:tr w:rsidR="00F4029B" w:rsidRPr="00F4029B" w14:paraId="2AE0B96D" w14:textId="77777777" w:rsidTr="00E8661D">
        <w:tc>
          <w:tcPr>
            <w:tcW w:w="1061" w:type="dxa"/>
            <w:vAlign w:val="center"/>
          </w:tcPr>
          <w:p w14:paraId="221B0CB4"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KIPO</w:t>
            </w:r>
          </w:p>
        </w:tc>
        <w:tc>
          <w:tcPr>
            <w:tcW w:w="7433" w:type="dxa"/>
          </w:tcPr>
          <w:p w14:paraId="655DF744" w14:textId="77777777" w:rsidR="006F6412" w:rsidRPr="002A5632" w:rsidRDefault="006F6412" w:rsidP="006F6412">
            <w:pPr>
              <w:rPr>
                <w:rFonts w:ascii="Arial" w:eastAsia="Malgun Gothic" w:hAnsi="Arial" w:cs="Arial"/>
                <w:bCs/>
                <w:color w:val="000000" w:themeColor="text1"/>
                <w:lang w:eastAsia="ko-KR"/>
              </w:rPr>
            </w:pPr>
            <w:r w:rsidRPr="002A5632">
              <w:rPr>
                <w:rFonts w:ascii="Arial" w:eastAsia="Malgun Gothic" w:hAnsi="Arial" w:cs="Arial"/>
                <w:bCs/>
                <w:color w:val="000000" w:themeColor="text1"/>
                <w:lang w:eastAsia="ko-KR"/>
              </w:rPr>
              <w:t>According to Locarno (except 32 class)</w:t>
            </w:r>
          </w:p>
          <w:p w14:paraId="12A3DF62" w14:textId="60E3DFB1" w:rsidR="006F6412" w:rsidRPr="002A5632" w:rsidRDefault="006F6412" w:rsidP="006F6412">
            <w:pPr>
              <w:rPr>
                <w:rFonts w:ascii="Arial" w:eastAsia="HYGothic-Medium" w:hAnsi="Arial" w:cs="Arial"/>
                <w:color w:val="000000" w:themeColor="text1"/>
                <w:kern w:val="0"/>
              </w:rPr>
            </w:pPr>
            <w:r w:rsidRPr="002A5632">
              <w:rPr>
                <w:rFonts w:ascii="Arial" w:eastAsia="Malgun Gothic" w:hAnsi="Arial" w:cs="Arial"/>
                <w:bCs/>
                <w:color w:val="000000" w:themeColor="text1"/>
                <w:lang w:eastAsia="ko-KR"/>
              </w:rPr>
              <w:t>31 classes, 239 subclasses, 4,087 sub-sub classes</w:t>
            </w:r>
          </w:p>
          <w:p w14:paraId="11740496" w14:textId="7F4E9BDF" w:rsidR="006F6412" w:rsidRPr="002A5632" w:rsidRDefault="006F6412" w:rsidP="006F6412">
            <w:pPr>
              <w:rPr>
                <w:rFonts w:ascii="Arial" w:hAnsi="Arial" w:cs="Arial"/>
                <w:color w:val="000000" w:themeColor="text1"/>
              </w:rPr>
            </w:pPr>
          </w:p>
        </w:tc>
      </w:tr>
      <w:tr w:rsidR="006F6412" w:rsidRPr="00F4029B" w14:paraId="12933782" w14:textId="77777777" w:rsidTr="00E8661D">
        <w:tc>
          <w:tcPr>
            <w:tcW w:w="1061" w:type="dxa"/>
            <w:vAlign w:val="center"/>
          </w:tcPr>
          <w:p w14:paraId="0CBE1B99"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USPTO</w:t>
            </w:r>
          </w:p>
        </w:tc>
        <w:tc>
          <w:tcPr>
            <w:tcW w:w="7433" w:type="dxa"/>
          </w:tcPr>
          <w:p w14:paraId="4465DB19" w14:textId="6941FC01"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33 classes, 5641 subclasses</w:t>
            </w:r>
          </w:p>
        </w:tc>
      </w:tr>
    </w:tbl>
    <w:p w14:paraId="34C53F82" w14:textId="77777777" w:rsidR="00D13F70" w:rsidRPr="002A5632" w:rsidRDefault="00D13F70">
      <w:pPr>
        <w:rPr>
          <w:rFonts w:ascii="Arial" w:hAnsi="Arial" w:cs="Arial"/>
          <w:color w:val="000000" w:themeColor="text1"/>
        </w:rPr>
      </w:pPr>
    </w:p>
    <w:p w14:paraId="69527BD7" w14:textId="77777777" w:rsidR="00A0181E" w:rsidRPr="002A5632" w:rsidRDefault="00A0181E">
      <w:pPr>
        <w:rPr>
          <w:rFonts w:ascii="Arial" w:hAnsi="Arial" w:cs="Arial"/>
          <w:color w:val="000000" w:themeColor="text1"/>
        </w:rPr>
      </w:pPr>
    </w:p>
    <w:p w14:paraId="75B6D71E" w14:textId="041D4920" w:rsidR="00B03D2D" w:rsidRPr="002A5632" w:rsidRDefault="00F761DF" w:rsidP="00E73F56">
      <w:pPr>
        <w:pStyle w:val="Heading3"/>
        <w:rPr>
          <w:rFonts w:ascii="Arial" w:hAnsi="Arial" w:cs="Arial"/>
          <w:color w:val="000000" w:themeColor="text1"/>
        </w:rPr>
      </w:pPr>
      <w:bookmarkStart w:id="88" w:name="_Toc494831942"/>
      <w:bookmarkStart w:id="89" w:name="_Toc183173282"/>
      <w:r w:rsidRPr="002A5632">
        <w:rPr>
          <w:rFonts w:ascii="Arial" w:hAnsi="Arial" w:cs="Arial"/>
          <w:color w:val="000000" w:themeColor="text1"/>
        </w:rPr>
        <w:t>2.5</w:t>
      </w:r>
      <w:r w:rsidR="00D06078" w:rsidRPr="002A5632">
        <w:rPr>
          <w:rFonts w:ascii="Arial" w:hAnsi="Arial" w:cs="Arial"/>
          <w:color w:val="000000" w:themeColor="text1"/>
        </w:rPr>
        <w:t xml:space="preserve"> </w:t>
      </w:r>
      <w:r w:rsidR="00D06078" w:rsidRPr="002A5632">
        <w:rPr>
          <w:rFonts w:ascii="Arial" w:eastAsia="HYGothic-Medium" w:hAnsi="Arial" w:cs="Arial"/>
          <w:color w:val="000000" w:themeColor="text1"/>
        </w:rPr>
        <w:t>Period and procedure of the revision of the national/regional design classification</w:t>
      </w:r>
      <w:bookmarkEnd w:id="88"/>
      <w:bookmarkEnd w:id="89"/>
    </w:p>
    <w:p w14:paraId="02679708" w14:textId="77777777" w:rsidR="0099745F" w:rsidRPr="002A5632" w:rsidRDefault="0099745F">
      <w:pPr>
        <w:rPr>
          <w:rFonts w:ascii="Arial" w:hAnsi="Arial" w:cs="Arial"/>
          <w:color w:val="000000" w:themeColor="text1"/>
        </w:rPr>
      </w:pPr>
    </w:p>
    <w:p w14:paraId="08168785" w14:textId="67245654" w:rsidR="00B03D2D" w:rsidRPr="002A5632" w:rsidRDefault="00F761DF" w:rsidP="00E73F56">
      <w:pPr>
        <w:pStyle w:val="Heading4"/>
        <w:rPr>
          <w:rFonts w:ascii="Arial" w:hAnsi="Arial" w:cs="Arial"/>
          <w:color w:val="000000" w:themeColor="text1"/>
        </w:rPr>
      </w:pPr>
      <w:bookmarkStart w:id="90" w:name="_Toc494831943"/>
      <w:bookmarkStart w:id="91" w:name="_Toc183173283"/>
      <w:r w:rsidRPr="002A5632">
        <w:rPr>
          <w:rFonts w:ascii="Arial" w:hAnsi="Arial" w:cs="Arial"/>
          <w:color w:val="000000" w:themeColor="text1"/>
        </w:rPr>
        <w:t>2.5.1</w:t>
      </w:r>
      <w:r w:rsidR="002D3BE9" w:rsidRPr="002A5632">
        <w:rPr>
          <w:rFonts w:ascii="Arial" w:hAnsi="Arial" w:cs="Arial"/>
          <w:color w:val="000000" w:themeColor="text1"/>
        </w:rPr>
        <w:t xml:space="preserve"> </w:t>
      </w:r>
      <w:r w:rsidR="002D3BE9" w:rsidRPr="002A5632">
        <w:rPr>
          <w:rFonts w:ascii="Arial" w:eastAsia="HYGothic-Medium" w:hAnsi="Arial" w:cs="Arial"/>
          <w:color w:val="000000" w:themeColor="text1"/>
        </w:rPr>
        <w:t>How often the national/regional design classification is expected to be revised</w:t>
      </w:r>
      <w:bookmarkEnd w:id="90"/>
      <w:bookmarkEnd w:id="91"/>
    </w:p>
    <w:p w14:paraId="6359A094" w14:textId="77777777" w:rsidR="0099745F" w:rsidRPr="002A5632" w:rsidRDefault="0099745F">
      <w:pPr>
        <w:rPr>
          <w:rFonts w:ascii="Arial" w:hAnsi="Arial" w:cs="Arial"/>
          <w:color w:val="000000" w:themeColor="text1"/>
        </w:rPr>
      </w:pPr>
    </w:p>
    <w:p w14:paraId="00722E81" w14:textId="00B2C50A" w:rsidR="00917ABA" w:rsidRPr="002A5632" w:rsidRDefault="00154040" w:rsidP="00E73F56">
      <w:pPr>
        <w:ind w:firstLineChars="100" w:firstLine="220"/>
        <w:rPr>
          <w:rFonts w:ascii="Arial" w:hAnsi="Arial" w:cs="Arial"/>
          <w:color w:val="000000" w:themeColor="text1"/>
        </w:rPr>
      </w:pPr>
      <w:r w:rsidRPr="002A5632">
        <w:rPr>
          <w:rFonts w:ascii="Arial" w:hAnsi="Arial" w:cs="Arial"/>
          <w:color w:val="000000" w:themeColor="text1"/>
        </w:rPr>
        <w:t>Although there is no fixed schedule for the frequency of revision of the national design classification</w:t>
      </w:r>
      <w:r w:rsidR="001F71E8" w:rsidRPr="002A5632">
        <w:rPr>
          <w:rFonts w:ascii="Arial" w:hAnsi="Arial" w:cs="Arial"/>
          <w:color w:val="000000" w:themeColor="text1"/>
        </w:rPr>
        <w:t>s of</w:t>
      </w:r>
      <w:r w:rsidRPr="002A5632">
        <w:rPr>
          <w:rFonts w:ascii="Arial" w:hAnsi="Arial" w:cs="Arial"/>
          <w:color w:val="000000" w:themeColor="text1"/>
        </w:rPr>
        <w:t xml:space="preserve"> the JPO and USPTO, necessary revision is made according to the filing trends. At the JPO, update of rules on assigning the classification that do</w:t>
      </w:r>
      <w:r w:rsidR="00711B71" w:rsidRPr="002A5632">
        <w:rPr>
          <w:rFonts w:ascii="Arial" w:hAnsi="Arial" w:cs="Arial"/>
          <w:color w:val="000000" w:themeColor="text1"/>
        </w:rPr>
        <w:t>es</w:t>
      </w:r>
      <w:r w:rsidRPr="002A5632">
        <w:rPr>
          <w:rFonts w:ascii="Arial" w:hAnsi="Arial" w:cs="Arial"/>
          <w:color w:val="000000" w:themeColor="text1"/>
        </w:rPr>
        <w:t xml:space="preserve"> not </w:t>
      </w:r>
      <w:r w:rsidR="00711B71" w:rsidRPr="002A5632">
        <w:rPr>
          <w:rFonts w:ascii="Arial" w:hAnsi="Arial" w:cs="Arial"/>
          <w:color w:val="000000" w:themeColor="text1"/>
        </w:rPr>
        <w:t>lead to</w:t>
      </w:r>
      <w:r w:rsidRPr="002A5632">
        <w:rPr>
          <w:rFonts w:ascii="Arial" w:hAnsi="Arial" w:cs="Arial"/>
          <w:color w:val="000000" w:themeColor="text1"/>
        </w:rPr>
        <w:t xml:space="preserve"> </w:t>
      </w:r>
      <w:r w:rsidRPr="002A5632">
        <w:rPr>
          <w:rFonts w:ascii="Arial" w:hAnsi="Arial" w:cs="Arial"/>
          <w:color w:val="000000" w:themeColor="text1"/>
        </w:rPr>
        <w:lastRenderedPageBreak/>
        <w:t xml:space="preserve">the classification </w:t>
      </w:r>
      <w:r w:rsidR="00711B71" w:rsidRPr="002A5632">
        <w:rPr>
          <w:rFonts w:ascii="Arial" w:hAnsi="Arial" w:cs="Arial"/>
          <w:color w:val="000000" w:themeColor="text1"/>
        </w:rPr>
        <w:t>revision</w:t>
      </w:r>
      <w:r w:rsidRPr="002A5632">
        <w:rPr>
          <w:rFonts w:ascii="Arial" w:hAnsi="Arial" w:cs="Arial"/>
          <w:color w:val="000000" w:themeColor="text1"/>
        </w:rPr>
        <w:t xml:space="preserve"> are conducted whenever need arises.</w:t>
      </w:r>
      <w:r w:rsidR="00E73F56" w:rsidRPr="002A5632">
        <w:rPr>
          <w:rFonts w:ascii="Arial" w:hAnsi="Arial" w:cs="Arial"/>
          <w:color w:val="000000" w:themeColor="text1"/>
        </w:rPr>
        <w:t xml:space="preserve"> </w:t>
      </w:r>
    </w:p>
    <w:p w14:paraId="376EAB15" w14:textId="77777777" w:rsidR="00917ABA" w:rsidRPr="002A5632" w:rsidRDefault="00917ABA">
      <w:pPr>
        <w:rPr>
          <w:rFonts w:ascii="Arial" w:hAnsi="Arial" w:cs="Arial"/>
          <w:color w:val="000000" w:themeColor="text1"/>
        </w:rPr>
      </w:pPr>
    </w:p>
    <w:tbl>
      <w:tblPr>
        <w:tblStyle w:val="TableGrid"/>
        <w:tblW w:w="0" w:type="auto"/>
        <w:tblLayout w:type="fixed"/>
        <w:tblLook w:val="04A0" w:firstRow="1" w:lastRow="0" w:firstColumn="1" w:lastColumn="0" w:noHBand="0" w:noVBand="1"/>
      </w:tblPr>
      <w:tblGrid>
        <w:gridCol w:w="1061"/>
        <w:gridCol w:w="7433"/>
      </w:tblGrid>
      <w:tr w:rsidR="00F4029B" w:rsidRPr="00F4029B" w14:paraId="581C6F7E" w14:textId="77777777" w:rsidTr="00E8661D">
        <w:tc>
          <w:tcPr>
            <w:tcW w:w="1061" w:type="dxa"/>
            <w:vAlign w:val="center"/>
          </w:tcPr>
          <w:p w14:paraId="11286553" w14:textId="653DC588" w:rsidR="006F6412" w:rsidRPr="002A5632" w:rsidRDefault="006F6412" w:rsidP="006F6412">
            <w:pPr>
              <w:rPr>
                <w:rFonts w:ascii="Arial" w:hAnsi="Arial" w:cs="Arial"/>
                <w:color w:val="000000" w:themeColor="text1"/>
              </w:rPr>
            </w:pPr>
            <w:r w:rsidRPr="002A5632">
              <w:rPr>
                <w:rFonts w:ascii="Arial" w:hAnsi="Arial" w:cs="Arial"/>
                <w:color w:val="000000" w:themeColor="text1"/>
              </w:rPr>
              <w:t>CNIPA</w:t>
            </w:r>
          </w:p>
        </w:tc>
        <w:tc>
          <w:tcPr>
            <w:tcW w:w="7433" w:type="dxa"/>
          </w:tcPr>
          <w:p w14:paraId="55C3EB08" w14:textId="2CD7E686"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t>N/A</w:t>
            </w:r>
          </w:p>
        </w:tc>
      </w:tr>
      <w:tr w:rsidR="00F4029B" w:rsidRPr="00F4029B" w14:paraId="4F4FC82A" w14:textId="77777777" w:rsidTr="00E8661D">
        <w:tc>
          <w:tcPr>
            <w:tcW w:w="1061" w:type="dxa"/>
            <w:vAlign w:val="center"/>
          </w:tcPr>
          <w:p w14:paraId="2BA62284"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EUIPO</w:t>
            </w:r>
          </w:p>
        </w:tc>
        <w:tc>
          <w:tcPr>
            <w:tcW w:w="7433" w:type="dxa"/>
          </w:tcPr>
          <w:p w14:paraId="17DB3368" w14:textId="34EDAA13"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N/A</w:t>
            </w:r>
          </w:p>
        </w:tc>
      </w:tr>
      <w:tr w:rsidR="00F4029B" w:rsidRPr="00F4029B" w14:paraId="215CEE03" w14:textId="77777777" w:rsidTr="00E8661D">
        <w:tc>
          <w:tcPr>
            <w:tcW w:w="1061" w:type="dxa"/>
            <w:vAlign w:val="center"/>
          </w:tcPr>
          <w:p w14:paraId="42BED39E"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JPO</w:t>
            </w:r>
          </w:p>
        </w:tc>
        <w:tc>
          <w:tcPr>
            <w:tcW w:w="7433" w:type="dxa"/>
          </w:tcPr>
          <w:p w14:paraId="2DC91E81" w14:textId="0DCFD564"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t>There is no fixed schedule for the frequency of revision of the Japanese Design Classification. In the past, the Classification was revised in 2005, 2007, 2016, 2019, 2020 and 2021.</w:t>
            </w:r>
          </w:p>
          <w:p w14:paraId="2AE80036" w14:textId="6525F2B0"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On the other hand, the content of the Classification Definition Cards which set forth the practice of assigning individual design classes are reviewed whenever need arises. The updated content for one year is annually published on the JPO website.</w:t>
            </w:r>
          </w:p>
        </w:tc>
      </w:tr>
      <w:tr w:rsidR="00F4029B" w:rsidRPr="00F4029B" w14:paraId="7294CF3E" w14:textId="77777777" w:rsidTr="00E8661D">
        <w:tc>
          <w:tcPr>
            <w:tcW w:w="1061" w:type="dxa"/>
            <w:vAlign w:val="center"/>
          </w:tcPr>
          <w:p w14:paraId="0523AD21"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KIPO</w:t>
            </w:r>
          </w:p>
        </w:tc>
        <w:tc>
          <w:tcPr>
            <w:tcW w:w="7433" w:type="dxa"/>
          </w:tcPr>
          <w:p w14:paraId="4A8E6211" w14:textId="5B819152" w:rsidR="006F6412" w:rsidRPr="002A5632" w:rsidRDefault="006F6412" w:rsidP="006F6412">
            <w:pPr>
              <w:rPr>
                <w:rFonts w:ascii="Arial" w:eastAsia="HYGothic-Medium" w:hAnsi="Arial" w:cs="Arial"/>
                <w:color w:val="000000" w:themeColor="text1"/>
                <w:lang w:eastAsia="ko-KR"/>
              </w:rPr>
            </w:pPr>
            <w:r w:rsidRPr="002A5632">
              <w:rPr>
                <w:rFonts w:ascii="Arial" w:eastAsia="HYGothic-Medium" w:hAnsi="Arial" w:cs="Arial"/>
                <w:color w:val="000000" w:themeColor="text1"/>
                <w:lang w:eastAsia="ko-KR"/>
              </w:rPr>
              <w:t>KIPO will update the LUC every 2 years just like Locarno Classification.</w:t>
            </w:r>
          </w:p>
          <w:p w14:paraId="0159F190" w14:textId="450DB036" w:rsidR="006F6412" w:rsidRPr="002A5632" w:rsidRDefault="006F6412" w:rsidP="006F6412">
            <w:pPr>
              <w:rPr>
                <w:rFonts w:ascii="Arial" w:hAnsi="Arial" w:cs="Arial"/>
                <w:color w:val="000000" w:themeColor="text1"/>
              </w:rPr>
            </w:pPr>
            <w:r w:rsidRPr="002A5632">
              <w:rPr>
                <w:rFonts w:ascii="Arial" w:hAnsi="Arial" w:cs="Arial"/>
                <w:color w:val="000000" w:themeColor="text1"/>
              </w:rPr>
              <w:t xml:space="preserve"> </w:t>
            </w:r>
          </w:p>
        </w:tc>
      </w:tr>
      <w:tr w:rsidR="006F6412" w:rsidRPr="00F4029B" w14:paraId="758E6075" w14:textId="77777777" w:rsidTr="00E8661D">
        <w:tc>
          <w:tcPr>
            <w:tcW w:w="1061" w:type="dxa"/>
            <w:vAlign w:val="center"/>
          </w:tcPr>
          <w:p w14:paraId="370E4B2A"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USPTO</w:t>
            </w:r>
          </w:p>
        </w:tc>
        <w:tc>
          <w:tcPr>
            <w:tcW w:w="7433" w:type="dxa"/>
          </w:tcPr>
          <w:p w14:paraId="063D37B2" w14:textId="0997B418"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The United States Patent Classification (USPC) is revised based on needs identified by USPTO design patent examiners and developments in design filings and trends.</w:t>
            </w:r>
            <w:r w:rsidRPr="002A5632">
              <w:rPr>
                <w:rFonts w:ascii="Arial" w:hAnsi="Arial" w:cs="Arial"/>
                <w:color w:val="000000" w:themeColor="text1"/>
              </w:rPr>
              <w:t xml:space="preserve"> </w:t>
            </w:r>
          </w:p>
        </w:tc>
      </w:tr>
    </w:tbl>
    <w:p w14:paraId="72175C91" w14:textId="77777777" w:rsidR="00B03D2D" w:rsidRPr="002A5632" w:rsidRDefault="00B03D2D">
      <w:pPr>
        <w:rPr>
          <w:rFonts w:ascii="Arial" w:hAnsi="Arial" w:cs="Arial"/>
          <w:color w:val="000000" w:themeColor="text1"/>
        </w:rPr>
      </w:pPr>
    </w:p>
    <w:p w14:paraId="655D74D0" w14:textId="77777777" w:rsidR="00A0181E" w:rsidRPr="002A5632" w:rsidRDefault="00A0181E">
      <w:pPr>
        <w:rPr>
          <w:rFonts w:ascii="Arial" w:hAnsi="Arial" w:cs="Arial"/>
          <w:color w:val="000000" w:themeColor="text1"/>
        </w:rPr>
      </w:pPr>
    </w:p>
    <w:p w14:paraId="7B9D380C" w14:textId="0D1962B8" w:rsidR="00D13F70" w:rsidRPr="002A5632" w:rsidRDefault="00606C53" w:rsidP="00E73F56">
      <w:pPr>
        <w:pStyle w:val="Heading4"/>
        <w:rPr>
          <w:rFonts w:ascii="Arial" w:hAnsi="Arial" w:cs="Arial"/>
          <w:color w:val="000000" w:themeColor="text1"/>
        </w:rPr>
      </w:pPr>
      <w:bookmarkStart w:id="92" w:name="_Toc494831944"/>
      <w:bookmarkStart w:id="93" w:name="_Toc183173284"/>
      <w:r w:rsidRPr="002A5632">
        <w:rPr>
          <w:rFonts w:ascii="Arial" w:hAnsi="Arial" w:cs="Arial"/>
          <w:color w:val="000000" w:themeColor="text1"/>
        </w:rPr>
        <w:t>2.5.2</w:t>
      </w:r>
      <w:r w:rsidR="00C90293" w:rsidRPr="002A5632">
        <w:rPr>
          <w:rFonts w:ascii="Arial" w:hAnsi="Arial" w:cs="Arial"/>
          <w:color w:val="000000" w:themeColor="text1"/>
        </w:rPr>
        <w:t xml:space="preserve"> </w:t>
      </w:r>
      <w:r w:rsidR="00C90293" w:rsidRPr="002A5632">
        <w:rPr>
          <w:rFonts w:ascii="Arial" w:eastAsia="HYGothic-Medium" w:hAnsi="Arial" w:cs="Arial"/>
          <w:color w:val="000000" w:themeColor="text1"/>
        </w:rPr>
        <w:t xml:space="preserve">Is </w:t>
      </w:r>
      <w:proofErr w:type="gramStart"/>
      <w:r w:rsidR="00C90293" w:rsidRPr="002A5632">
        <w:rPr>
          <w:rFonts w:ascii="Arial" w:eastAsia="HYGothic-Medium" w:hAnsi="Arial" w:cs="Arial"/>
          <w:color w:val="000000" w:themeColor="text1"/>
        </w:rPr>
        <w:t>there</w:t>
      </w:r>
      <w:proofErr w:type="gramEnd"/>
      <w:r w:rsidR="00C90293" w:rsidRPr="002A5632">
        <w:rPr>
          <w:rFonts w:ascii="Arial" w:eastAsia="HYGothic-Medium" w:hAnsi="Arial" w:cs="Arial"/>
          <w:color w:val="000000" w:themeColor="text1"/>
        </w:rPr>
        <w:t xml:space="preserve"> exact frequency of revision?</w:t>
      </w:r>
      <w:bookmarkEnd w:id="92"/>
      <w:bookmarkEnd w:id="93"/>
      <w:r w:rsidR="00E73F56" w:rsidRPr="002A5632">
        <w:rPr>
          <w:rFonts w:ascii="Arial" w:hAnsi="Arial" w:cs="Arial"/>
          <w:color w:val="000000" w:themeColor="text1"/>
        </w:rPr>
        <w:t xml:space="preserve"> </w:t>
      </w:r>
    </w:p>
    <w:p w14:paraId="597C0DC8" w14:textId="77777777" w:rsidR="00BC792D" w:rsidRPr="002A5632" w:rsidRDefault="00BC792D">
      <w:pPr>
        <w:rPr>
          <w:rFonts w:ascii="Arial" w:hAnsi="Arial" w:cs="Arial"/>
          <w:color w:val="000000" w:themeColor="text1"/>
        </w:rPr>
      </w:pPr>
    </w:p>
    <w:p w14:paraId="5EB83534" w14:textId="74EF465E" w:rsidR="00967327" w:rsidRPr="002A5632" w:rsidRDefault="007F7291" w:rsidP="00E73F56">
      <w:pPr>
        <w:ind w:firstLineChars="100" w:firstLine="220"/>
        <w:rPr>
          <w:rFonts w:ascii="Arial" w:hAnsi="Arial" w:cs="Arial"/>
          <w:color w:val="000000" w:themeColor="text1"/>
        </w:rPr>
      </w:pPr>
      <w:r w:rsidRPr="002A5632">
        <w:rPr>
          <w:rFonts w:ascii="Arial" w:hAnsi="Arial" w:cs="Arial"/>
          <w:color w:val="000000" w:themeColor="text1"/>
        </w:rPr>
        <w:t>N/A</w:t>
      </w:r>
    </w:p>
    <w:p w14:paraId="6320B30B" w14:textId="77777777" w:rsidR="005F7919" w:rsidRPr="002A5632" w:rsidRDefault="005F7919">
      <w:pPr>
        <w:rPr>
          <w:rFonts w:ascii="Arial" w:hAnsi="Arial" w:cs="Arial"/>
          <w:color w:val="000000" w:themeColor="text1"/>
        </w:rPr>
      </w:pPr>
    </w:p>
    <w:tbl>
      <w:tblPr>
        <w:tblStyle w:val="TableGrid"/>
        <w:tblW w:w="0" w:type="auto"/>
        <w:tblLayout w:type="fixed"/>
        <w:tblLook w:val="04A0" w:firstRow="1" w:lastRow="0" w:firstColumn="1" w:lastColumn="0" w:noHBand="0" w:noVBand="1"/>
      </w:tblPr>
      <w:tblGrid>
        <w:gridCol w:w="1061"/>
        <w:gridCol w:w="7433"/>
      </w:tblGrid>
      <w:tr w:rsidR="00F4029B" w:rsidRPr="00F4029B" w14:paraId="38556F19" w14:textId="77777777" w:rsidTr="00E8661D">
        <w:tc>
          <w:tcPr>
            <w:tcW w:w="1061" w:type="dxa"/>
            <w:vAlign w:val="center"/>
          </w:tcPr>
          <w:p w14:paraId="0ACF4EFC" w14:textId="392DF2D7" w:rsidR="006F6412" w:rsidRPr="002A5632" w:rsidRDefault="006F6412" w:rsidP="006F6412">
            <w:pPr>
              <w:rPr>
                <w:rFonts w:ascii="Arial" w:hAnsi="Arial" w:cs="Arial"/>
                <w:color w:val="000000" w:themeColor="text1"/>
              </w:rPr>
            </w:pPr>
            <w:r w:rsidRPr="002A5632">
              <w:rPr>
                <w:rFonts w:ascii="Arial" w:hAnsi="Arial" w:cs="Arial"/>
                <w:color w:val="000000" w:themeColor="text1"/>
              </w:rPr>
              <w:t>CNIPA</w:t>
            </w:r>
          </w:p>
        </w:tc>
        <w:tc>
          <w:tcPr>
            <w:tcW w:w="7433" w:type="dxa"/>
          </w:tcPr>
          <w:p w14:paraId="4E15E094" w14:textId="6689118B"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t>N/A</w:t>
            </w:r>
          </w:p>
        </w:tc>
      </w:tr>
      <w:tr w:rsidR="00F4029B" w:rsidRPr="00F4029B" w14:paraId="2539AE43" w14:textId="77777777" w:rsidTr="00E8661D">
        <w:tc>
          <w:tcPr>
            <w:tcW w:w="1061" w:type="dxa"/>
            <w:vAlign w:val="center"/>
          </w:tcPr>
          <w:p w14:paraId="78819EA9"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EUIPO</w:t>
            </w:r>
          </w:p>
        </w:tc>
        <w:tc>
          <w:tcPr>
            <w:tcW w:w="7433" w:type="dxa"/>
          </w:tcPr>
          <w:p w14:paraId="5734F221" w14:textId="554D2FE5"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N/A</w:t>
            </w:r>
          </w:p>
        </w:tc>
      </w:tr>
      <w:tr w:rsidR="00F4029B" w:rsidRPr="00F4029B" w14:paraId="23A51496" w14:textId="77777777" w:rsidTr="00E8661D">
        <w:tc>
          <w:tcPr>
            <w:tcW w:w="1061" w:type="dxa"/>
            <w:vAlign w:val="center"/>
          </w:tcPr>
          <w:p w14:paraId="30DF04C0"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JPO</w:t>
            </w:r>
          </w:p>
        </w:tc>
        <w:tc>
          <w:tcPr>
            <w:tcW w:w="7433" w:type="dxa"/>
          </w:tcPr>
          <w:p w14:paraId="26FBC443" w14:textId="11486CA1"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See 2.5.1</w:t>
            </w:r>
          </w:p>
        </w:tc>
      </w:tr>
      <w:tr w:rsidR="00F4029B" w:rsidRPr="00F4029B" w14:paraId="556F2C8A" w14:textId="77777777" w:rsidTr="00E8661D">
        <w:tc>
          <w:tcPr>
            <w:tcW w:w="1061" w:type="dxa"/>
            <w:vAlign w:val="center"/>
          </w:tcPr>
          <w:p w14:paraId="0F137498"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KIPO</w:t>
            </w:r>
          </w:p>
        </w:tc>
        <w:tc>
          <w:tcPr>
            <w:tcW w:w="7433" w:type="dxa"/>
          </w:tcPr>
          <w:p w14:paraId="7AE59AC3" w14:textId="71261F81"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See 2.5.1</w:t>
            </w:r>
            <w:r w:rsidRPr="002A5632">
              <w:rPr>
                <w:rFonts w:ascii="Arial" w:hAnsi="Arial" w:cs="Arial"/>
                <w:color w:val="000000" w:themeColor="text1"/>
              </w:rPr>
              <w:t xml:space="preserve"> </w:t>
            </w:r>
          </w:p>
        </w:tc>
      </w:tr>
      <w:tr w:rsidR="006F6412" w:rsidRPr="00F4029B" w14:paraId="7A0B9696" w14:textId="77777777" w:rsidTr="00E8661D">
        <w:tc>
          <w:tcPr>
            <w:tcW w:w="1061" w:type="dxa"/>
            <w:vAlign w:val="center"/>
          </w:tcPr>
          <w:p w14:paraId="53FDD38E"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USPTO</w:t>
            </w:r>
          </w:p>
        </w:tc>
        <w:tc>
          <w:tcPr>
            <w:tcW w:w="7433" w:type="dxa"/>
          </w:tcPr>
          <w:p w14:paraId="4E71AD20" w14:textId="609B045F"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See 2.5.1</w:t>
            </w:r>
            <w:r w:rsidRPr="002A5632">
              <w:rPr>
                <w:rFonts w:ascii="Arial" w:hAnsi="Arial" w:cs="Arial"/>
                <w:color w:val="000000" w:themeColor="text1"/>
              </w:rPr>
              <w:t xml:space="preserve"> </w:t>
            </w:r>
          </w:p>
        </w:tc>
      </w:tr>
    </w:tbl>
    <w:p w14:paraId="299D0343" w14:textId="77777777" w:rsidR="00D13F70" w:rsidRPr="002A5632" w:rsidRDefault="00D13F70">
      <w:pPr>
        <w:rPr>
          <w:rFonts w:ascii="Arial" w:hAnsi="Arial" w:cs="Arial"/>
          <w:color w:val="000000" w:themeColor="text1"/>
        </w:rPr>
      </w:pPr>
    </w:p>
    <w:p w14:paraId="3D972C51" w14:textId="77777777" w:rsidR="00A0181E" w:rsidRPr="002A5632" w:rsidRDefault="00A0181E">
      <w:pPr>
        <w:rPr>
          <w:rFonts w:ascii="Arial" w:hAnsi="Arial" w:cs="Arial"/>
          <w:color w:val="000000" w:themeColor="text1"/>
        </w:rPr>
      </w:pPr>
    </w:p>
    <w:p w14:paraId="6C4753AA" w14:textId="03DA18BF" w:rsidR="00D13F70" w:rsidRPr="002A5632" w:rsidRDefault="00464634" w:rsidP="00E73F56">
      <w:pPr>
        <w:pStyle w:val="Heading4"/>
        <w:rPr>
          <w:rFonts w:ascii="Arial" w:hAnsi="Arial" w:cs="Arial"/>
          <w:color w:val="000000" w:themeColor="text1"/>
        </w:rPr>
      </w:pPr>
      <w:bookmarkStart w:id="94" w:name="_Toc494831945"/>
      <w:bookmarkStart w:id="95" w:name="_Toc183173285"/>
      <w:r w:rsidRPr="002A5632">
        <w:rPr>
          <w:rFonts w:ascii="Arial" w:hAnsi="Arial" w:cs="Arial"/>
          <w:color w:val="000000" w:themeColor="text1"/>
        </w:rPr>
        <w:t>2.5.3</w:t>
      </w:r>
      <w:r w:rsidR="000C6A94" w:rsidRPr="002A5632">
        <w:rPr>
          <w:rFonts w:ascii="Arial" w:hAnsi="Arial" w:cs="Arial"/>
          <w:color w:val="000000" w:themeColor="text1"/>
        </w:rPr>
        <w:t xml:space="preserve"> </w:t>
      </w:r>
      <w:r w:rsidR="000C6A94" w:rsidRPr="002A5632">
        <w:rPr>
          <w:rFonts w:ascii="Arial" w:eastAsia="HYGothic-Medium" w:hAnsi="Arial" w:cs="Arial"/>
          <w:color w:val="000000" w:themeColor="text1"/>
        </w:rPr>
        <w:t>What is the procedure of revision?</w:t>
      </w:r>
      <w:bookmarkEnd w:id="94"/>
      <w:bookmarkEnd w:id="95"/>
      <w:r w:rsidR="00E73F56" w:rsidRPr="002A5632">
        <w:rPr>
          <w:rFonts w:ascii="Arial" w:hAnsi="Arial" w:cs="Arial"/>
          <w:color w:val="000000" w:themeColor="text1"/>
        </w:rPr>
        <w:t xml:space="preserve"> </w:t>
      </w:r>
    </w:p>
    <w:p w14:paraId="0761950D" w14:textId="77777777" w:rsidR="00FC5140" w:rsidRPr="002A5632" w:rsidRDefault="00FC5140">
      <w:pPr>
        <w:rPr>
          <w:rFonts w:ascii="Arial" w:hAnsi="Arial" w:cs="Arial"/>
          <w:color w:val="000000" w:themeColor="text1"/>
        </w:rPr>
      </w:pPr>
    </w:p>
    <w:p w14:paraId="459FC39A" w14:textId="78377643" w:rsidR="002F5D7F" w:rsidRPr="002A5632" w:rsidRDefault="00967327" w:rsidP="00E73F56">
      <w:pPr>
        <w:ind w:firstLineChars="100" w:firstLine="220"/>
        <w:rPr>
          <w:rFonts w:ascii="Arial" w:hAnsi="Arial" w:cs="Arial"/>
          <w:color w:val="000000" w:themeColor="text1"/>
        </w:rPr>
      </w:pPr>
      <w:r w:rsidRPr="002A5632">
        <w:rPr>
          <w:rFonts w:ascii="Arial" w:hAnsi="Arial" w:cs="Arial"/>
          <w:color w:val="000000" w:themeColor="text1"/>
        </w:rPr>
        <w:t>The national design classification</w:t>
      </w:r>
      <w:r w:rsidR="001F71E8" w:rsidRPr="002A5632">
        <w:rPr>
          <w:rFonts w:ascii="Arial" w:hAnsi="Arial" w:cs="Arial"/>
          <w:color w:val="000000" w:themeColor="text1"/>
        </w:rPr>
        <w:t>s</w:t>
      </w:r>
      <w:r w:rsidRPr="002A5632">
        <w:rPr>
          <w:rFonts w:ascii="Arial" w:hAnsi="Arial" w:cs="Arial"/>
          <w:color w:val="000000" w:themeColor="text1"/>
        </w:rPr>
        <w:t xml:space="preserve"> </w:t>
      </w:r>
      <w:r w:rsidR="001F71E8" w:rsidRPr="002A5632">
        <w:rPr>
          <w:rFonts w:ascii="Arial" w:hAnsi="Arial" w:cs="Arial"/>
          <w:color w:val="000000" w:themeColor="text1"/>
        </w:rPr>
        <w:t>of</w:t>
      </w:r>
      <w:r w:rsidRPr="002A5632">
        <w:rPr>
          <w:rFonts w:ascii="Arial" w:hAnsi="Arial" w:cs="Arial"/>
          <w:color w:val="000000" w:themeColor="text1"/>
        </w:rPr>
        <w:t xml:space="preserve"> the JPO, KIPO and USPTO are revised after going through review work in each Office. There are cases where outside stakeholders’ opinions are sought.</w:t>
      </w:r>
      <w:r w:rsidR="00E73F56" w:rsidRPr="002A5632">
        <w:rPr>
          <w:rFonts w:ascii="Arial" w:hAnsi="Arial" w:cs="Arial"/>
          <w:color w:val="000000" w:themeColor="text1"/>
        </w:rPr>
        <w:t xml:space="preserve"> </w:t>
      </w:r>
    </w:p>
    <w:p w14:paraId="1D1FC769" w14:textId="77777777" w:rsidR="002F5D7F" w:rsidRPr="002A5632" w:rsidRDefault="002F5D7F">
      <w:pPr>
        <w:rPr>
          <w:rFonts w:ascii="Arial" w:hAnsi="Arial" w:cs="Arial"/>
          <w:color w:val="000000" w:themeColor="text1"/>
        </w:rPr>
      </w:pPr>
    </w:p>
    <w:tbl>
      <w:tblPr>
        <w:tblStyle w:val="TableGrid"/>
        <w:tblW w:w="0" w:type="auto"/>
        <w:tblLayout w:type="fixed"/>
        <w:tblLook w:val="04A0" w:firstRow="1" w:lastRow="0" w:firstColumn="1" w:lastColumn="0" w:noHBand="0" w:noVBand="1"/>
      </w:tblPr>
      <w:tblGrid>
        <w:gridCol w:w="1061"/>
        <w:gridCol w:w="7433"/>
      </w:tblGrid>
      <w:tr w:rsidR="00F4029B" w:rsidRPr="00F4029B" w14:paraId="523C39F2" w14:textId="77777777" w:rsidTr="00E8661D">
        <w:tc>
          <w:tcPr>
            <w:tcW w:w="1061" w:type="dxa"/>
            <w:vAlign w:val="center"/>
          </w:tcPr>
          <w:p w14:paraId="42C4857A" w14:textId="32C9F92C" w:rsidR="006F6412" w:rsidRPr="002A5632" w:rsidRDefault="006F6412" w:rsidP="006F6412">
            <w:pPr>
              <w:rPr>
                <w:rFonts w:ascii="Arial" w:hAnsi="Arial" w:cs="Arial"/>
                <w:color w:val="000000" w:themeColor="text1"/>
              </w:rPr>
            </w:pPr>
            <w:r w:rsidRPr="002A5632">
              <w:rPr>
                <w:rFonts w:ascii="Arial" w:hAnsi="Arial" w:cs="Arial"/>
                <w:color w:val="000000" w:themeColor="text1"/>
              </w:rPr>
              <w:t>CNIPA</w:t>
            </w:r>
          </w:p>
        </w:tc>
        <w:tc>
          <w:tcPr>
            <w:tcW w:w="7433" w:type="dxa"/>
          </w:tcPr>
          <w:p w14:paraId="08417543" w14:textId="40DE4F66"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t>N/A</w:t>
            </w:r>
          </w:p>
        </w:tc>
      </w:tr>
      <w:tr w:rsidR="00F4029B" w:rsidRPr="00F4029B" w14:paraId="6D0E47C8" w14:textId="77777777" w:rsidTr="00E8661D">
        <w:tc>
          <w:tcPr>
            <w:tcW w:w="1061" w:type="dxa"/>
            <w:vAlign w:val="center"/>
          </w:tcPr>
          <w:p w14:paraId="6731C02A"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lastRenderedPageBreak/>
              <w:t>EUIPO</w:t>
            </w:r>
          </w:p>
        </w:tc>
        <w:tc>
          <w:tcPr>
            <w:tcW w:w="7433" w:type="dxa"/>
          </w:tcPr>
          <w:p w14:paraId="4AA3129F" w14:textId="05DA04ED"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N/A</w:t>
            </w:r>
          </w:p>
        </w:tc>
      </w:tr>
      <w:tr w:rsidR="00F4029B" w:rsidRPr="00F4029B" w14:paraId="05D13510" w14:textId="77777777" w:rsidTr="00E8661D">
        <w:tc>
          <w:tcPr>
            <w:tcW w:w="1061" w:type="dxa"/>
            <w:vAlign w:val="center"/>
          </w:tcPr>
          <w:p w14:paraId="57E4C4AF"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JPO</w:t>
            </w:r>
          </w:p>
        </w:tc>
        <w:tc>
          <w:tcPr>
            <w:tcW w:w="7433" w:type="dxa"/>
          </w:tcPr>
          <w:p w14:paraId="673C0D25" w14:textId="7D974DD4"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The actual work for revising the Classification is conducted in the JPO. In formulating the revised Classification, we normally seek the outside stakeholders’ opinions.</w:t>
            </w:r>
          </w:p>
        </w:tc>
      </w:tr>
      <w:tr w:rsidR="00F4029B" w:rsidRPr="00F4029B" w14:paraId="0F3CBFA8" w14:textId="77777777" w:rsidTr="00E8661D">
        <w:tc>
          <w:tcPr>
            <w:tcW w:w="1061" w:type="dxa"/>
            <w:vAlign w:val="center"/>
          </w:tcPr>
          <w:p w14:paraId="45ED5A83"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KIPO</w:t>
            </w:r>
          </w:p>
        </w:tc>
        <w:tc>
          <w:tcPr>
            <w:tcW w:w="7433" w:type="dxa"/>
          </w:tcPr>
          <w:p w14:paraId="0B30B389" w14:textId="77777777" w:rsidR="006F6412" w:rsidRPr="002A5632" w:rsidRDefault="006F6412" w:rsidP="006F6412">
            <w:pPr>
              <w:rPr>
                <w:rFonts w:ascii="Arial" w:eastAsia="Malgun Gothic" w:hAnsi="Arial" w:cs="Arial"/>
                <w:bCs/>
                <w:color w:val="000000" w:themeColor="text1"/>
                <w:lang w:eastAsia="ko-KR"/>
              </w:rPr>
            </w:pPr>
            <w:r w:rsidRPr="002A5632">
              <w:rPr>
                <w:rFonts w:ascii="Arial" w:eastAsia="Malgun Gothic" w:hAnsi="Arial" w:cs="Arial"/>
                <w:bCs/>
                <w:color w:val="000000" w:themeColor="text1"/>
                <w:lang w:eastAsia="ko-KR"/>
              </w:rPr>
              <w:t>Classification examiners and classifiers usually participates in review work.</w:t>
            </w:r>
          </w:p>
          <w:p w14:paraId="62FF2618" w14:textId="66645161" w:rsidR="006F6412" w:rsidRPr="002A5632" w:rsidRDefault="006F6412" w:rsidP="006F6412">
            <w:pPr>
              <w:rPr>
                <w:rFonts w:ascii="Arial" w:eastAsia="HYGothic-Medium" w:hAnsi="Arial" w:cs="Arial"/>
                <w:color w:val="000000" w:themeColor="text1"/>
                <w:lang w:eastAsia="ko-KR"/>
              </w:rPr>
            </w:pPr>
            <w:r w:rsidRPr="002A5632">
              <w:rPr>
                <w:rFonts w:ascii="Arial" w:eastAsia="Malgun Gothic" w:hAnsi="Arial" w:cs="Arial"/>
                <w:bCs/>
                <w:color w:val="000000" w:themeColor="text1"/>
                <w:lang w:eastAsia="ko-KR"/>
              </w:rPr>
              <w:t>Examiners assigned with specific products provide comments if necessary.</w:t>
            </w:r>
          </w:p>
          <w:p w14:paraId="12E250A7" w14:textId="18CDB9EE" w:rsidR="006F6412" w:rsidRPr="002A5632" w:rsidRDefault="006F6412" w:rsidP="006F6412">
            <w:pPr>
              <w:rPr>
                <w:rFonts w:ascii="Arial" w:hAnsi="Arial" w:cs="Arial"/>
                <w:color w:val="000000" w:themeColor="text1"/>
              </w:rPr>
            </w:pPr>
            <w:r w:rsidRPr="002A5632">
              <w:rPr>
                <w:rFonts w:ascii="Arial" w:hAnsi="Arial" w:cs="Arial"/>
                <w:color w:val="000000" w:themeColor="text1"/>
              </w:rPr>
              <w:t xml:space="preserve"> </w:t>
            </w:r>
          </w:p>
        </w:tc>
      </w:tr>
      <w:tr w:rsidR="006F6412" w:rsidRPr="00F4029B" w14:paraId="3CE47200" w14:textId="77777777" w:rsidTr="00E8661D">
        <w:tc>
          <w:tcPr>
            <w:tcW w:w="1061" w:type="dxa"/>
            <w:vAlign w:val="center"/>
          </w:tcPr>
          <w:p w14:paraId="4F4FAE5B"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USPTO</w:t>
            </w:r>
          </w:p>
        </w:tc>
        <w:tc>
          <w:tcPr>
            <w:tcW w:w="7433" w:type="dxa"/>
          </w:tcPr>
          <w:p w14:paraId="4F3B9C35" w14:textId="30390800"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The United States Patent Classification (USPC) is revised as appropriate by the USPTO. Revisions are often proposed by examiners, then reviewed by supervisory examiners and other USPTO officials, before classifiers perform the revision of the classification in consultation with examiners and other officials.</w:t>
            </w:r>
            <w:r w:rsidRPr="002A5632">
              <w:rPr>
                <w:rFonts w:ascii="Arial" w:hAnsi="Arial" w:cs="Arial"/>
                <w:color w:val="000000" w:themeColor="text1"/>
              </w:rPr>
              <w:t xml:space="preserve"> </w:t>
            </w:r>
          </w:p>
        </w:tc>
      </w:tr>
    </w:tbl>
    <w:p w14:paraId="22F62E30" w14:textId="77777777" w:rsidR="00D13F70" w:rsidRPr="002A5632" w:rsidRDefault="00D13F70">
      <w:pPr>
        <w:rPr>
          <w:rFonts w:ascii="Arial" w:hAnsi="Arial" w:cs="Arial"/>
          <w:color w:val="000000" w:themeColor="text1"/>
        </w:rPr>
      </w:pPr>
    </w:p>
    <w:p w14:paraId="32C22719" w14:textId="77777777" w:rsidR="00A0181E" w:rsidRPr="002A5632" w:rsidRDefault="00A0181E">
      <w:pPr>
        <w:rPr>
          <w:rFonts w:ascii="Arial" w:hAnsi="Arial" w:cs="Arial"/>
          <w:color w:val="000000" w:themeColor="text1"/>
        </w:rPr>
      </w:pPr>
    </w:p>
    <w:p w14:paraId="2F0AFC34" w14:textId="65702C8C" w:rsidR="000C6A94" w:rsidRPr="002A5632" w:rsidRDefault="005345C0" w:rsidP="00E73F56">
      <w:pPr>
        <w:pStyle w:val="Heading3"/>
        <w:rPr>
          <w:rFonts w:ascii="Arial" w:hAnsi="Arial" w:cs="Arial"/>
          <w:color w:val="000000" w:themeColor="text1"/>
        </w:rPr>
      </w:pPr>
      <w:bookmarkStart w:id="96" w:name="_Toc494831946"/>
      <w:bookmarkStart w:id="97" w:name="_Toc183173286"/>
      <w:r w:rsidRPr="002A5632">
        <w:rPr>
          <w:rFonts w:ascii="Arial" w:hAnsi="Arial" w:cs="Arial"/>
          <w:color w:val="000000" w:themeColor="text1"/>
        </w:rPr>
        <w:t>2.6</w:t>
      </w:r>
      <w:r w:rsidR="000C6A94" w:rsidRPr="002A5632">
        <w:rPr>
          <w:rFonts w:ascii="Arial" w:hAnsi="Arial" w:cs="Arial"/>
          <w:color w:val="000000" w:themeColor="text1"/>
        </w:rPr>
        <w:t xml:space="preserve"> </w:t>
      </w:r>
      <w:r w:rsidR="000C6A94" w:rsidRPr="002A5632">
        <w:rPr>
          <w:rFonts w:ascii="Arial" w:eastAsia="HYGothic-Medium" w:hAnsi="Arial" w:cs="Arial"/>
          <w:color w:val="000000" w:themeColor="text1"/>
        </w:rPr>
        <w:t xml:space="preserve">Purpose of assigning the national/regional </w:t>
      </w:r>
      <w:r w:rsidR="00F971C5" w:rsidRPr="002A5632">
        <w:rPr>
          <w:rFonts w:ascii="Arial" w:eastAsiaTheme="minorEastAsia" w:hAnsi="Arial" w:cs="Arial"/>
          <w:color w:val="000000" w:themeColor="text1"/>
        </w:rPr>
        <w:t xml:space="preserve">design </w:t>
      </w:r>
      <w:r w:rsidR="000C6A94" w:rsidRPr="002A5632">
        <w:rPr>
          <w:rFonts w:ascii="Arial" w:eastAsia="HYGothic-Medium" w:hAnsi="Arial" w:cs="Arial"/>
          <w:color w:val="000000" w:themeColor="text1"/>
        </w:rPr>
        <w:t>classification</w:t>
      </w:r>
      <w:bookmarkEnd w:id="96"/>
      <w:bookmarkEnd w:id="97"/>
    </w:p>
    <w:p w14:paraId="537A10A9" w14:textId="77777777" w:rsidR="00A01DAF" w:rsidRPr="002A5632" w:rsidRDefault="00A01DAF">
      <w:pPr>
        <w:rPr>
          <w:rFonts w:ascii="Arial" w:hAnsi="Arial" w:cs="Arial"/>
          <w:color w:val="000000" w:themeColor="text1"/>
        </w:rPr>
      </w:pPr>
    </w:p>
    <w:p w14:paraId="0CDDFEF6" w14:textId="14AEF0DA" w:rsidR="00BE1425" w:rsidRPr="002A5632" w:rsidRDefault="00BC36D7" w:rsidP="00E73F56">
      <w:pPr>
        <w:ind w:firstLineChars="100" w:firstLine="220"/>
        <w:rPr>
          <w:rFonts w:ascii="Arial" w:hAnsi="Arial" w:cs="Arial"/>
          <w:color w:val="000000" w:themeColor="text1"/>
        </w:rPr>
      </w:pPr>
      <w:r w:rsidRPr="002A5632">
        <w:rPr>
          <w:rFonts w:ascii="Arial" w:hAnsi="Arial" w:cs="Arial"/>
          <w:color w:val="000000" w:themeColor="text1"/>
        </w:rPr>
        <w:t xml:space="preserve">The main purpose of assigning the national design classification is to improve efficiency of prior design searches </w:t>
      </w:r>
      <w:r w:rsidR="008E7D46" w:rsidRPr="002A5632">
        <w:rPr>
          <w:rFonts w:ascii="Arial" w:hAnsi="Arial" w:cs="Arial"/>
          <w:color w:val="000000" w:themeColor="text1"/>
        </w:rPr>
        <w:t xml:space="preserve">in the substantive examination </w:t>
      </w:r>
      <w:r w:rsidRPr="002A5632">
        <w:rPr>
          <w:rFonts w:ascii="Arial" w:hAnsi="Arial" w:cs="Arial"/>
          <w:color w:val="000000" w:themeColor="text1"/>
        </w:rPr>
        <w:t xml:space="preserve">at the JPO, KIPO and USPTO. In addition, </w:t>
      </w:r>
      <w:r w:rsidR="008E7D46" w:rsidRPr="002A5632">
        <w:rPr>
          <w:rFonts w:ascii="Arial" w:hAnsi="Arial" w:cs="Arial"/>
          <w:color w:val="000000" w:themeColor="text1"/>
        </w:rPr>
        <w:t xml:space="preserve">proper </w:t>
      </w:r>
      <w:r w:rsidRPr="002A5632">
        <w:rPr>
          <w:rFonts w:ascii="Arial" w:hAnsi="Arial" w:cs="Arial"/>
          <w:color w:val="000000" w:themeColor="text1"/>
        </w:rPr>
        <w:t xml:space="preserve">management of </w:t>
      </w:r>
      <w:r w:rsidR="008E7D46" w:rsidRPr="002A5632">
        <w:rPr>
          <w:rFonts w:ascii="Arial" w:hAnsi="Arial" w:cs="Arial"/>
          <w:color w:val="000000" w:themeColor="text1"/>
        </w:rPr>
        <w:t>applications</w:t>
      </w:r>
      <w:r w:rsidRPr="002A5632">
        <w:rPr>
          <w:rFonts w:ascii="Arial" w:hAnsi="Arial" w:cs="Arial"/>
          <w:color w:val="000000" w:themeColor="text1"/>
        </w:rPr>
        <w:t xml:space="preserve"> by examiners (JPO and USPTO) and improving efficiency of prior design searches by users (JPO and KIPO) are also intended purposes.</w:t>
      </w:r>
      <w:r w:rsidR="00E73F56" w:rsidRPr="002A5632">
        <w:rPr>
          <w:rFonts w:ascii="Arial" w:hAnsi="Arial" w:cs="Arial"/>
          <w:color w:val="000000" w:themeColor="text1"/>
        </w:rPr>
        <w:t xml:space="preserve"> </w:t>
      </w:r>
    </w:p>
    <w:p w14:paraId="3B8AD57F" w14:textId="77777777" w:rsidR="00BE1425" w:rsidRPr="002A5632" w:rsidRDefault="00BE1425">
      <w:pPr>
        <w:rPr>
          <w:rFonts w:ascii="Arial" w:hAnsi="Arial" w:cs="Arial"/>
          <w:color w:val="000000" w:themeColor="text1"/>
        </w:rPr>
      </w:pPr>
    </w:p>
    <w:tbl>
      <w:tblPr>
        <w:tblStyle w:val="TableGrid"/>
        <w:tblW w:w="0" w:type="auto"/>
        <w:tblLayout w:type="fixed"/>
        <w:tblLook w:val="04A0" w:firstRow="1" w:lastRow="0" w:firstColumn="1" w:lastColumn="0" w:noHBand="0" w:noVBand="1"/>
      </w:tblPr>
      <w:tblGrid>
        <w:gridCol w:w="1061"/>
        <w:gridCol w:w="7433"/>
      </w:tblGrid>
      <w:tr w:rsidR="00F4029B" w:rsidRPr="00F4029B" w14:paraId="1DE71B5D" w14:textId="77777777" w:rsidTr="00E8661D">
        <w:tc>
          <w:tcPr>
            <w:tcW w:w="1061" w:type="dxa"/>
            <w:vAlign w:val="center"/>
          </w:tcPr>
          <w:p w14:paraId="476FE29A" w14:textId="27629FD3" w:rsidR="006F6412" w:rsidRPr="002A5632" w:rsidRDefault="006F6412" w:rsidP="006F6412">
            <w:pPr>
              <w:rPr>
                <w:rFonts w:ascii="Arial" w:hAnsi="Arial" w:cs="Arial"/>
                <w:color w:val="000000" w:themeColor="text1"/>
              </w:rPr>
            </w:pPr>
            <w:r w:rsidRPr="002A5632">
              <w:rPr>
                <w:rFonts w:ascii="Arial" w:hAnsi="Arial" w:cs="Arial"/>
                <w:color w:val="000000" w:themeColor="text1"/>
              </w:rPr>
              <w:t>CNIPA</w:t>
            </w:r>
          </w:p>
        </w:tc>
        <w:tc>
          <w:tcPr>
            <w:tcW w:w="7433" w:type="dxa"/>
          </w:tcPr>
          <w:p w14:paraId="2A551A85" w14:textId="7D92A0CB"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t>N/A</w:t>
            </w:r>
          </w:p>
        </w:tc>
      </w:tr>
      <w:tr w:rsidR="00F4029B" w:rsidRPr="00F4029B" w14:paraId="28CF7867" w14:textId="77777777" w:rsidTr="00E8661D">
        <w:tc>
          <w:tcPr>
            <w:tcW w:w="1061" w:type="dxa"/>
            <w:vAlign w:val="center"/>
          </w:tcPr>
          <w:p w14:paraId="582D3078"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EUIPO</w:t>
            </w:r>
          </w:p>
        </w:tc>
        <w:tc>
          <w:tcPr>
            <w:tcW w:w="7433" w:type="dxa"/>
          </w:tcPr>
          <w:p w14:paraId="70668A2B" w14:textId="73042D57"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N/A</w:t>
            </w:r>
          </w:p>
        </w:tc>
      </w:tr>
      <w:tr w:rsidR="00F4029B" w:rsidRPr="00F4029B" w14:paraId="2B7E4A1D" w14:textId="77777777" w:rsidTr="00E8661D">
        <w:tc>
          <w:tcPr>
            <w:tcW w:w="1061" w:type="dxa"/>
            <w:vAlign w:val="center"/>
          </w:tcPr>
          <w:p w14:paraId="3A4AC6BC"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JPO</w:t>
            </w:r>
          </w:p>
        </w:tc>
        <w:tc>
          <w:tcPr>
            <w:tcW w:w="7433" w:type="dxa"/>
          </w:tcPr>
          <w:p w14:paraId="3FCCB666" w14:textId="07B1D455"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To improve efficiency of examinations in prior design searches and for management of cases, and efficiency of prior design searches by users.</w:t>
            </w:r>
          </w:p>
        </w:tc>
      </w:tr>
      <w:tr w:rsidR="00F4029B" w:rsidRPr="00F4029B" w14:paraId="24EAE70B" w14:textId="77777777" w:rsidTr="00E8661D">
        <w:tc>
          <w:tcPr>
            <w:tcW w:w="1061" w:type="dxa"/>
            <w:vAlign w:val="center"/>
          </w:tcPr>
          <w:p w14:paraId="26EDF2F5"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KIPO</w:t>
            </w:r>
          </w:p>
        </w:tc>
        <w:tc>
          <w:tcPr>
            <w:tcW w:w="7433" w:type="dxa"/>
          </w:tcPr>
          <w:p w14:paraId="20C0F104" w14:textId="36312DA3"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To improve efficiency of examinations in prior design searches and efficiency of prior design searches by users.</w:t>
            </w:r>
            <w:r w:rsidRPr="002A5632">
              <w:rPr>
                <w:rFonts w:ascii="Arial" w:hAnsi="Arial" w:cs="Arial"/>
                <w:color w:val="000000" w:themeColor="text1"/>
              </w:rPr>
              <w:t xml:space="preserve"> </w:t>
            </w:r>
          </w:p>
        </w:tc>
      </w:tr>
      <w:tr w:rsidR="006F6412" w:rsidRPr="00F4029B" w14:paraId="0ADDB9BA" w14:textId="77777777" w:rsidTr="00E8661D">
        <w:tc>
          <w:tcPr>
            <w:tcW w:w="1061" w:type="dxa"/>
            <w:vAlign w:val="center"/>
          </w:tcPr>
          <w:p w14:paraId="0E7E3AF9"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USPTO</w:t>
            </w:r>
          </w:p>
        </w:tc>
        <w:tc>
          <w:tcPr>
            <w:tcW w:w="7433" w:type="dxa"/>
          </w:tcPr>
          <w:p w14:paraId="3F2BB579" w14:textId="4B0F56B3"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The United States Design Classification (USPC) is used to route design patent applications to the appropriate patent examiners. USPC also aides USPTO design patent examiners to conduct high quality prior art searches.</w:t>
            </w:r>
            <w:r w:rsidRPr="002A5632">
              <w:rPr>
                <w:rFonts w:ascii="Arial" w:hAnsi="Arial" w:cs="Arial"/>
                <w:color w:val="000000" w:themeColor="text1"/>
              </w:rPr>
              <w:t xml:space="preserve"> </w:t>
            </w:r>
          </w:p>
        </w:tc>
      </w:tr>
    </w:tbl>
    <w:p w14:paraId="772AD515" w14:textId="77777777" w:rsidR="000C6A94" w:rsidRPr="002A5632" w:rsidRDefault="000C6A94">
      <w:pPr>
        <w:rPr>
          <w:rFonts w:ascii="Arial" w:hAnsi="Arial" w:cs="Arial"/>
          <w:color w:val="000000" w:themeColor="text1"/>
        </w:rPr>
      </w:pPr>
    </w:p>
    <w:p w14:paraId="134C60AC" w14:textId="77777777" w:rsidR="00A0181E" w:rsidRPr="002A5632" w:rsidRDefault="00A0181E">
      <w:pPr>
        <w:rPr>
          <w:rFonts w:ascii="Arial" w:hAnsi="Arial" w:cs="Arial"/>
          <w:color w:val="000000" w:themeColor="text1"/>
        </w:rPr>
      </w:pPr>
    </w:p>
    <w:p w14:paraId="460F071E" w14:textId="132AC46E" w:rsidR="000C6A94" w:rsidRPr="002A5632" w:rsidRDefault="00F73311" w:rsidP="00E73F56">
      <w:pPr>
        <w:pStyle w:val="Heading3"/>
        <w:rPr>
          <w:rFonts w:ascii="Arial" w:hAnsi="Arial" w:cs="Arial"/>
          <w:color w:val="000000" w:themeColor="text1"/>
        </w:rPr>
      </w:pPr>
      <w:bookmarkStart w:id="98" w:name="_Toc494831947"/>
      <w:bookmarkStart w:id="99" w:name="_Toc183173287"/>
      <w:r w:rsidRPr="002A5632">
        <w:rPr>
          <w:rFonts w:ascii="Arial" w:hAnsi="Arial" w:cs="Arial"/>
          <w:color w:val="000000" w:themeColor="text1"/>
        </w:rPr>
        <w:t>2.7</w:t>
      </w:r>
      <w:r w:rsidR="00826287" w:rsidRPr="002A5632">
        <w:rPr>
          <w:rFonts w:ascii="Arial" w:hAnsi="Arial" w:cs="Arial"/>
          <w:color w:val="000000" w:themeColor="text1"/>
        </w:rPr>
        <w:t xml:space="preserve"> </w:t>
      </w:r>
      <w:r w:rsidR="00826287" w:rsidRPr="002A5632">
        <w:rPr>
          <w:rFonts w:ascii="Arial" w:eastAsia="HYGothic-Medium" w:hAnsi="Arial" w:cs="Arial"/>
          <w:color w:val="000000" w:themeColor="text1"/>
        </w:rPr>
        <w:t>Assignment of the national/regional design classification</w:t>
      </w:r>
      <w:bookmarkEnd w:id="98"/>
      <w:bookmarkEnd w:id="99"/>
    </w:p>
    <w:p w14:paraId="4990D6D9" w14:textId="77777777" w:rsidR="00E81210" w:rsidRPr="002A5632" w:rsidRDefault="00E81210">
      <w:pPr>
        <w:rPr>
          <w:rFonts w:ascii="Arial" w:hAnsi="Arial" w:cs="Arial"/>
          <w:color w:val="000000" w:themeColor="text1"/>
        </w:rPr>
      </w:pPr>
    </w:p>
    <w:p w14:paraId="146DC014" w14:textId="01953DE1" w:rsidR="000C6A94" w:rsidRPr="002A5632" w:rsidRDefault="00F73311" w:rsidP="00E73F56">
      <w:pPr>
        <w:pStyle w:val="Heading4"/>
        <w:rPr>
          <w:rFonts w:ascii="Arial" w:hAnsi="Arial" w:cs="Arial"/>
          <w:color w:val="000000" w:themeColor="text1"/>
        </w:rPr>
      </w:pPr>
      <w:bookmarkStart w:id="100" w:name="_Toc494831948"/>
      <w:bookmarkStart w:id="101" w:name="_Toc183173288"/>
      <w:r w:rsidRPr="002A5632">
        <w:rPr>
          <w:rFonts w:ascii="Arial" w:hAnsi="Arial" w:cs="Arial"/>
          <w:color w:val="000000" w:themeColor="text1"/>
        </w:rPr>
        <w:lastRenderedPageBreak/>
        <w:t>2.7.1</w:t>
      </w:r>
      <w:r w:rsidR="00826287" w:rsidRPr="002A5632">
        <w:rPr>
          <w:rFonts w:ascii="Arial" w:hAnsi="Arial" w:cs="Arial"/>
          <w:color w:val="000000" w:themeColor="text1"/>
        </w:rPr>
        <w:t xml:space="preserve"> </w:t>
      </w:r>
      <w:r w:rsidR="00826287" w:rsidRPr="002A5632">
        <w:rPr>
          <w:rFonts w:ascii="Arial" w:eastAsia="HYGothic-Medium" w:hAnsi="Arial" w:cs="Arial"/>
          <w:color w:val="000000" w:themeColor="text1"/>
        </w:rPr>
        <w:t>Indication of the national/regional design classification</w:t>
      </w:r>
      <w:bookmarkEnd w:id="100"/>
      <w:bookmarkEnd w:id="101"/>
      <w:r w:rsidR="00E73F56" w:rsidRPr="002A5632">
        <w:rPr>
          <w:rFonts w:ascii="Arial" w:hAnsi="Arial" w:cs="Arial"/>
          <w:color w:val="000000" w:themeColor="text1"/>
        </w:rPr>
        <w:t xml:space="preserve"> </w:t>
      </w:r>
    </w:p>
    <w:p w14:paraId="516E736A" w14:textId="77777777" w:rsidR="00E81210" w:rsidRPr="002A5632" w:rsidRDefault="00E81210">
      <w:pPr>
        <w:rPr>
          <w:rFonts w:ascii="Arial" w:hAnsi="Arial" w:cs="Arial"/>
          <w:color w:val="000000" w:themeColor="text1"/>
        </w:rPr>
      </w:pPr>
    </w:p>
    <w:p w14:paraId="154E9389" w14:textId="249D8620" w:rsidR="00AA2C3E" w:rsidRPr="002A5632" w:rsidRDefault="008E7D46" w:rsidP="00E73F56">
      <w:pPr>
        <w:ind w:firstLineChars="100" w:firstLine="220"/>
        <w:rPr>
          <w:rFonts w:ascii="Arial" w:hAnsi="Arial" w:cs="Arial"/>
          <w:color w:val="000000" w:themeColor="text1"/>
        </w:rPr>
      </w:pPr>
      <w:r w:rsidRPr="002A5632">
        <w:rPr>
          <w:rFonts w:ascii="Arial" w:hAnsi="Arial" w:cs="Arial"/>
          <w:color w:val="000000" w:themeColor="text1"/>
        </w:rPr>
        <w:t>See</w:t>
      </w:r>
      <w:r w:rsidR="009610CF" w:rsidRPr="002A5632">
        <w:rPr>
          <w:rFonts w:ascii="Arial" w:hAnsi="Arial" w:cs="Arial"/>
          <w:color w:val="000000" w:themeColor="text1"/>
        </w:rPr>
        <w:t xml:space="preserve"> below.</w:t>
      </w:r>
      <w:r w:rsidR="00E73F56" w:rsidRPr="002A5632">
        <w:rPr>
          <w:rFonts w:ascii="Arial" w:hAnsi="Arial" w:cs="Arial"/>
          <w:color w:val="000000" w:themeColor="text1"/>
        </w:rPr>
        <w:t xml:space="preserve"> </w:t>
      </w:r>
    </w:p>
    <w:p w14:paraId="027EA313" w14:textId="77777777" w:rsidR="00AA2C3E" w:rsidRPr="002A5632" w:rsidRDefault="00AA2C3E">
      <w:pPr>
        <w:rPr>
          <w:rFonts w:ascii="Arial" w:hAnsi="Arial" w:cs="Arial"/>
          <w:color w:val="000000" w:themeColor="text1"/>
        </w:rPr>
      </w:pPr>
    </w:p>
    <w:tbl>
      <w:tblPr>
        <w:tblStyle w:val="TableGrid"/>
        <w:tblW w:w="0" w:type="auto"/>
        <w:tblLayout w:type="fixed"/>
        <w:tblLook w:val="04A0" w:firstRow="1" w:lastRow="0" w:firstColumn="1" w:lastColumn="0" w:noHBand="0" w:noVBand="1"/>
      </w:tblPr>
      <w:tblGrid>
        <w:gridCol w:w="1061"/>
        <w:gridCol w:w="7433"/>
      </w:tblGrid>
      <w:tr w:rsidR="00F4029B" w:rsidRPr="00F4029B" w14:paraId="04DB7D58" w14:textId="77777777" w:rsidTr="00E8661D">
        <w:tc>
          <w:tcPr>
            <w:tcW w:w="1061" w:type="dxa"/>
            <w:vAlign w:val="center"/>
          </w:tcPr>
          <w:p w14:paraId="340A7393" w14:textId="0D9A3C9E" w:rsidR="006F6412" w:rsidRPr="002A5632" w:rsidRDefault="006F6412" w:rsidP="006F6412">
            <w:pPr>
              <w:rPr>
                <w:rFonts w:ascii="Arial" w:hAnsi="Arial" w:cs="Arial"/>
                <w:color w:val="000000" w:themeColor="text1"/>
              </w:rPr>
            </w:pPr>
            <w:r w:rsidRPr="002A5632">
              <w:rPr>
                <w:rFonts w:ascii="Arial" w:hAnsi="Arial" w:cs="Arial"/>
                <w:color w:val="000000" w:themeColor="text1"/>
              </w:rPr>
              <w:t>CNIPA</w:t>
            </w:r>
          </w:p>
        </w:tc>
        <w:tc>
          <w:tcPr>
            <w:tcW w:w="7433" w:type="dxa"/>
          </w:tcPr>
          <w:p w14:paraId="1000AC37" w14:textId="1290B650"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t>N/A</w:t>
            </w:r>
          </w:p>
        </w:tc>
      </w:tr>
      <w:tr w:rsidR="00F4029B" w:rsidRPr="00F4029B" w14:paraId="38B9D67D" w14:textId="77777777" w:rsidTr="00E8661D">
        <w:tc>
          <w:tcPr>
            <w:tcW w:w="1061" w:type="dxa"/>
            <w:vAlign w:val="center"/>
          </w:tcPr>
          <w:p w14:paraId="4F42BB23"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EUIPO</w:t>
            </w:r>
          </w:p>
        </w:tc>
        <w:tc>
          <w:tcPr>
            <w:tcW w:w="7433" w:type="dxa"/>
          </w:tcPr>
          <w:p w14:paraId="239C2811" w14:textId="1520B634"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N/A</w:t>
            </w:r>
          </w:p>
        </w:tc>
      </w:tr>
      <w:tr w:rsidR="00F4029B" w:rsidRPr="00F4029B" w14:paraId="7669D5E0" w14:textId="77777777" w:rsidTr="00E8661D">
        <w:tc>
          <w:tcPr>
            <w:tcW w:w="1061" w:type="dxa"/>
            <w:vAlign w:val="center"/>
          </w:tcPr>
          <w:p w14:paraId="4C6649BC"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JPO</w:t>
            </w:r>
          </w:p>
        </w:tc>
        <w:tc>
          <w:tcPr>
            <w:tcW w:w="7433" w:type="dxa"/>
          </w:tcPr>
          <w:p w14:paraId="0B27805A" w14:textId="77777777"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t>The Japanese Design Classification is indicated as a combination of symbols referring to group, class, subclass, and D-terms (where applicable).</w:t>
            </w:r>
          </w:p>
          <w:p w14:paraId="0573A203" w14:textId="77777777"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t>[Example] B4-10A</w:t>
            </w:r>
          </w:p>
          <w:p w14:paraId="401B1219" w14:textId="711B64EF"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(See 2.4.2)</w:t>
            </w:r>
            <w:r w:rsidRPr="002A5632">
              <w:rPr>
                <w:rFonts w:ascii="Arial" w:hAnsi="Arial" w:cs="Arial"/>
                <w:color w:val="000000" w:themeColor="text1"/>
              </w:rPr>
              <w:t xml:space="preserve"> </w:t>
            </w:r>
          </w:p>
          <w:p w14:paraId="27FED623" w14:textId="1284992E" w:rsidR="006F6412" w:rsidRPr="002A5632" w:rsidRDefault="006F6412" w:rsidP="006F6412">
            <w:pPr>
              <w:rPr>
                <w:rFonts w:ascii="Arial" w:hAnsi="Arial" w:cs="Arial"/>
                <w:color w:val="000000" w:themeColor="text1"/>
              </w:rPr>
            </w:pPr>
          </w:p>
        </w:tc>
      </w:tr>
      <w:tr w:rsidR="00F4029B" w:rsidRPr="00F4029B" w14:paraId="795E037B" w14:textId="77777777" w:rsidTr="00E8661D">
        <w:tc>
          <w:tcPr>
            <w:tcW w:w="1061" w:type="dxa"/>
            <w:vAlign w:val="center"/>
          </w:tcPr>
          <w:p w14:paraId="553EF86C"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KIPO</w:t>
            </w:r>
          </w:p>
        </w:tc>
        <w:tc>
          <w:tcPr>
            <w:tcW w:w="7433" w:type="dxa"/>
          </w:tcPr>
          <w:p w14:paraId="6BCD1F6C" w14:textId="0F7213E2" w:rsidR="006F6412" w:rsidRPr="002A5632" w:rsidRDefault="006F6412" w:rsidP="006F6412">
            <w:pPr>
              <w:rPr>
                <w:rFonts w:ascii="Arial" w:eastAsia="HYGothic-Medium" w:hAnsi="Arial" w:cs="Arial"/>
                <w:color w:val="000000" w:themeColor="text1"/>
                <w:lang w:eastAsia="ko-KR"/>
              </w:rPr>
            </w:pPr>
            <w:r w:rsidRPr="002A5632">
              <w:rPr>
                <w:rFonts w:ascii="Arial" w:eastAsia="HYGothic-Medium" w:hAnsi="Arial" w:cs="Arial"/>
                <w:color w:val="000000" w:themeColor="text1"/>
                <w:lang w:eastAsia="ko-KR"/>
              </w:rPr>
              <w:t>See 2.4.1</w:t>
            </w:r>
          </w:p>
          <w:p w14:paraId="373B6A6C" w14:textId="56E679DE" w:rsidR="006F6412" w:rsidRPr="002A5632" w:rsidRDefault="006F6412" w:rsidP="006F6412">
            <w:pPr>
              <w:rPr>
                <w:rFonts w:ascii="Arial" w:eastAsia="HYGothic-Medium" w:hAnsi="Arial" w:cs="Arial"/>
                <w:color w:val="000000" w:themeColor="text1"/>
                <w:lang w:eastAsia="ko-KR"/>
              </w:rPr>
            </w:pPr>
            <w:r w:rsidRPr="002A5632">
              <w:rPr>
                <w:rFonts w:ascii="Arial" w:eastAsia="HYGothic-Medium" w:hAnsi="Arial" w:cs="Arial"/>
                <w:color w:val="000000" w:themeColor="text1"/>
              </w:rPr>
              <w:t>Class, subclass,</w:t>
            </w:r>
            <w:r w:rsidRPr="002A5632">
              <w:rPr>
                <w:rFonts w:ascii="Arial" w:eastAsia="HYGothic-Medium" w:hAnsi="Arial" w:cs="Arial"/>
                <w:color w:val="000000" w:themeColor="text1"/>
                <w:lang w:eastAsia="ko-KR"/>
              </w:rPr>
              <w:t xml:space="preserve"> sub-sub class</w:t>
            </w:r>
          </w:p>
          <w:p w14:paraId="63B38764" w14:textId="62DE1296" w:rsidR="006F6412" w:rsidRPr="002A5632" w:rsidRDefault="006F6412" w:rsidP="006F6412">
            <w:pPr>
              <w:rPr>
                <w:rFonts w:ascii="Arial" w:hAnsi="Arial" w:cs="Arial"/>
                <w:color w:val="000000" w:themeColor="text1"/>
              </w:rPr>
            </w:pPr>
            <w:r w:rsidRPr="002A5632">
              <w:rPr>
                <w:rFonts w:ascii="Arial" w:eastAsia="Malgun Gothic" w:hAnsi="Arial" w:cs="Arial"/>
                <w:bCs/>
                <w:color w:val="000000" w:themeColor="text1"/>
                <w:sz w:val="24"/>
                <w:szCs w:val="24"/>
                <w:lang w:eastAsia="ko-KR"/>
              </w:rPr>
              <w:t>e.g. 14-</w:t>
            </w:r>
            <w:proofErr w:type="gramStart"/>
            <w:r w:rsidRPr="002A5632">
              <w:rPr>
                <w:rFonts w:ascii="Arial" w:eastAsia="Malgun Gothic" w:hAnsi="Arial" w:cs="Arial"/>
                <w:bCs/>
                <w:color w:val="000000" w:themeColor="text1"/>
                <w:sz w:val="24"/>
                <w:szCs w:val="24"/>
                <w:lang w:eastAsia="ko-KR"/>
              </w:rPr>
              <w:t>03;E</w:t>
            </w:r>
            <w:proofErr w:type="gramEnd"/>
            <w:r w:rsidRPr="002A5632">
              <w:rPr>
                <w:rFonts w:ascii="Arial" w:eastAsia="Malgun Gothic" w:hAnsi="Arial" w:cs="Arial"/>
                <w:bCs/>
                <w:color w:val="000000" w:themeColor="text1"/>
                <w:sz w:val="24"/>
                <w:szCs w:val="24"/>
                <w:lang w:eastAsia="ko-KR"/>
              </w:rPr>
              <w:t>200</w:t>
            </w:r>
          </w:p>
        </w:tc>
      </w:tr>
      <w:tr w:rsidR="006F6412" w:rsidRPr="00F4029B" w14:paraId="0B37C7E0" w14:textId="77777777" w:rsidTr="00E8661D">
        <w:tc>
          <w:tcPr>
            <w:tcW w:w="1061" w:type="dxa"/>
            <w:vAlign w:val="center"/>
          </w:tcPr>
          <w:p w14:paraId="27CEB0F7"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USPTO</w:t>
            </w:r>
          </w:p>
        </w:tc>
        <w:tc>
          <w:tcPr>
            <w:tcW w:w="7433" w:type="dxa"/>
          </w:tcPr>
          <w:p w14:paraId="09AB49B8" w14:textId="379181DE" w:rsidR="006F6412" w:rsidRPr="002A5632" w:rsidRDefault="006F6412" w:rsidP="006F6412">
            <w:pPr>
              <w:rPr>
                <w:rFonts w:ascii="Arial" w:hAnsi="Arial" w:cs="Arial"/>
                <w:b/>
                <w:color w:val="000000" w:themeColor="text1"/>
              </w:rPr>
            </w:pPr>
            <w:r w:rsidRPr="002A5632">
              <w:rPr>
                <w:rFonts w:ascii="Arial" w:eastAsia="HYGothic-Medium" w:hAnsi="Arial" w:cs="Arial"/>
                <w:color w:val="000000" w:themeColor="text1"/>
              </w:rPr>
              <w:t>Class and subclass [Example D25/119]</w:t>
            </w:r>
            <w:r w:rsidRPr="002A5632">
              <w:rPr>
                <w:rFonts w:ascii="Arial" w:hAnsi="Arial" w:cs="Arial"/>
                <w:b/>
                <w:color w:val="000000" w:themeColor="text1"/>
              </w:rPr>
              <w:t xml:space="preserve"> </w:t>
            </w:r>
          </w:p>
        </w:tc>
      </w:tr>
    </w:tbl>
    <w:p w14:paraId="75FBA068" w14:textId="77777777" w:rsidR="000C6A94" w:rsidRPr="002A5632" w:rsidRDefault="000C6A94">
      <w:pPr>
        <w:rPr>
          <w:rFonts w:ascii="Arial" w:hAnsi="Arial" w:cs="Arial"/>
          <w:color w:val="000000" w:themeColor="text1"/>
        </w:rPr>
      </w:pPr>
    </w:p>
    <w:p w14:paraId="634C498E" w14:textId="77777777" w:rsidR="00A0181E" w:rsidRPr="002A5632" w:rsidRDefault="00A0181E">
      <w:pPr>
        <w:rPr>
          <w:rFonts w:ascii="Arial" w:hAnsi="Arial" w:cs="Arial"/>
          <w:color w:val="000000" w:themeColor="text1"/>
        </w:rPr>
      </w:pPr>
    </w:p>
    <w:p w14:paraId="4E0B778A" w14:textId="5A0B04E0" w:rsidR="000C6A94" w:rsidRPr="002A5632" w:rsidRDefault="00F73311" w:rsidP="00E73F56">
      <w:pPr>
        <w:pStyle w:val="Heading4"/>
        <w:rPr>
          <w:rFonts w:ascii="Arial" w:hAnsi="Arial" w:cs="Arial"/>
          <w:color w:val="000000" w:themeColor="text1"/>
        </w:rPr>
      </w:pPr>
      <w:bookmarkStart w:id="102" w:name="_Toc494831949"/>
      <w:bookmarkStart w:id="103" w:name="_Toc183173289"/>
      <w:r w:rsidRPr="002A5632">
        <w:rPr>
          <w:rFonts w:ascii="Arial" w:hAnsi="Arial" w:cs="Arial"/>
          <w:color w:val="000000" w:themeColor="text1"/>
        </w:rPr>
        <w:t>2.7.2</w:t>
      </w:r>
      <w:r w:rsidR="00826287" w:rsidRPr="002A5632">
        <w:rPr>
          <w:rFonts w:ascii="Arial" w:hAnsi="Arial" w:cs="Arial"/>
          <w:color w:val="000000" w:themeColor="text1"/>
        </w:rPr>
        <w:t xml:space="preserve"> </w:t>
      </w:r>
      <w:r w:rsidR="00826287" w:rsidRPr="002A5632">
        <w:rPr>
          <w:rFonts w:ascii="Arial" w:eastAsia="HYGothic-Medium" w:hAnsi="Arial" w:cs="Arial"/>
          <w:color w:val="000000" w:themeColor="text1"/>
        </w:rPr>
        <w:t>Assigner of the national/regional design classification</w:t>
      </w:r>
      <w:bookmarkEnd w:id="102"/>
      <w:bookmarkEnd w:id="103"/>
      <w:r w:rsidR="00E73F56" w:rsidRPr="002A5632">
        <w:rPr>
          <w:rFonts w:ascii="Arial" w:hAnsi="Arial" w:cs="Arial"/>
          <w:color w:val="000000" w:themeColor="text1"/>
        </w:rPr>
        <w:t xml:space="preserve"> </w:t>
      </w:r>
    </w:p>
    <w:p w14:paraId="28F5CC44" w14:textId="77777777" w:rsidR="00D60B77" w:rsidRPr="002A5632" w:rsidRDefault="00D60B77">
      <w:pPr>
        <w:rPr>
          <w:rFonts w:ascii="Arial" w:hAnsi="Arial" w:cs="Arial"/>
          <w:color w:val="000000" w:themeColor="text1"/>
        </w:rPr>
      </w:pPr>
    </w:p>
    <w:p w14:paraId="78AA0C17" w14:textId="6C0825D4" w:rsidR="008646EF" w:rsidRPr="002A5632" w:rsidRDefault="00AD2996" w:rsidP="00E73F56">
      <w:pPr>
        <w:ind w:firstLineChars="100" w:firstLine="220"/>
        <w:rPr>
          <w:rFonts w:ascii="Arial" w:hAnsi="Arial" w:cs="Arial"/>
          <w:color w:val="000000" w:themeColor="text1"/>
        </w:rPr>
      </w:pPr>
      <w:r w:rsidRPr="002A5632">
        <w:rPr>
          <w:rFonts w:ascii="Arial" w:hAnsi="Arial" w:cs="Arial"/>
          <w:color w:val="000000" w:themeColor="text1"/>
        </w:rPr>
        <w:t>At the JPO, KIPO and USPTO, the Office assigns the national design classification.</w:t>
      </w:r>
      <w:r w:rsidR="00E73F56" w:rsidRPr="002A5632">
        <w:rPr>
          <w:rFonts w:ascii="Arial" w:hAnsi="Arial" w:cs="Arial"/>
          <w:color w:val="000000" w:themeColor="text1"/>
        </w:rPr>
        <w:t xml:space="preserve"> </w:t>
      </w:r>
    </w:p>
    <w:p w14:paraId="2E9EC1D2" w14:textId="77777777" w:rsidR="008646EF" w:rsidRPr="002A5632" w:rsidRDefault="008646EF">
      <w:pPr>
        <w:rPr>
          <w:rFonts w:ascii="Arial" w:hAnsi="Arial" w:cs="Arial"/>
          <w:color w:val="000000" w:themeColor="text1"/>
        </w:rPr>
      </w:pPr>
    </w:p>
    <w:tbl>
      <w:tblPr>
        <w:tblStyle w:val="TableGrid"/>
        <w:tblW w:w="0" w:type="auto"/>
        <w:tblLayout w:type="fixed"/>
        <w:tblLook w:val="04A0" w:firstRow="1" w:lastRow="0" w:firstColumn="1" w:lastColumn="0" w:noHBand="0" w:noVBand="1"/>
      </w:tblPr>
      <w:tblGrid>
        <w:gridCol w:w="1061"/>
        <w:gridCol w:w="7433"/>
      </w:tblGrid>
      <w:tr w:rsidR="00F4029B" w:rsidRPr="00F4029B" w14:paraId="06F069CE" w14:textId="77777777" w:rsidTr="00E8661D">
        <w:tc>
          <w:tcPr>
            <w:tcW w:w="1061" w:type="dxa"/>
            <w:vAlign w:val="center"/>
          </w:tcPr>
          <w:p w14:paraId="3BCB60F4" w14:textId="7C7BF5A1" w:rsidR="006F6412" w:rsidRPr="002A5632" w:rsidRDefault="006F6412" w:rsidP="006F6412">
            <w:pPr>
              <w:rPr>
                <w:rFonts w:ascii="Arial" w:hAnsi="Arial" w:cs="Arial"/>
                <w:color w:val="000000" w:themeColor="text1"/>
              </w:rPr>
            </w:pPr>
            <w:r w:rsidRPr="002A5632">
              <w:rPr>
                <w:rFonts w:ascii="Arial" w:hAnsi="Arial" w:cs="Arial"/>
                <w:color w:val="000000" w:themeColor="text1"/>
              </w:rPr>
              <w:t>CNIPA</w:t>
            </w:r>
          </w:p>
        </w:tc>
        <w:tc>
          <w:tcPr>
            <w:tcW w:w="7433" w:type="dxa"/>
          </w:tcPr>
          <w:p w14:paraId="045333A1" w14:textId="3FE4CD01" w:rsidR="006F6412" w:rsidRPr="002A5632" w:rsidRDefault="006F6412" w:rsidP="006F6412">
            <w:pPr>
              <w:rPr>
                <w:rFonts w:ascii="Arial" w:hAnsi="Arial" w:cs="Arial"/>
                <w:color w:val="000000" w:themeColor="text1"/>
              </w:rPr>
            </w:pPr>
            <w:r w:rsidRPr="002A5632">
              <w:rPr>
                <w:rFonts w:ascii="Arial" w:hAnsi="Arial" w:cs="Arial"/>
                <w:color w:val="000000" w:themeColor="text1"/>
              </w:rPr>
              <w:t>N/A</w:t>
            </w:r>
          </w:p>
        </w:tc>
      </w:tr>
      <w:tr w:rsidR="00F4029B" w:rsidRPr="00F4029B" w14:paraId="32F3C5EB" w14:textId="77777777" w:rsidTr="00E8661D">
        <w:tc>
          <w:tcPr>
            <w:tcW w:w="1061" w:type="dxa"/>
            <w:vAlign w:val="center"/>
          </w:tcPr>
          <w:p w14:paraId="1B7E6BAF"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EUIPO</w:t>
            </w:r>
          </w:p>
        </w:tc>
        <w:tc>
          <w:tcPr>
            <w:tcW w:w="7433" w:type="dxa"/>
          </w:tcPr>
          <w:p w14:paraId="021D23D1" w14:textId="495580A5" w:rsidR="006F6412" w:rsidRPr="002A5632" w:rsidRDefault="006F6412" w:rsidP="006F6412">
            <w:pPr>
              <w:rPr>
                <w:rFonts w:ascii="Arial" w:hAnsi="Arial" w:cs="Arial"/>
                <w:color w:val="000000" w:themeColor="text1"/>
              </w:rPr>
            </w:pPr>
            <w:r w:rsidRPr="002A5632">
              <w:rPr>
                <w:rFonts w:ascii="Arial" w:hAnsi="Arial" w:cs="Arial"/>
                <w:color w:val="000000" w:themeColor="text1"/>
              </w:rPr>
              <w:t>N/A</w:t>
            </w:r>
          </w:p>
        </w:tc>
      </w:tr>
      <w:tr w:rsidR="00F4029B" w:rsidRPr="00F4029B" w14:paraId="3ABA6416" w14:textId="77777777" w:rsidTr="00E8661D">
        <w:tc>
          <w:tcPr>
            <w:tcW w:w="1061" w:type="dxa"/>
            <w:vAlign w:val="center"/>
          </w:tcPr>
          <w:p w14:paraId="4CFC9CAB"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JPO</w:t>
            </w:r>
          </w:p>
        </w:tc>
        <w:tc>
          <w:tcPr>
            <w:tcW w:w="7433" w:type="dxa"/>
          </w:tcPr>
          <w:p w14:paraId="0353A3AA" w14:textId="18B8FD4B" w:rsidR="006F6412" w:rsidRPr="002A5632" w:rsidRDefault="006F6412" w:rsidP="006F6412">
            <w:pPr>
              <w:rPr>
                <w:rFonts w:ascii="Arial" w:hAnsi="Arial" w:cs="Arial"/>
                <w:color w:val="000000" w:themeColor="text1"/>
              </w:rPr>
            </w:pPr>
            <w:r w:rsidRPr="002A5632">
              <w:rPr>
                <w:rFonts w:ascii="Arial" w:hAnsi="Arial" w:cs="Arial"/>
                <w:color w:val="000000" w:themeColor="text1"/>
              </w:rPr>
              <w:t xml:space="preserve">Office </w:t>
            </w:r>
          </w:p>
        </w:tc>
      </w:tr>
      <w:tr w:rsidR="00F4029B" w:rsidRPr="00F4029B" w14:paraId="07839562" w14:textId="77777777" w:rsidTr="00E8661D">
        <w:tc>
          <w:tcPr>
            <w:tcW w:w="1061" w:type="dxa"/>
            <w:vAlign w:val="center"/>
          </w:tcPr>
          <w:p w14:paraId="1B9E63BB"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KIPO</w:t>
            </w:r>
          </w:p>
        </w:tc>
        <w:tc>
          <w:tcPr>
            <w:tcW w:w="7433" w:type="dxa"/>
          </w:tcPr>
          <w:p w14:paraId="046DE8AB" w14:textId="19077747" w:rsidR="006F6412" w:rsidRPr="002A5632" w:rsidRDefault="006F6412" w:rsidP="006F6412">
            <w:pPr>
              <w:rPr>
                <w:rFonts w:ascii="Arial" w:hAnsi="Arial" w:cs="Arial"/>
                <w:color w:val="000000" w:themeColor="text1"/>
              </w:rPr>
            </w:pPr>
            <w:r w:rsidRPr="002A5632">
              <w:rPr>
                <w:rFonts w:ascii="Arial" w:hAnsi="Arial" w:cs="Arial"/>
                <w:color w:val="000000" w:themeColor="text1"/>
              </w:rPr>
              <w:t xml:space="preserve">Office </w:t>
            </w:r>
          </w:p>
        </w:tc>
      </w:tr>
      <w:tr w:rsidR="006F6412" w:rsidRPr="00F4029B" w14:paraId="6C2B366D" w14:textId="77777777" w:rsidTr="00E8661D">
        <w:tc>
          <w:tcPr>
            <w:tcW w:w="1061" w:type="dxa"/>
            <w:vAlign w:val="center"/>
          </w:tcPr>
          <w:p w14:paraId="1A4DAC6B"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USPTO</w:t>
            </w:r>
          </w:p>
        </w:tc>
        <w:tc>
          <w:tcPr>
            <w:tcW w:w="7433" w:type="dxa"/>
          </w:tcPr>
          <w:p w14:paraId="0C2B1758" w14:textId="2FC86539" w:rsidR="006F6412" w:rsidRPr="002A5632" w:rsidRDefault="006F6412" w:rsidP="006F6412">
            <w:pPr>
              <w:rPr>
                <w:rFonts w:ascii="Arial" w:hAnsi="Arial" w:cs="Arial"/>
                <w:color w:val="000000" w:themeColor="text1"/>
              </w:rPr>
            </w:pPr>
            <w:r w:rsidRPr="002A5632">
              <w:rPr>
                <w:rFonts w:ascii="Arial" w:hAnsi="Arial" w:cs="Arial"/>
                <w:color w:val="000000" w:themeColor="text1"/>
              </w:rPr>
              <w:t xml:space="preserve">Office </w:t>
            </w:r>
          </w:p>
        </w:tc>
      </w:tr>
    </w:tbl>
    <w:p w14:paraId="50D3DAEC" w14:textId="77777777" w:rsidR="000C6A94" w:rsidRPr="002A5632" w:rsidRDefault="000C6A94">
      <w:pPr>
        <w:rPr>
          <w:rFonts w:ascii="Arial" w:hAnsi="Arial" w:cs="Arial"/>
          <w:color w:val="000000" w:themeColor="text1"/>
        </w:rPr>
      </w:pPr>
    </w:p>
    <w:p w14:paraId="2732B285" w14:textId="77777777" w:rsidR="00A0181E" w:rsidRPr="002A5632" w:rsidRDefault="00A0181E">
      <w:pPr>
        <w:rPr>
          <w:rFonts w:ascii="Arial" w:hAnsi="Arial" w:cs="Arial"/>
          <w:color w:val="000000" w:themeColor="text1"/>
        </w:rPr>
      </w:pPr>
    </w:p>
    <w:p w14:paraId="360E8D2D" w14:textId="08BD4B78" w:rsidR="000C6A94" w:rsidRPr="002A5632" w:rsidRDefault="00F73311" w:rsidP="00E73F56">
      <w:pPr>
        <w:pStyle w:val="Heading4"/>
        <w:rPr>
          <w:rFonts w:ascii="Arial" w:hAnsi="Arial" w:cs="Arial"/>
          <w:color w:val="000000" w:themeColor="text1"/>
        </w:rPr>
      </w:pPr>
      <w:bookmarkStart w:id="104" w:name="_Toc494831950"/>
      <w:bookmarkStart w:id="105" w:name="_Toc183173290"/>
      <w:r w:rsidRPr="002A5632">
        <w:rPr>
          <w:rFonts w:ascii="Arial" w:hAnsi="Arial" w:cs="Arial"/>
          <w:color w:val="000000" w:themeColor="text1"/>
        </w:rPr>
        <w:t>2.7.3</w:t>
      </w:r>
      <w:r w:rsidR="00F87A44" w:rsidRPr="002A5632">
        <w:rPr>
          <w:rFonts w:ascii="Arial" w:hAnsi="Arial" w:cs="Arial"/>
          <w:color w:val="000000" w:themeColor="text1"/>
        </w:rPr>
        <w:t xml:space="preserve"> </w:t>
      </w:r>
      <w:r w:rsidR="00F87A44" w:rsidRPr="002A5632">
        <w:rPr>
          <w:rFonts w:ascii="Arial" w:eastAsia="HYGothic-Medium" w:hAnsi="Arial" w:cs="Arial"/>
          <w:color w:val="000000" w:themeColor="text1"/>
        </w:rPr>
        <w:t>(if assigned by applicant) How each Office handles the classification that is inappropriately assigned by applicant</w:t>
      </w:r>
      <w:bookmarkEnd w:id="104"/>
      <w:bookmarkEnd w:id="105"/>
      <w:r w:rsidR="00E73F56" w:rsidRPr="002A5632">
        <w:rPr>
          <w:rFonts w:ascii="Arial" w:hAnsi="Arial" w:cs="Arial"/>
          <w:color w:val="000000" w:themeColor="text1"/>
        </w:rPr>
        <w:t xml:space="preserve"> </w:t>
      </w:r>
    </w:p>
    <w:p w14:paraId="674AD5C1" w14:textId="77777777" w:rsidR="00571642" w:rsidRPr="002A5632" w:rsidRDefault="00571642">
      <w:pPr>
        <w:rPr>
          <w:rFonts w:ascii="Arial" w:hAnsi="Arial" w:cs="Arial"/>
          <w:color w:val="000000" w:themeColor="text1"/>
        </w:rPr>
      </w:pPr>
    </w:p>
    <w:p w14:paraId="43056FDA" w14:textId="5124A019" w:rsidR="00AD2996" w:rsidRPr="002A5632" w:rsidRDefault="00EC32CF" w:rsidP="00E73F56">
      <w:pPr>
        <w:ind w:firstLineChars="100" w:firstLine="220"/>
        <w:rPr>
          <w:rFonts w:ascii="Arial" w:hAnsi="Arial" w:cs="Arial"/>
          <w:color w:val="000000" w:themeColor="text1"/>
        </w:rPr>
      </w:pPr>
      <w:r w:rsidRPr="002A5632">
        <w:rPr>
          <w:rFonts w:ascii="Arial" w:hAnsi="Arial" w:cs="Arial"/>
          <w:color w:val="000000" w:themeColor="text1"/>
        </w:rPr>
        <w:t>N/A</w:t>
      </w:r>
    </w:p>
    <w:p w14:paraId="759A76E4" w14:textId="77777777" w:rsidR="00CD6EA6" w:rsidRPr="002A5632" w:rsidRDefault="00CD6EA6">
      <w:pPr>
        <w:rPr>
          <w:rFonts w:ascii="Arial" w:hAnsi="Arial" w:cs="Arial"/>
          <w:color w:val="000000" w:themeColor="text1"/>
        </w:rPr>
      </w:pPr>
    </w:p>
    <w:tbl>
      <w:tblPr>
        <w:tblStyle w:val="TableGrid"/>
        <w:tblW w:w="0" w:type="auto"/>
        <w:tblLayout w:type="fixed"/>
        <w:tblLook w:val="04A0" w:firstRow="1" w:lastRow="0" w:firstColumn="1" w:lastColumn="0" w:noHBand="0" w:noVBand="1"/>
      </w:tblPr>
      <w:tblGrid>
        <w:gridCol w:w="1061"/>
        <w:gridCol w:w="7433"/>
      </w:tblGrid>
      <w:tr w:rsidR="00F4029B" w:rsidRPr="00F4029B" w14:paraId="261D94F6" w14:textId="77777777" w:rsidTr="00E8661D">
        <w:tc>
          <w:tcPr>
            <w:tcW w:w="1061" w:type="dxa"/>
            <w:vAlign w:val="center"/>
          </w:tcPr>
          <w:p w14:paraId="68600737" w14:textId="3A8B2C55" w:rsidR="006F6412" w:rsidRPr="002A5632" w:rsidRDefault="006F6412" w:rsidP="006F6412">
            <w:pPr>
              <w:rPr>
                <w:rFonts w:ascii="Arial" w:hAnsi="Arial" w:cs="Arial"/>
                <w:color w:val="000000" w:themeColor="text1"/>
              </w:rPr>
            </w:pPr>
            <w:r w:rsidRPr="002A5632">
              <w:rPr>
                <w:rFonts w:ascii="Arial" w:hAnsi="Arial" w:cs="Arial"/>
                <w:color w:val="000000" w:themeColor="text1"/>
              </w:rPr>
              <w:t>CNIPA</w:t>
            </w:r>
          </w:p>
        </w:tc>
        <w:tc>
          <w:tcPr>
            <w:tcW w:w="7433" w:type="dxa"/>
          </w:tcPr>
          <w:p w14:paraId="4701AB83" w14:textId="0C717E28" w:rsidR="006F6412" w:rsidRPr="002A5632" w:rsidRDefault="006F6412" w:rsidP="00C109A3">
            <w:pPr>
              <w:rPr>
                <w:rFonts w:ascii="Arial" w:hAnsi="Arial" w:cs="Arial"/>
                <w:color w:val="000000" w:themeColor="text1"/>
              </w:rPr>
            </w:pPr>
            <w:r w:rsidRPr="002A5632">
              <w:rPr>
                <w:rFonts w:ascii="Arial" w:hAnsi="Arial" w:cs="Arial"/>
                <w:color w:val="000000" w:themeColor="text1"/>
              </w:rPr>
              <w:t>N/A</w:t>
            </w:r>
          </w:p>
        </w:tc>
      </w:tr>
      <w:tr w:rsidR="00F4029B" w:rsidRPr="00F4029B" w14:paraId="3C40A93F" w14:textId="77777777" w:rsidTr="00E8661D">
        <w:tc>
          <w:tcPr>
            <w:tcW w:w="1061" w:type="dxa"/>
            <w:vAlign w:val="center"/>
          </w:tcPr>
          <w:p w14:paraId="41CFEDE8"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EUIPO</w:t>
            </w:r>
          </w:p>
        </w:tc>
        <w:tc>
          <w:tcPr>
            <w:tcW w:w="7433" w:type="dxa"/>
          </w:tcPr>
          <w:p w14:paraId="0E3FAF9C" w14:textId="5BFEF69A" w:rsidR="006F6412" w:rsidRPr="002A5632" w:rsidRDefault="006F6412" w:rsidP="006F6412">
            <w:pPr>
              <w:rPr>
                <w:rFonts w:ascii="Arial" w:hAnsi="Arial" w:cs="Arial"/>
                <w:color w:val="000000" w:themeColor="text1"/>
              </w:rPr>
            </w:pPr>
            <w:r w:rsidRPr="002A5632">
              <w:rPr>
                <w:rFonts w:ascii="Arial" w:hAnsi="Arial" w:cs="Arial"/>
                <w:color w:val="000000" w:themeColor="text1"/>
              </w:rPr>
              <w:t>N/A</w:t>
            </w:r>
          </w:p>
        </w:tc>
      </w:tr>
      <w:tr w:rsidR="00F4029B" w:rsidRPr="00F4029B" w14:paraId="15B49D0E" w14:textId="77777777" w:rsidTr="00E8661D">
        <w:tc>
          <w:tcPr>
            <w:tcW w:w="1061" w:type="dxa"/>
            <w:vAlign w:val="center"/>
          </w:tcPr>
          <w:p w14:paraId="17A9AADC"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lastRenderedPageBreak/>
              <w:t>JPO</w:t>
            </w:r>
          </w:p>
        </w:tc>
        <w:tc>
          <w:tcPr>
            <w:tcW w:w="7433" w:type="dxa"/>
          </w:tcPr>
          <w:p w14:paraId="6EB0F504" w14:textId="19A4B3C5" w:rsidR="006F6412" w:rsidRPr="002A5632" w:rsidRDefault="006F6412" w:rsidP="006F6412">
            <w:pPr>
              <w:rPr>
                <w:rFonts w:ascii="Arial" w:hAnsi="Arial" w:cs="Arial"/>
                <w:color w:val="000000" w:themeColor="text1"/>
              </w:rPr>
            </w:pPr>
            <w:r w:rsidRPr="002A5632">
              <w:rPr>
                <w:rFonts w:ascii="Arial" w:hAnsi="Arial" w:cs="Arial"/>
                <w:color w:val="000000" w:themeColor="text1"/>
              </w:rPr>
              <w:t>N/A</w:t>
            </w:r>
          </w:p>
        </w:tc>
      </w:tr>
      <w:tr w:rsidR="00F4029B" w:rsidRPr="00F4029B" w14:paraId="436765DD" w14:textId="77777777" w:rsidTr="00E8661D">
        <w:tc>
          <w:tcPr>
            <w:tcW w:w="1061" w:type="dxa"/>
            <w:vAlign w:val="center"/>
          </w:tcPr>
          <w:p w14:paraId="4CF9ECA4"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KIPO</w:t>
            </w:r>
          </w:p>
        </w:tc>
        <w:tc>
          <w:tcPr>
            <w:tcW w:w="7433" w:type="dxa"/>
          </w:tcPr>
          <w:p w14:paraId="0BCFF144" w14:textId="7BB1D094" w:rsidR="006F6412" w:rsidRPr="002A5632" w:rsidRDefault="006F6412" w:rsidP="00C109A3">
            <w:pPr>
              <w:rPr>
                <w:rFonts w:ascii="Arial" w:hAnsi="Arial" w:cs="Arial"/>
                <w:color w:val="000000" w:themeColor="text1"/>
              </w:rPr>
            </w:pPr>
            <w:r w:rsidRPr="002A5632">
              <w:rPr>
                <w:rFonts w:ascii="Arial" w:hAnsi="Arial" w:cs="Arial"/>
                <w:color w:val="000000" w:themeColor="text1"/>
              </w:rPr>
              <w:t>N/A</w:t>
            </w:r>
          </w:p>
        </w:tc>
      </w:tr>
      <w:tr w:rsidR="006F6412" w:rsidRPr="00F4029B" w14:paraId="4089A402" w14:textId="77777777" w:rsidTr="00E8661D">
        <w:tc>
          <w:tcPr>
            <w:tcW w:w="1061" w:type="dxa"/>
            <w:vAlign w:val="center"/>
          </w:tcPr>
          <w:p w14:paraId="7EBFC171"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USPTO</w:t>
            </w:r>
          </w:p>
        </w:tc>
        <w:tc>
          <w:tcPr>
            <w:tcW w:w="7433" w:type="dxa"/>
          </w:tcPr>
          <w:p w14:paraId="7AEF11C5" w14:textId="1DB6D1BC" w:rsidR="006F6412" w:rsidRPr="002A5632" w:rsidRDefault="006F6412" w:rsidP="00C109A3">
            <w:pPr>
              <w:rPr>
                <w:rFonts w:ascii="Arial" w:hAnsi="Arial" w:cs="Arial"/>
                <w:color w:val="000000" w:themeColor="text1"/>
              </w:rPr>
            </w:pPr>
            <w:r w:rsidRPr="002A5632">
              <w:rPr>
                <w:rFonts w:ascii="Arial" w:hAnsi="Arial" w:cs="Arial"/>
                <w:color w:val="000000" w:themeColor="text1"/>
              </w:rPr>
              <w:t>N/A</w:t>
            </w:r>
          </w:p>
        </w:tc>
      </w:tr>
    </w:tbl>
    <w:p w14:paraId="7B65BADD" w14:textId="77777777" w:rsidR="000C6A94" w:rsidRPr="002A5632" w:rsidRDefault="000C6A94">
      <w:pPr>
        <w:rPr>
          <w:rFonts w:ascii="Arial" w:hAnsi="Arial" w:cs="Arial"/>
          <w:color w:val="000000" w:themeColor="text1"/>
        </w:rPr>
      </w:pPr>
    </w:p>
    <w:p w14:paraId="309CC7BC" w14:textId="77777777" w:rsidR="00A0181E" w:rsidRPr="002A5632" w:rsidRDefault="00A0181E">
      <w:pPr>
        <w:rPr>
          <w:rFonts w:ascii="Arial" w:hAnsi="Arial" w:cs="Arial"/>
          <w:color w:val="000000" w:themeColor="text1"/>
        </w:rPr>
      </w:pPr>
    </w:p>
    <w:p w14:paraId="57A528FC" w14:textId="4F90F177" w:rsidR="000C6A94" w:rsidRPr="002A5632" w:rsidRDefault="00F73311" w:rsidP="00E73F56">
      <w:pPr>
        <w:pStyle w:val="Heading4"/>
        <w:rPr>
          <w:rFonts w:ascii="Arial" w:hAnsi="Arial" w:cs="Arial"/>
          <w:color w:val="000000" w:themeColor="text1"/>
        </w:rPr>
      </w:pPr>
      <w:bookmarkStart w:id="106" w:name="_Toc494831951"/>
      <w:bookmarkStart w:id="107" w:name="_Toc183173291"/>
      <w:r w:rsidRPr="002A5632">
        <w:rPr>
          <w:rFonts w:ascii="Arial" w:hAnsi="Arial" w:cs="Arial"/>
          <w:color w:val="000000" w:themeColor="text1"/>
        </w:rPr>
        <w:t>2.7.4</w:t>
      </w:r>
      <w:r w:rsidR="001B7B2B" w:rsidRPr="002A5632">
        <w:rPr>
          <w:rFonts w:ascii="Arial" w:hAnsi="Arial" w:cs="Arial"/>
          <w:color w:val="000000" w:themeColor="text1"/>
        </w:rPr>
        <w:t xml:space="preserve"> </w:t>
      </w:r>
      <w:r w:rsidR="001B7B2B" w:rsidRPr="002A5632">
        <w:rPr>
          <w:rFonts w:ascii="Arial" w:eastAsia="HYGothic-Medium" w:hAnsi="Arial" w:cs="Arial"/>
          <w:color w:val="000000" w:themeColor="text1"/>
        </w:rPr>
        <w:t>(if assigned by Office) Systems for assignment of the national/regional classification in each Office (Who determines the classification)</w:t>
      </w:r>
      <w:bookmarkEnd w:id="106"/>
      <w:bookmarkEnd w:id="107"/>
      <w:r w:rsidR="00E73F56" w:rsidRPr="002A5632">
        <w:rPr>
          <w:rFonts w:ascii="Arial" w:hAnsi="Arial" w:cs="Arial"/>
          <w:color w:val="000000" w:themeColor="text1"/>
        </w:rPr>
        <w:t xml:space="preserve"> </w:t>
      </w:r>
    </w:p>
    <w:p w14:paraId="76222755" w14:textId="77777777" w:rsidR="009D38C1" w:rsidRPr="002A5632" w:rsidRDefault="009D38C1">
      <w:pPr>
        <w:rPr>
          <w:rFonts w:ascii="Arial" w:hAnsi="Arial" w:cs="Arial"/>
          <w:color w:val="000000" w:themeColor="text1"/>
        </w:rPr>
      </w:pPr>
    </w:p>
    <w:p w14:paraId="174BD547" w14:textId="1BA4F5DD" w:rsidR="00194FB9" w:rsidRPr="002A5632" w:rsidRDefault="003E2933" w:rsidP="00E73F56">
      <w:pPr>
        <w:ind w:firstLineChars="100" w:firstLine="220"/>
        <w:rPr>
          <w:rFonts w:ascii="Arial" w:hAnsi="Arial" w:cs="Arial"/>
          <w:color w:val="000000" w:themeColor="text1"/>
        </w:rPr>
      </w:pPr>
      <w:r w:rsidRPr="002A5632">
        <w:rPr>
          <w:rFonts w:ascii="Arial" w:hAnsi="Arial" w:cs="Arial"/>
          <w:color w:val="000000" w:themeColor="text1"/>
        </w:rPr>
        <w:t xml:space="preserve">At the JPO, KIPO and USPTO, examiners play </w:t>
      </w:r>
      <w:r w:rsidR="00C65119" w:rsidRPr="002A5632">
        <w:rPr>
          <w:rFonts w:ascii="Arial" w:hAnsi="Arial" w:cs="Arial"/>
          <w:color w:val="000000" w:themeColor="text1"/>
        </w:rPr>
        <w:t>the</w:t>
      </w:r>
      <w:r w:rsidRPr="002A5632">
        <w:rPr>
          <w:rFonts w:ascii="Arial" w:hAnsi="Arial" w:cs="Arial"/>
          <w:color w:val="000000" w:themeColor="text1"/>
        </w:rPr>
        <w:t xml:space="preserve"> role of finally deciding the assigned national design classification.</w:t>
      </w:r>
      <w:r w:rsidR="00E73F56" w:rsidRPr="002A5632">
        <w:rPr>
          <w:rFonts w:ascii="Arial" w:hAnsi="Arial" w:cs="Arial"/>
          <w:color w:val="000000" w:themeColor="text1"/>
        </w:rPr>
        <w:t xml:space="preserve"> </w:t>
      </w:r>
    </w:p>
    <w:p w14:paraId="5341BFC3" w14:textId="77777777" w:rsidR="00DE6BE9" w:rsidRPr="002A5632" w:rsidRDefault="00DE6BE9">
      <w:pPr>
        <w:rPr>
          <w:rFonts w:ascii="Arial" w:hAnsi="Arial" w:cs="Arial"/>
          <w:color w:val="000000" w:themeColor="text1"/>
        </w:rPr>
      </w:pPr>
    </w:p>
    <w:tbl>
      <w:tblPr>
        <w:tblStyle w:val="TableGrid"/>
        <w:tblW w:w="0" w:type="auto"/>
        <w:tblLayout w:type="fixed"/>
        <w:tblLook w:val="04A0" w:firstRow="1" w:lastRow="0" w:firstColumn="1" w:lastColumn="0" w:noHBand="0" w:noVBand="1"/>
      </w:tblPr>
      <w:tblGrid>
        <w:gridCol w:w="1061"/>
        <w:gridCol w:w="7433"/>
      </w:tblGrid>
      <w:tr w:rsidR="00F4029B" w:rsidRPr="00F4029B" w14:paraId="10AE86C3" w14:textId="77777777" w:rsidTr="00E8661D">
        <w:tc>
          <w:tcPr>
            <w:tcW w:w="1061" w:type="dxa"/>
            <w:vAlign w:val="center"/>
          </w:tcPr>
          <w:p w14:paraId="027423F3" w14:textId="083082B0" w:rsidR="006F6412" w:rsidRPr="002A5632" w:rsidRDefault="006F6412" w:rsidP="006F6412">
            <w:pPr>
              <w:rPr>
                <w:rFonts w:ascii="Arial" w:hAnsi="Arial" w:cs="Arial"/>
                <w:color w:val="000000" w:themeColor="text1"/>
              </w:rPr>
            </w:pPr>
            <w:r w:rsidRPr="002A5632">
              <w:rPr>
                <w:rFonts w:ascii="Arial" w:hAnsi="Arial" w:cs="Arial"/>
                <w:color w:val="000000" w:themeColor="text1"/>
              </w:rPr>
              <w:t>CNIPA</w:t>
            </w:r>
          </w:p>
        </w:tc>
        <w:tc>
          <w:tcPr>
            <w:tcW w:w="7433" w:type="dxa"/>
          </w:tcPr>
          <w:p w14:paraId="3C93E46A" w14:textId="2969298D"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N/A</w:t>
            </w:r>
          </w:p>
        </w:tc>
      </w:tr>
      <w:tr w:rsidR="00F4029B" w:rsidRPr="00F4029B" w14:paraId="4413A2EE" w14:textId="77777777" w:rsidTr="00E8661D">
        <w:tc>
          <w:tcPr>
            <w:tcW w:w="1061" w:type="dxa"/>
            <w:vAlign w:val="center"/>
          </w:tcPr>
          <w:p w14:paraId="1C6673CF"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EUIPO</w:t>
            </w:r>
          </w:p>
        </w:tc>
        <w:tc>
          <w:tcPr>
            <w:tcW w:w="7433" w:type="dxa"/>
          </w:tcPr>
          <w:p w14:paraId="351A113A" w14:textId="0A62F1E6" w:rsidR="006F6412" w:rsidRPr="002A5632" w:rsidRDefault="006F6412" w:rsidP="006F6412">
            <w:pPr>
              <w:rPr>
                <w:rFonts w:ascii="Arial" w:hAnsi="Arial" w:cs="Arial"/>
                <w:color w:val="000000" w:themeColor="text1"/>
              </w:rPr>
            </w:pPr>
            <w:r w:rsidRPr="002A5632">
              <w:rPr>
                <w:rFonts w:ascii="Arial" w:hAnsi="Arial" w:cs="Arial"/>
                <w:color w:val="000000" w:themeColor="text1"/>
              </w:rPr>
              <w:t>N/A</w:t>
            </w:r>
          </w:p>
        </w:tc>
      </w:tr>
      <w:tr w:rsidR="00F4029B" w:rsidRPr="00F4029B" w14:paraId="2D20A39A" w14:textId="77777777" w:rsidTr="00E8661D">
        <w:tc>
          <w:tcPr>
            <w:tcW w:w="1061" w:type="dxa"/>
            <w:vAlign w:val="center"/>
          </w:tcPr>
          <w:p w14:paraId="405E5B87"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JPO</w:t>
            </w:r>
          </w:p>
        </w:tc>
        <w:tc>
          <w:tcPr>
            <w:tcW w:w="7433" w:type="dxa"/>
          </w:tcPr>
          <w:p w14:paraId="77D12260" w14:textId="03923C5A"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To each design examiner at the JPO, specific fields of examination (article fields in charge) are assigned based on the Japanese Design Classification. In the end, the examiner in charge decides on the Japanese design classification to be assigned to the filed design.</w:t>
            </w:r>
            <w:r w:rsidRPr="002A5632">
              <w:rPr>
                <w:rFonts w:ascii="Arial" w:hAnsi="Arial" w:cs="Arial"/>
                <w:color w:val="000000" w:themeColor="text1"/>
              </w:rPr>
              <w:t xml:space="preserve"> </w:t>
            </w:r>
          </w:p>
        </w:tc>
      </w:tr>
      <w:tr w:rsidR="00F4029B" w:rsidRPr="00F4029B" w14:paraId="1827377C" w14:textId="77777777" w:rsidTr="00E8661D">
        <w:tc>
          <w:tcPr>
            <w:tcW w:w="1061" w:type="dxa"/>
            <w:vAlign w:val="center"/>
          </w:tcPr>
          <w:p w14:paraId="583125FB"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KIPO</w:t>
            </w:r>
          </w:p>
        </w:tc>
        <w:tc>
          <w:tcPr>
            <w:tcW w:w="7433" w:type="dxa"/>
          </w:tcPr>
          <w:p w14:paraId="708B029F" w14:textId="77777777" w:rsidR="006F6412" w:rsidRPr="002A5632" w:rsidRDefault="006F6412" w:rsidP="006F6412">
            <w:pPr>
              <w:rPr>
                <w:rFonts w:ascii="Arial" w:eastAsia="HYGothic-Medium" w:hAnsi="Arial" w:cs="Arial"/>
                <w:color w:val="000000" w:themeColor="text1"/>
                <w:lang w:eastAsia="ko-KR"/>
              </w:rPr>
            </w:pPr>
            <w:r w:rsidRPr="002A5632">
              <w:rPr>
                <w:rFonts w:ascii="Arial" w:eastAsia="HYGothic-Medium" w:hAnsi="Arial" w:cs="Arial"/>
                <w:color w:val="000000" w:themeColor="text1"/>
                <w:lang w:eastAsia="ko-KR"/>
              </w:rPr>
              <w:t xml:space="preserve">Provisional assignment (Classifiers) </w:t>
            </w:r>
            <w:r w:rsidRPr="002A5632">
              <w:rPr>
                <w:rFonts w:ascii="Arial" w:eastAsia="HYGothic-Medium" w:hAnsi="Arial" w:cs="Arial"/>
                <w:color w:val="000000" w:themeColor="text1"/>
                <w:lang w:eastAsia="ko-KR"/>
              </w:rPr>
              <w:sym w:font="Wingdings" w:char="F0E0"/>
            </w:r>
            <w:r w:rsidRPr="002A5632">
              <w:rPr>
                <w:rFonts w:ascii="Arial" w:eastAsia="HYGothic-Medium" w:hAnsi="Arial" w:cs="Arial"/>
                <w:color w:val="000000" w:themeColor="text1"/>
                <w:lang w:eastAsia="ko-KR"/>
              </w:rPr>
              <w:t xml:space="preserve"> Review (classification examiners) </w:t>
            </w:r>
            <w:r w:rsidRPr="002A5632">
              <w:rPr>
                <w:rFonts w:ascii="Arial" w:eastAsia="HYGothic-Medium" w:hAnsi="Arial" w:cs="Arial"/>
                <w:color w:val="000000" w:themeColor="text1"/>
                <w:lang w:eastAsia="ko-KR"/>
              </w:rPr>
              <w:sym w:font="Wingdings" w:char="F0E0"/>
            </w:r>
            <w:r w:rsidRPr="002A5632">
              <w:rPr>
                <w:rFonts w:ascii="Arial" w:eastAsia="HYGothic-Medium" w:hAnsi="Arial" w:cs="Arial"/>
                <w:color w:val="000000" w:themeColor="text1"/>
                <w:lang w:eastAsia="ko-KR"/>
              </w:rPr>
              <w:t xml:space="preserve"> Confirmation (examiners)</w:t>
            </w:r>
          </w:p>
          <w:p w14:paraId="25F08B92" w14:textId="40C65C12"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lang w:eastAsia="ko-KR"/>
              </w:rPr>
              <w:t>*</w:t>
            </w:r>
            <w:proofErr w:type="gramStart"/>
            <w:r w:rsidRPr="002A5632">
              <w:rPr>
                <w:rFonts w:ascii="Arial" w:eastAsia="HYGothic-Medium" w:hAnsi="Arial" w:cs="Arial"/>
                <w:color w:val="000000" w:themeColor="text1"/>
                <w:lang w:eastAsia="ko-KR"/>
              </w:rPr>
              <w:t>note</w:t>
            </w:r>
            <w:proofErr w:type="gramEnd"/>
            <w:r w:rsidRPr="002A5632">
              <w:rPr>
                <w:rFonts w:ascii="Arial" w:eastAsia="HYGothic-Medium" w:hAnsi="Arial" w:cs="Arial"/>
                <w:color w:val="000000" w:themeColor="text1"/>
                <w:lang w:eastAsia="ko-KR"/>
              </w:rPr>
              <w:t>: Provisional assignment will be conducted by an outsourcing agency and reviewed by KIPO.</w:t>
            </w:r>
            <w:r w:rsidRPr="002A5632">
              <w:rPr>
                <w:rFonts w:ascii="Arial" w:hAnsi="Arial" w:cs="Arial"/>
                <w:color w:val="000000" w:themeColor="text1"/>
              </w:rPr>
              <w:t xml:space="preserve"> </w:t>
            </w:r>
          </w:p>
        </w:tc>
      </w:tr>
      <w:tr w:rsidR="006F6412" w:rsidRPr="00F4029B" w14:paraId="0A2B2946" w14:textId="77777777" w:rsidTr="00E8661D">
        <w:tc>
          <w:tcPr>
            <w:tcW w:w="1061" w:type="dxa"/>
            <w:vAlign w:val="center"/>
          </w:tcPr>
          <w:p w14:paraId="7353694C"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USPTO</w:t>
            </w:r>
          </w:p>
        </w:tc>
        <w:tc>
          <w:tcPr>
            <w:tcW w:w="7433" w:type="dxa"/>
          </w:tcPr>
          <w:p w14:paraId="078EBE67" w14:textId="49E58483"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A USPTO classifier assigns an initial United States Patent Classification (USPC) to an application. The initial USPC is used to route the application to the appropriate examiner. A final USPC is assigned by the examiner upon the grant of the design patent.</w:t>
            </w:r>
            <w:r w:rsidRPr="002A5632">
              <w:rPr>
                <w:rFonts w:ascii="Arial" w:hAnsi="Arial" w:cs="Arial"/>
                <w:color w:val="000000" w:themeColor="text1"/>
              </w:rPr>
              <w:t xml:space="preserve"> </w:t>
            </w:r>
          </w:p>
        </w:tc>
      </w:tr>
    </w:tbl>
    <w:p w14:paraId="6CEEED6F" w14:textId="77777777" w:rsidR="0062559B" w:rsidRPr="002A5632" w:rsidRDefault="0062559B" w:rsidP="0062559B">
      <w:pPr>
        <w:rPr>
          <w:rFonts w:ascii="Arial" w:hAnsi="Arial" w:cs="Arial"/>
          <w:color w:val="000000" w:themeColor="text1"/>
        </w:rPr>
      </w:pPr>
    </w:p>
    <w:p w14:paraId="29755292" w14:textId="77777777" w:rsidR="00A0181E" w:rsidRPr="002A5632" w:rsidRDefault="00A0181E" w:rsidP="0062559B">
      <w:pPr>
        <w:rPr>
          <w:rFonts w:ascii="Arial" w:hAnsi="Arial" w:cs="Arial"/>
          <w:color w:val="000000" w:themeColor="text1"/>
        </w:rPr>
      </w:pPr>
    </w:p>
    <w:p w14:paraId="7349097F" w14:textId="343AB94C" w:rsidR="000C6A94" w:rsidRPr="002A5632" w:rsidRDefault="00633415" w:rsidP="00E73F56">
      <w:pPr>
        <w:pStyle w:val="Heading4"/>
        <w:rPr>
          <w:rFonts w:ascii="Arial" w:hAnsi="Arial" w:cs="Arial"/>
          <w:color w:val="000000" w:themeColor="text1"/>
        </w:rPr>
      </w:pPr>
      <w:bookmarkStart w:id="108" w:name="_Toc494831952"/>
      <w:bookmarkStart w:id="109" w:name="_Toc183173292"/>
      <w:r w:rsidRPr="002A5632">
        <w:rPr>
          <w:rFonts w:ascii="Arial" w:hAnsi="Arial" w:cs="Arial"/>
          <w:color w:val="000000" w:themeColor="text1"/>
        </w:rPr>
        <w:t>2.7.5</w:t>
      </w:r>
      <w:r w:rsidR="00C30EE0" w:rsidRPr="002A5632">
        <w:rPr>
          <w:rFonts w:ascii="Arial" w:hAnsi="Arial" w:cs="Arial"/>
          <w:color w:val="000000" w:themeColor="text1"/>
        </w:rPr>
        <w:t xml:space="preserve"> </w:t>
      </w:r>
      <w:r w:rsidR="00C30EE0" w:rsidRPr="002A5632">
        <w:rPr>
          <w:rFonts w:ascii="Arial" w:eastAsia="HYGothic-Medium" w:hAnsi="Arial" w:cs="Arial"/>
          <w:color w:val="000000" w:themeColor="text1"/>
        </w:rPr>
        <w:t>Process for determination of the national/regional classification in each Office</w:t>
      </w:r>
      <w:bookmarkEnd w:id="108"/>
      <w:bookmarkEnd w:id="109"/>
    </w:p>
    <w:p w14:paraId="53FE4B8A" w14:textId="77777777" w:rsidR="00DC7AC7" w:rsidRPr="002A5632" w:rsidRDefault="00DC7AC7">
      <w:pPr>
        <w:rPr>
          <w:rFonts w:ascii="Arial" w:hAnsi="Arial" w:cs="Arial"/>
          <w:color w:val="000000" w:themeColor="text1"/>
        </w:rPr>
      </w:pPr>
    </w:p>
    <w:p w14:paraId="5DA4D774" w14:textId="6159320A" w:rsidR="00723D10" w:rsidRPr="002A5632" w:rsidRDefault="0029500C" w:rsidP="00E73F56">
      <w:pPr>
        <w:ind w:firstLineChars="100" w:firstLine="220"/>
        <w:rPr>
          <w:rFonts w:ascii="Arial" w:hAnsi="Arial" w:cs="Arial"/>
          <w:color w:val="000000" w:themeColor="text1"/>
        </w:rPr>
      </w:pPr>
      <w:r w:rsidRPr="002A5632">
        <w:rPr>
          <w:rFonts w:ascii="Arial" w:hAnsi="Arial" w:cs="Arial"/>
          <w:color w:val="000000" w:themeColor="text1"/>
        </w:rPr>
        <w:t xml:space="preserve">At the JPO, KIPO and USPTO, the examiner in charge of examination of the application </w:t>
      </w:r>
      <w:r w:rsidR="00470212" w:rsidRPr="002A5632">
        <w:rPr>
          <w:rFonts w:ascii="Arial" w:hAnsi="Arial" w:cs="Arial"/>
          <w:color w:val="000000" w:themeColor="text1"/>
        </w:rPr>
        <w:t>review</w:t>
      </w:r>
      <w:r w:rsidRPr="002A5632">
        <w:rPr>
          <w:rFonts w:ascii="Arial" w:hAnsi="Arial" w:cs="Arial"/>
          <w:color w:val="000000" w:themeColor="text1"/>
        </w:rPr>
        <w:t xml:space="preserve">s </w:t>
      </w:r>
      <w:r w:rsidRPr="002A5632">
        <w:rPr>
          <w:rFonts w:ascii="Arial" w:eastAsia="HYGothic-Medium" w:hAnsi="Arial" w:cs="Arial"/>
          <w:color w:val="000000" w:themeColor="text1"/>
        </w:rPr>
        <w:t xml:space="preserve">the provisionally assigned national classification and </w:t>
      </w:r>
      <w:r w:rsidR="00470212" w:rsidRPr="002A5632">
        <w:rPr>
          <w:rFonts w:ascii="Arial" w:eastAsia="HYGothic-Medium" w:hAnsi="Arial" w:cs="Arial"/>
          <w:color w:val="000000" w:themeColor="text1"/>
        </w:rPr>
        <w:t xml:space="preserve">finally </w:t>
      </w:r>
      <w:r w:rsidRPr="002A5632">
        <w:rPr>
          <w:rFonts w:ascii="Arial" w:eastAsia="HYGothic-Medium" w:hAnsi="Arial" w:cs="Arial"/>
          <w:color w:val="000000" w:themeColor="text1"/>
        </w:rPr>
        <w:t>decides on the classification. At the JPO and USPTO, classifiers in the Office provisionally assign the national classification while at the KIPO, the work is done by an outsourcing agency.</w:t>
      </w:r>
      <w:r w:rsidR="00E73F56" w:rsidRPr="002A5632">
        <w:rPr>
          <w:rFonts w:ascii="Arial" w:hAnsi="Arial" w:cs="Arial"/>
          <w:color w:val="000000" w:themeColor="text1"/>
        </w:rPr>
        <w:t xml:space="preserve"> </w:t>
      </w:r>
    </w:p>
    <w:p w14:paraId="17EA73AE" w14:textId="77777777" w:rsidR="00723D10" w:rsidRPr="002A5632" w:rsidRDefault="00723D10">
      <w:pPr>
        <w:rPr>
          <w:rFonts w:ascii="Arial" w:hAnsi="Arial" w:cs="Arial"/>
          <w:color w:val="000000" w:themeColor="text1"/>
        </w:rPr>
      </w:pPr>
    </w:p>
    <w:tbl>
      <w:tblPr>
        <w:tblStyle w:val="TableGrid"/>
        <w:tblW w:w="0" w:type="auto"/>
        <w:tblLayout w:type="fixed"/>
        <w:tblLook w:val="04A0" w:firstRow="1" w:lastRow="0" w:firstColumn="1" w:lastColumn="0" w:noHBand="0" w:noVBand="1"/>
      </w:tblPr>
      <w:tblGrid>
        <w:gridCol w:w="1061"/>
        <w:gridCol w:w="7433"/>
      </w:tblGrid>
      <w:tr w:rsidR="00F4029B" w:rsidRPr="00F4029B" w14:paraId="5C09BDAB" w14:textId="77777777" w:rsidTr="00E8661D">
        <w:tc>
          <w:tcPr>
            <w:tcW w:w="1061" w:type="dxa"/>
            <w:vAlign w:val="center"/>
          </w:tcPr>
          <w:p w14:paraId="10A622F3" w14:textId="48124A31" w:rsidR="006F6412" w:rsidRPr="002A5632" w:rsidRDefault="006F6412" w:rsidP="006F6412">
            <w:pPr>
              <w:rPr>
                <w:rFonts w:ascii="Arial" w:hAnsi="Arial" w:cs="Arial"/>
                <w:color w:val="000000" w:themeColor="text1"/>
              </w:rPr>
            </w:pPr>
            <w:r w:rsidRPr="002A5632">
              <w:rPr>
                <w:rFonts w:ascii="Arial" w:hAnsi="Arial" w:cs="Arial"/>
                <w:color w:val="000000" w:themeColor="text1"/>
              </w:rPr>
              <w:lastRenderedPageBreak/>
              <w:t>CNIPA</w:t>
            </w:r>
          </w:p>
        </w:tc>
        <w:tc>
          <w:tcPr>
            <w:tcW w:w="7433" w:type="dxa"/>
          </w:tcPr>
          <w:p w14:paraId="50976BA7" w14:textId="0F8B4828"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N/A</w:t>
            </w:r>
          </w:p>
        </w:tc>
      </w:tr>
      <w:tr w:rsidR="00F4029B" w:rsidRPr="00F4029B" w14:paraId="3F2684F1" w14:textId="77777777" w:rsidTr="00E8661D">
        <w:tc>
          <w:tcPr>
            <w:tcW w:w="1061" w:type="dxa"/>
            <w:vAlign w:val="center"/>
          </w:tcPr>
          <w:p w14:paraId="18649B54"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EUIPO</w:t>
            </w:r>
          </w:p>
        </w:tc>
        <w:tc>
          <w:tcPr>
            <w:tcW w:w="7433" w:type="dxa"/>
          </w:tcPr>
          <w:p w14:paraId="45C20429" w14:textId="4C9513A1" w:rsidR="006F6412" w:rsidRPr="002A5632" w:rsidRDefault="006F6412" w:rsidP="006F6412">
            <w:pPr>
              <w:rPr>
                <w:rFonts w:ascii="Arial" w:hAnsi="Arial" w:cs="Arial"/>
                <w:color w:val="000000" w:themeColor="text1"/>
              </w:rPr>
            </w:pPr>
            <w:r w:rsidRPr="002A5632">
              <w:rPr>
                <w:rFonts w:ascii="Arial" w:hAnsi="Arial" w:cs="Arial"/>
                <w:color w:val="000000" w:themeColor="text1"/>
              </w:rPr>
              <w:t>N/A</w:t>
            </w:r>
          </w:p>
        </w:tc>
      </w:tr>
      <w:tr w:rsidR="00F4029B" w:rsidRPr="00F4029B" w14:paraId="470E0CD9" w14:textId="77777777" w:rsidTr="00E8661D">
        <w:tc>
          <w:tcPr>
            <w:tcW w:w="1061" w:type="dxa"/>
            <w:vAlign w:val="center"/>
          </w:tcPr>
          <w:p w14:paraId="43C6E88B"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JPO</w:t>
            </w:r>
          </w:p>
        </w:tc>
        <w:tc>
          <w:tcPr>
            <w:tcW w:w="7433" w:type="dxa"/>
          </w:tcPr>
          <w:p w14:paraId="1DF47A8C" w14:textId="42D1B066"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The classifiers provisionally assign Japanese design classification to each application. The examiner in charge of examination of the application checks the provisional classification assigned and decide on the classification in the end. (It is possible for the examiner to change the classification.) The whole process of assigning classification is conducted in the JPO.</w:t>
            </w:r>
            <w:r w:rsidRPr="002A5632">
              <w:rPr>
                <w:rFonts w:ascii="Arial" w:hAnsi="Arial" w:cs="Arial"/>
                <w:color w:val="000000" w:themeColor="text1"/>
              </w:rPr>
              <w:t xml:space="preserve"> </w:t>
            </w:r>
          </w:p>
        </w:tc>
      </w:tr>
      <w:tr w:rsidR="00F4029B" w:rsidRPr="00F4029B" w14:paraId="50C22A34" w14:textId="77777777" w:rsidTr="00E8661D">
        <w:tc>
          <w:tcPr>
            <w:tcW w:w="1061" w:type="dxa"/>
            <w:vAlign w:val="center"/>
          </w:tcPr>
          <w:p w14:paraId="010FBF52"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KIPO</w:t>
            </w:r>
          </w:p>
        </w:tc>
        <w:tc>
          <w:tcPr>
            <w:tcW w:w="7433" w:type="dxa"/>
          </w:tcPr>
          <w:p w14:paraId="542B6223" w14:textId="77777777" w:rsidR="006F6412" w:rsidRPr="002A5632" w:rsidRDefault="006F6412" w:rsidP="006F6412">
            <w:pPr>
              <w:rPr>
                <w:rFonts w:ascii="Arial" w:eastAsia="HYGothic-Medium" w:hAnsi="Arial" w:cs="Arial"/>
                <w:color w:val="000000" w:themeColor="text1"/>
                <w:lang w:eastAsia="ko-KR"/>
              </w:rPr>
            </w:pPr>
            <w:r w:rsidRPr="002A5632">
              <w:rPr>
                <w:rFonts w:ascii="Arial" w:eastAsia="HYGothic-Medium" w:hAnsi="Arial" w:cs="Arial"/>
                <w:color w:val="000000" w:themeColor="text1"/>
                <w:lang w:eastAsia="ko-KR"/>
              </w:rPr>
              <w:t xml:space="preserve">Provisional classification (Classifiers) </w:t>
            </w:r>
            <w:r w:rsidRPr="002A5632">
              <w:rPr>
                <w:rFonts w:ascii="Arial" w:eastAsia="HYGothic-Medium" w:hAnsi="Arial" w:cs="Arial"/>
                <w:color w:val="000000" w:themeColor="text1"/>
                <w:lang w:eastAsia="ko-KR"/>
              </w:rPr>
              <w:sym w:font="Wingdings" w:char="F0E0"/>
            </w:r>
            <w:r w:rsidRPr="002A5632">
              <w:rPr>
                <w:rFonts w:ascii="Arial" w:eastAsia="HYGothic-Medium" w:hAnsi="Arial" w:cs="Arial"/>
                <w:color w:val="000000" w:themeColor="text1"/>
                <w:lang w:eastAsia="ko-KR"/>
              </w:rPr>
              <w:t xml:space="preserve"> Review (classification examiners) </w:t>
            </w:r>
            <w:r w:rsidRPr="002A5632">
              <w:rPr>
                <w:rFonts w:ascii="Arial" w:eastAsia="HYGothic-Medium" w:hAnsi="Arial" w:cs="Arial"/>
                <w:color w:val="000000" w:themeColor="text1"/>
                <w:lang w:eastAsia="ko-KR"/>
              </w:rPr>
              <w:sym w:font="Wingdings" w:char="F0E0"/>
            </w:r>
            <w:r w:rsidRPr="002A5632">
              <w:rPr>
                <w:rFonts w:ascii="Arial" w:eastAsia="HYGothic-Medium" w:hAnsi="Arial" w:cs="Arial"/>
                <w:color w:val="000000" w:themeColor="text1"/>
                <w:lang w:eastAsia="ko-KR"/>
              </w:rPr>
              <w:t xml:space="preserve"> Confirmation (examiners)</w:t>
            </w:r>
          </w:p>
          <w:p w14:paraId="1F60BF25" w14:textId="77777777" w:rsidR="006F6412" w:rsidRPr="002A5632" w:rsidRDefault="006F6412" w:rsidP="006F6412">
            <w:pPr>
              <w:rPr>
                <w:rFonts w:ascii="Arial" w:eastAsia="HYGothic-Medium" w:hAnsi="Arial" w:cs="Arial"/>
                <w:color w:val="000000" w:themeColor="text1"/>
                <w:lang w:eastAsia="ko-KR"/>
              </w:rPr>
            </w:pPr>
          </w:p>
          <w:p w14:paraId="61067BA4" w14:textId="56B719B1"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lang w:eastAsia="ko-KR"/>
              </w:rPr>
              <w:t>If there is any objection to assignment of classification, classifiers, classification examiners and examiners come to agreement through discussion while dealing with assignment issues at the Classification Research Group Meeting.</w:t>
            </w:r>
            <w:r w:rsidRPr="002A5632">
              <w:rPr>
                <w:rFonts w:ascii="Arial" w:hAnsi="Arial" w:cs="Arial"/>
                <w:color w:val="000000" w:themeColor="text1"/>
              </w:rPr>
              <w:t xml:space="preserve"> </w:t>
            </w:r>
          </w:p>
        </w:tc>
      </w:tr>
      <w:tr w:rsidR="006F6412" w:rsidRPr="00F4029B" w14:paraId="59111684" w14:textId="77777777" w:rsidTr="00E8661D">
        <w:tc>
          <w:tcPr>
            <w:tcW w:w="1061" w:type="dxa"/>
            <w:vAlign w:val="center"/>
          </w:tcPr>
          <w:p w14:paraId="3328EED9"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USPTO</w:t>
            </w:r>
          </w:p>
        </w:tc>
        <w:tc>
          <w:tcPr>
            <w:tcW w:w="7433" w:type="dxa"/>
          </w:tcPr>
          <w:p w14:paraId="2C65D109" w14:textId="37A2DE0B"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A USPTO classifier assigns an initial United States Patent Classification (USPC) to an application. The initial USPC is used to route the application to the appropriate examiner. A final USPC is assigned by the examiner upon the grant of the design patent.</w:t>
            </w:r>
            <w:r w:rsidRPr="002A5632">
              <w:rPr>
                <w:rFonts w:ascii="Arial" w:hAnsi="Arial" w:cs="Arial"/>
                <w:color w:val="000000" w:themeColor="text1"/>
              </w:rPr>
              <w:t xml:space="preserve"> </w:t>
            </w:r>
          </w:p>
        </w:tc>
      </w:tr>
    </w:tbl>
    <w:p w14:paraId="7F99B465" w14:textId="77777777" w:rsidR="000C6A94" w:rsidRPr="002A5632" w:rsidRDefault="000C6A94">
      <w:pPr>
        <w:rPr>
          <w:rFonts w:ascii="Arial" w:hAnsi="Arial" w:cs="Arial"/>
          <w:color w:val="000000" w:themeColor="text1"/>
        </w:rPr>
      </w:pPr>
    </w:p>
    <w:p w14:paraId="5FFA3675" w14:textId="77777777" w:rsidR="00A0181E" w:rsidRPr="002A5632" w:rsidRDefault="00A0181E">
      <w:pPr>
        <w:rPr>
          <w:rFonts w:ascii="Arial" w:hAnsi="Arial" w:cs="Arial"/>
          <w:color w:val="000000" w:themeColor="text1"/>
        </w:rPr>
      </w:pPr>
    </w:p>
    <w:p w14:paraId="1C51FA33" w14:textId="0D8D4DFB" w:rsidR="000C6A94" w:rsidRPr="002A5632" w:rsidRDefault="00020513" w:rsidP="00E73F56">
      <w:pPr>
        <w:pStyle w:val="Heading4"/>
        <w:rPr>
          <w:rFonts w:ascii="Arial" w:hAnsi="Arial" w:cs="Arial"/>
          <w:color w:val="000000" w:themeColor="text1"/>
        </w:rPr>
      </w:pPr>
      <w:bookmarkStart w:id="110" w:name="_Toc494831953"/>
      <w:bookmarkStart w:id="111" w:name="_Toc183173293"/>
      <w:r w:rsidRPr="002A5632">
        <w:rPr>
          <w:rFonts w:ascii="Arial" w:hAnsi="Arial" w:cs="Arial"/>
          <w:color w:val="000000" w:themeColor="text1"/>
        </w:rPr>
        <w:t>2.7.6</w:t>
      </w:r>
      <w:r w:rsidR="00202395" w:rsidRPr="002A5632">
        <w:rPr>
          <w:rFonts w:ascii="Arial" w:hAnsi="Arial" w:cs="Arial"/>
          <w:color w:val="000000" w:themeColor="text1"/>
        </w:rPr>
        <w:t xml:space="preserve"> </w:t>
      </w:r>
      <w:r w:rsidR="00202395" w:rsidRPr="002A5632">
        <w:rPr>
          <w:rFonts w:ascii="Arial" w:eastAsia="HYGothic-Medium" w:hAnsi="Arial" w:cs="Arial"/>
          <w:color w:val="000000" w:themeColor="text1"/>
        </w:rPr>
        <w:t>The object of assignment</w:t>
      </w:r>
      <w:bookmarkEnd w:id="110"/>
      <w:bookmarkEnd w:id="111"/>
      <w:r w:rsidR="00E73F56" w:rsidRPr="002A5632">
        <w:rPr>
          <w:rFonts w:ascii="Arial" w:hAnsi="Arial" w:cs="Arial"/>
          <w:color w:val="000000" w:themeColor="text1"/>
        </w:rPr>
        <w:t xml:space="preserve"> </w:t>
      </w:r>
    </w:p>
    <w:p w14:paraId="0FF834CC" w14:textId="77777777" w:rsidR="009B2518" w:rsidRPr="002A5632" w:rsidRDefault="009B2518">
      <w:pPr>
        <w:rPr>
          <w:rFonts w:ascii="Arial" w:hAnsi="Arial" w:cs="Arial"/>
          <w:color w:val="000000" w:themeColor="text1"/>
        </w:rPr>
      </w:pPr>
    </w:p>
    <w:p w14:paraId="400E276A" w14:textId="4B8F79B9" w:rsidR="00324B9E" w:rsidRPr="002A5632" w:rsidRDefault="0029500C" w:rsidP="00E73F56">
      <w:pPr>
        <w:ind w:firstLineChars="100" w:firstLine="220"/>
        <w:rPr>
          <w:rFonts w:ascii="Arial" w:hAnsi="Arial" w:cs="Arial"/>
          <w:color w:val="000000" w:themeColor="text1"/>
        </w:rPr>
      </w:pPr>
      <w:r w:rsidRPr="002A5632">
        <w:rPr>
          <w:rFonts w:ascii="Arial" w:hAnsi="Arial" w:cs="Arial"/>
          <w:color w:val="000000" w:themeColor="text1"/>
        </w:rPr>
        <w:t xml:space="preserve">The JPO, KIPO and USPTO, assign the national design classification to all </w:t>
      </w:r>
      <w:r w:rsidR="0035432F" w:rsidRPr="002A5632">
        <w:rPr>
          <w:rFonts w:ascii="Arial" w:hAnsi="Arial" w:cs="Arial"/>
          <w:color w:val="000000" w:themeColor="text1"/>
        </w:rPr>
        <w:t xml:space="preserve">the </w:t>
      </w:r>
      <w:r w:rsidRPr="002A5632">
        <w:rPr>
          <w:rFonts w:ascii="Arial" w:hAnsi="Arial" w:cs="Arial"/>
          <w:color w:val="000000" w:themeColor="text1"/>
        </w:rPr>
        <w:t>design applications</w:t>
      </w:r>
      <w:r w:rsidR="0035432F" w:rsidRPr="002A5632">
        <w:rPr>
          <w:rFonts w:ascii="Arial" w:hAnsi="Arial" w:cs="Arial"/>
          <w:color w:val="000000" w:themeColor="text1"/>
        </w:rPr>
        <w:t xml:space="preserve"> filed for registration</w:t>
      </w:r>
      <w:r w:rsidRPr="002A5632">
        <w:rPr>
          <w:rFonts w:ascii="Arial" w:hAnsi="Arial" w:cs="Arial"/>
          <w:color w:val="000000" w:themeColor="text1"/>
        </w:rPr>
        <w:t xml:space="preserve">. In addition, the JPO and KIPO also assign the national design classification to all </w:t>
      </w:r>
      <w:r w:rsidR="0035432F" w:rsidRPr="002A5632">
        <w:rPr>
          <w:rFonts w:ascii="Arial" w:hAnsi="Arial" w:cs="Arial"/>
          <w:color w:val="000000" w:themeColor="text1"/>
        </w:rPr>
        <w:t xml:space="preserve">the </w:t>
      </w:r>
      <w:r w:rsidRPr="002A5632">
        <w:rPr>
          <w:rFonts w:ascii="Arial" w:hAnsi="Arial" w:cs="Arial"/>
          <w:color w:val="000000" w:themeColor="text1"/>
        </w:rPr>
        <w:t xml:space="preserve">publicly known design materials accumulated </w:t>
      </w:r>
      <w:r w:rsidR="0035432F" w:rsidRPr="002A5632">
        <w:rPr>
          <w:rFonts w:ascii="Arial" w:hAnsi="Arial" w:cs="Arial"/>
          <w:color w:val="000000" w:themeColor="text1"/>
        </w:rPr>
        <w:t>in</w:t>
      </w:r>
      <w:r w:rsidRPr="002A5632">
        <w:rPr>
          <w:rFonts w:ascii="Arial" w:hAnsi="Arial" w:cs="Arial"/>
          <w:color w:val="000000" w:themeColor="text1"/>
        </w:rPr>
        <w:t xml:space="preserve"> the Office</w:t>
      </w:r>
      <w:r w:rsidR="0035432F" w:rsidRPr="002A5632">
        <w:rPr>
          <w:rFonts w:ascii="Arial" w:hAnsi="Arial" w:cs="Arial"/>
          <w:color w:val="000000" w:themeColor="text1"/>
        </w:rPr>
        <w:t xml:space="preserve"> for examination</w:t>
      </w:r>
      <w:r w:rsidRPr="002A5632">
        <w:rPr>
          <w:rFonts w:ascii="Arial" w:hAnsi="Arial" w:cs="Arial"/>
          <w:color w:val="000000" w:themeColor="text1"/>
        </w:rPr>
        <w:t>.</w:t>
      </w:r>
      <w:r w:rsidR="00E73F56" w:rsidRPr="002A5632">
        <w:rPr>
          <w:rFonts w:ascii="Arial" w:hAnsi="Arial" w:cs="Arial"/>
          <w:color w:val="000000" w:themeColor="text1"/>
        </w:rPr>
        <w:t xml:space="preserve"> </w:t>
      </w:r>
    </w:p>
    <w:p w14:paraId="7A0AD4E9" w14:textId="77777777" w:rsidR="00324B9E" w:rsidRPr="002A5632" w:rsidRDefault="00324B9E">
      <w:pPr>
        <w:rPr>
          <w:rFonts w:ascii="Arial" w:hAnsi="Arial" w:cs="Arial"/>
          <w:color w:val="000000" w:themeColor="text1"/>
        </w:rPr>
      </w:pPr>
    </w:p>
    <w:tbl>
      <w:tblPr>
        <w:tblStyle w:val="TableGrid"/>
        <w:tblW w:w="0" w:type="auto"/>
        <w:tblLayout w:type="fixed"/>
        <w:tblLook w:val="04A0" w:firstRow="1" w:lastRow="0" w:firstColumn="1" w:lastColumn="0" w:noHBand="0" w:noVBand="1"/>
      </w:tblPr>
      <w:tblGrid>
        <w:gridCol w:w="1061"/>
        <w:gridCol w:w="7433"/>
      </w:tblGrid>
      <w:tr w:rsidR="00F4029B" w:rsidRPr="00F4029B" w14:paraId="784A86B8" w14:textId="77777777" w:rsidTr="00E8661D">
        <w:tc>
          <w:tcPr>
            <w:tcW w:w="1061" w:type="dxa"/>
            <w:vAlign w:val="center"/>
          </w:tcPr>
          <w:p w14:paraId="5D3DEF11" w14:textId="00B512BF" w:rsidR="006F6412" w:rsidRPr="002A5632" w:rsidRDefault="006F6412" w:rsidP="006F6412">
            <w:pPr>
              <w:rPr>
                <w:rFonts w:ascii="Arial" w:hAnsi="Arial" w:cs="Arial"/>
                <w:color w:val="000000" w:themeColor="text1"/>
              </w:rPr>
            </w:pPr>
            <w:r w:rsidRPr="002A5632">
              <w:rPr>
                <w:rFonts w:ascii="Arial" w:hAnsi="Arial" w:cs="Arial"/>
                <w:color w:val="000000" w:themeColor="text1"/>
              </w:rPr>
              <w:t>CNIPA</w:t>
            </w:r>
          </w:p>
        </w:tc>
        <w:tc>
          <w:tcPr>
            <w:tcW w:w="7433" w:type="dxa"/>
          </w:tcPr>
          <w:p w14:paraId="2C093532" w14:textId="09599A43" w:rsidR="006F6412" w:rsidRPr="002A5632" w:rsidRDefault="006F6412" w:rsidP="006F6412">
            <w:pPr>
              <w:rPr>
                <w:rFonts w:ascii="Arial" w:hAnsi="Arial" w:cs="Arial"/>
                <w:color w:val="000000" w:themeColor="text1"/>
              </w:rPr>
            </w:pPr>
            <w:r w:rsidRPr="002A5632">
              <w:rPr>
                <w:rFonts w:ascii="Arial" w:hAnsi="Arial" w:cs="Arial"/>
                <w:color w:val="000000" w:themeColor="text1"/>
              </w:rPr>
              <w:t>N/A</w:t>
            </w:r>
          </w:p>
        </w:tc>
      </w:tr>
      <w:tr w:rsidR="00F4029B" w:rsidRPr="00F4029B" w14:paraId="37610896" w14:textId="77777777" w:rsidTr="00E8661D">
        <w:tc>
          <w:tcPr>
            <w:tcW w:w="1061" w:type="dxa"/>
            <w:vAlign w:val="center"/>
          </w:tcPr>
          <w:p w14:paraId="0C96F2D2"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EUIPO</w:t>
            </w:r>
          </w:p>
        </w:tc>
        <w:tc>
          <w:tcPr>
            <w:tcW w:w="7433" w:type="dxa"/>
          </w:tcPr>
          <w:p w14:paraId="6C273675" w14:textId="67D976BE" w:rsidR="006F6412" w:rsidRPr="002A5632" w:rsidRDefault="006F6412" w:rsidP="006F6412">
            <w:pPr>
              <w:rPr>
                <w:rFonts w:ascii="Arial" w:hAnsi="Arial" w:cs="Arial"/>
                <w:color w:val="000000" w:themeColor="text1"/>
              </w:rPr>
            </w:pPr>
            <w:r w:rsidRPr="002A5632">
              <w:rPr>
                <w:rFonts w:ascii="Arial" w:hAnsi="Arial" w:cs="Arial"/>
                <w:color w:val="000000" w:themeColor="text1"/>
              </w:rPr>
              <w:t>N/A</w:t>
            </w:r>
          </w:p>
        </w:tc>
      </w:tr>
      <w:tr w:rsidR="00F4029B" w:rsidRPr="00F4029B" w14:paraId="14CB7DB4" w14:textId="77777777" w:rsidTr="00E8661D">
        <w:tc>
          <w:tcPr>
            <w:tcW w:w="1061" w:type="dxa"/>
            <w:vAlign w:val="center"/>
          </w:tcPr>
          <w:p w14:paraId="2093337E"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JPO</w:t>
            </w:r>
          </w:p>
        </w:tc>
        <w:tc>
          <w:tcPr>
            <w:tcW w:w="7433" w:type="dxa"/>
          </w:tcPr>
          <w:p w14:paraId="4A2B29D0" w14:textId="77777777"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t>Design applications (designs) filed with the JPO and publicly known design materials* collected and accumulated at the JPO as reference material for substantive examination.</w:t>
            </w:r>
          </w:p>
          <w:p w14:paraId="3111D956" w14:textId="61083857"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 information on designs appeared in foreign design gazettes, magazines and brochures and on the Internet websites, etc.)</w:t>
            </w:r>
            <w:r w:rsidRPr="002A5632">
              <w:rPr>
                <w:rFonts w:ascii="Arial" w:hAnsi="Arial" w:cs="Arial"/>
                <w:color w:val="000000" w:themeColor="text1"/>
              </w:rPr>
              <w:t xml:space="preserve"> </w:t>
            </w:r>
          </w:p>
        </w:tc>
      </w:tr>
      <w:tr w:rsidR="00F4029B" w:rsidRPr="00F4029B" w14:paraId="3C88307A" w14:textId="77777777" w:rsidTr="00E8661D">
        <w:tc>
          <w:tcPr>
            <w:tcW w:w="1061" w:type="dxa"/>
            <w:vAlign w:val="center"/>
          </w:tcPr>
          <w:p w14:paraId="5DA2247A"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KIPO</w:t>
            </w:r>
          </w:p>
        </w:tc>
        <w:tc>
          <w:tcPr>
            <w:tcW w:w="7433" w:type="dxa"/>
          </w:tcPr>
          <w:p w14:paraId="2A8146DC" w14:textId="39AF194F"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lang w:eastAsia="ko-KR"/>
              </w:rPr>
              <w:t xml:space="preserve">Design applications and published design materials (all the designs stored </w:t>
            </w:r>
            <w:r w:rsidRPr="002A5632">
              <w:rPr>
                <w:rFonts w:ascii="Arial" w:eastAsia="HYGothic-Medium" w:hAnsi="Arial" w:cs="Arial"/>
                <w:color w:val="000000" w:themeColor="text1"/>
                <w:lang w:eastAsia="ko-KR"/>
              </w:rPr>
              <w:lastRenderedPageBreak/>
              <w:t>in KIPO database)</w:t>
            </w:r>
            <w:r w:rsidRPr="002A5632">
              <w:rPr>
                <w:rFonts w:ascii="Arial" w:hAnsi="Arial" w:cs="Arial"/>
                <w:color w:val="000000" w:themeColor="text1"/>
              </w:rPr>
              <w:t xml:space="preserve"> </w:t>
            </w:r>
          </w:p>
        </w:tc>
      </w:tr>
      <w:tr w:rsidR="006F6412" w:rsidRPr="00F4029B" w14:paraId="534B474E" w14:textId="77777777" w:rsidTr="00E8661D">
        <w:tc>
          <w:tcPr>
            <w:tcW w:w="1061" w:type="dxa"/>
            <w:vAlign w:val="center"/>
          </w:tcPr>
          <w:p w14:paraId="1E5EDF9F"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lastRenderedPageBreak/>
              <w:t>USPTO</w:t>
            </w:r>
          </w:p>
        </w:tc>
        <w:tc>
          <w:tcPr>
            <w:tcW w:w="7433" w:type="dxa"/>
          </w:tcPr>
          <w:p w14:paraId="28CCC917" w14:textId="5EC2D158"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The United States Design Classification (USPC) is used to route design patent applications to the appropriate patent examiners. USPC also aides USPTO design patent examiners, other IP offices, and the public to conduct high quality prior art searches and to locate relevant U.S. design patents.</w:t>
            </w:r>
            <w:r w:rsidRPr="002A5632">
              <w:rPr>
                <w:rFonts w:ascii="Arial" w:hAnsi="Arial" w:cs="Arial"/>
                <w:color w:val="000000" w:themeColor="text1"/>
              </w:rPr>
              <w:t xml:space="preserve"> </w:t>
            </w:r>
          </w:p>
        </w:tc>
      </w:tr>
    </w:tbl>
    <w:p w14:paraId="09FB4DE9" w14:textId="77777777" w:rsidR="000C6A94" w:rsidRPr="002A5632" w:rsidRDefault="000C6A94">
      <w:pPr>
        <w:rPr>
          <w:rFonts w:ascii="Arial" w:hAnsi="Arial" w:cs="Arial"/>
          <w:color w:val="000000" w:themeColor="text1"/>
        </w:rPr>
      </w:pPr>
    </w:p>
    <w:p w14:paraId="1D0820DD" w14:textId="77777777" w:rsidR="00A0181E" w:rsidRPr="002A5632" w:rsidRDefault="00A0181E">
      <w:pPr>
        <w:rPr>
          <w:rFonts w:ascii="Arial" w:hAnsi="Arial" w:cs="Arial"/>
          <w:color w:val="000000" w:themeColor="text1"/>
        </w:rPr>
      </w:pPr>
    </w:p>
    <w:p w14:paraId="72CDA9CF" w14:textId="23FBDF19" w:rsidR="001A6573" w:rsidRPr="002A5632" w:rsidRDefault="00020513" w:rsidP="00E73F56">
      <w:pPr>
        <w:pStyle w:val="Heading3"/>
        <w:rPr>
          <w:rFonts w:ascii="Arial" w:hAnsi="Arial" w:cs="Arial"/>
          <w:color w:val="000000" w:themeColor="text1"/>
        </w:rPr>
      </w:pPr>
      <w:bookmarkStart w:id="112" w:name="_Toc494831954"/>
      <w:bookmarkStart w:id="113" w:name="_Toc183173294"/>
      <w:r w:rsidRPr="002A5632">
        <w:rPr>
          <w:rFonts w:ascii="Arial" w:hAnsi="Arial" w:cs="Arial"/>
          <w:color w:val="000000" w:themeColor="text1"/>
        </w:rPr>
        <w:t>2.8</w:t>
      </w:r>
      <w:r w:rsidR="001A6573" w:rsidRPr="002A5632">
        <w:rPr>
          <w:rFonts w:ascii="Arial" w:hAnsi="Arial" w:cs="Arial"/>
          <w:color w:val="000000" w:themeColor="text1"/>
        </w:rPr>
        <w:t xml:space="preserve"> </w:t>
      </w:r>
      <w:r w:rsidR="001A6573" w:rsidRPr="002A5632">
        <w:rPr>
          <w:rFonts w:ascii="Arial" w:eastAsia="HYGothic-Medium" w:hAnsi="Arial" w:cs="Arial"/>
          <w:color w:val="000000" w:themeColor="text1"/>
        </w:rPr>
        <w:t>Rules for assignment of the national/regional design classification</w:t>
      </w:r>
      <w:bookmarkEnd w:id="112"/>
      <w:bookmarkEnd w:id="113"/>
    </w:p>
    <w:p w14:paraId="56F858A4" w14:textId="77777777" w:rsidR="00A01859" w:rsidRPr="002A5632" w:rsidRDefault="00A01859">
      <w:pPr>
        <w:rPr>
          <w:rFonts w:ascii="Arial" w:hAnsi="Arial" w:cs="Arial"/>
          <w:color w:val="000000" w:themeColor="text1"/>
        </w:rPr>
      </w:pPr>
    </w:p>
    <w:p w14:paraId="541CDA66" w14:textId="708BE66F" w:rsidR="00552C9C" w:rsidRPr="002A5632" w:rsidRDefault="00020513" w:rsidP="00E73F56">
      <w:pPr>
        <w:pStyle w:val="Heading4"/>
        <w:rPr>
          <w:rFonts w:ascii="Arial" w:hAnsi="Arial" w:cs="Arial"/>
          <w:color w:val="000000" w:themeColor="text1"/>
        </w:rPr>
      </w:pPr>
      <w:bookmarkStart w:id="114" w:name="_Toc494831955"/>
      <w:bookmarkStart w:id="115" w:name="_Toc183173295"/>
      <w:r w:rsidRPr="002A5632">
        <w:rPr>
          <w:rFonts w:ascii="Arial" w:hAnsi="Arial" w:cs="Arial"/>
          <w:color w:val="000000" w:themeColor="text1"/>
        </w:rPr>
        <w:t>2.8.1</w:t>
      </w:r>
      <w:r w:rsidR="00552C9C" w:rsidRPr="002A5632">
        <w:rPr>
          <w:rFonts w:ascii="Arial" w:hAnsi="Arial" w:cs="Arial"/>
          <w:color w:val="000000" w:themeColor="text1"/>
        </w:rPr>
        <w:t xml:space="preserve"> </w:t>
      </w:r>
      <w:r w:rsidR="00552C9C" w:rsidRPr="002A5632">
        <w:rPr>
          <w:rFonts w:ascii="Arial" w:eastAsia="HYGothic-Medium" w:hAnsi="Arial" w:cs="Arial"/>
          <w:color w:val="000000" w:themeColor="text1"/>
        </w:rPr>
        <w:t>Only a single classification is assigned to each design application; multiple classifications may be assigned</w:t>
      </w:r>
      <w:bookmarkEnd w:id="114"/>
      <w:bookmarkEnd w:id="115"/>
      <w:r w:rsidR="00E73F56" w:rsidRPr="002A5632">
        <w:rPr>
          <w:rFonts w:ascii="Arial" w:hAnsi="Arial" w:cs="Arial"/>
          <w:color w:val="000000" w:themeColor="text1"/>
        </w:rPr>
        <w:t xml:space="preserve"> </w:t>
      </w:r>
    </w:p>
    <w:p w14:paraId="71F35B56" w14:textId="77777777" w:rsidR="00A01859" w:rsidRPr="002A5632" w:rsidRDefault="00A01859">
      <w:pPr>
        <w:rPr>
          <w:rFonts w:ascii="Arial" w:hAnsi="Arial" w:cs="Arial"/>
          <w:color w:val="000000" w:themeColor="text1"/>
        </w:rPr>
      </w:pPr>
    </w:p>
    <w:p w14:paraId="2003DBBE" w14:textId="139F142B" w:rsidR="00874E34" w:rsidRPr="002A5632" w:rsidRDefault="005651D4" w:rsidP="00E73F56">
      <w:pPr>
        <w:ind w:firstLineChars="100" w:firstLine="220"/>
        <w:rPr>
          <w:rFonts w:ascii="Arial" w:hAnsi="Arial" w:cs="Arial"/>
          <w:color w:val="000000" w:themeColor="text1"/>
        </w:rPr>
      </w:pPr>
      <w:r w:rsidRPr="002A5632">
        <w:rPr>
          <w:rFonts w:ascii="Arial" w:hAnsi="Arial" w:cs="Arial"/>
          <w:color w:val="000000" w:themeColor="text1"/>
        </w:rPr>
        <w:t>At t</w:t>
      </w:r>
      <w:r w:rsidR="000E394C" w:rsidRPr="002A5632">
        <w:rPr>
          <w:rFonts w:ascii="Arial" w:hAnsi="Arial" w:cs="Arial"/>
          <w:color w:val="000000" w:themeColor="text1"/>
        </w:rPr>
        <w:t>he JPO, KIPO and USPTO</w:t>
      </w:r>
      <w:r w:rsidRPr="002A5632">
        <w:rPr>
          <w:rFonts w:ascii="Arial" w:hAnsi="Arial" w:cs="Arial"/>
          <w:color w:val="000000" w:themeColor="text1"/>
        </w:rPr>
        <w:t>,</w:t>
      </w:r>
      <w:r w:rsidR="000E394C" w:rsidRPr="002A5632">
        <w:rPr>
          <w:rFonts w:ascii="Arial" w:hAnsi="Arial" w:cs="Arial"/>
          <w:color w:val="000000" w:themeColor="text1"/>
        </w:rPr>
        <w:t xml:space="preserve"> </w:t>
      </w:r>
      <w:r w:rsidRPr="002A5632">
        <w:rPr>
          <w:rFonts w:ascii="Arial" w:hAnsi="Arial" w:cs="Arial"/>
          <w:color w:val="000000" w:themeColor="text1"/>
        </w:rPr>
        <w:t>a single</w:t>
      </w:r>
      <w:r w:rsidR="000E394C" w:rsidRPr="002A5632">
        <w:rPr>
          <w:rFonts w:ascii="Arial" w:hAnsi="Arial" w:cs="Arial"/>
          <w:color w:val="000000" w:themeColor="text1"/>
        </w:rPr>
        <w:t xml:space="preserve"> primary national design classification</w:t>
      </w:r>
      <w:r w:rsidRPr="002A5632">
        <w:rPr>
          <w:rFonts w:ascii="Arial" w:hAnsi="Arial" w:cs="Arial"/>
          <w:color w:val="000000" w:themeColor="text1"/>
        </w:rPr>
        <w:t xml:space="preserve"> will be first assigned to </w:t>
      </w:r>
      <w:r w:rsidR="00F64A17" w:rsidRPr="002A5632">
        <w:rPr>
          <w:rFonts w:ascii="Arial" w:hAnsi="Arial" w:cs="Arial"/>
          <w:color w:val="000000" w:themeColor="text1"/>
        </w:rPr>
        <w:t>each</w:t>
      </w:r>
      <w:r w:rsidRPr="002A5632">
        <w:rPr>
          <w:rFonts w:ascii="Arial" w:hAnsi="Arial" w:cs="Arial"/>
          <w:color w:val="000000" w:themeColor="text1"/>
        </w:rPr>
        <w:t xml:space="preserve"> design</w:t>
      </w:r>
      <w:r w:rsidR="000E394C" w:rsidRPr="002A5632">
        <w:rPr>
          <w:rFonts w:ascii="Arial" w:hAnsi="Arial" w:cs="Arial"/>
          <w:color w:val="000000" w:themeColor="text1"/>
        </w:rPr>
        <w:t xml:space="preserve">. </w:t>
      </w:r>
      <w:r w:rsidRPr="00F4029B">
        <w:rPr>
          <w:rFonts w:ascii="Arial" w:eastAsia="HYGothic-Medium" w:hAnsi="Arial" w:cs="Arial"/>
          <w:color w:val="000000" w:themeColor="text1"/>
          <w:lang w:eastAsia="ko-KR"/>
        </w:rPr>
        <w:t>In addition to the single primary classification,</w:t>
      </w:r>
      <w:r w:rsidRPr="002A5632">
        <w:rPr>
          <w:rFonts w:ascii="Arial" w:hAnsi="Arial" w:cs="Arial"/>
          <w:color w:val="000000" w:themeColor="text1"/>
        </w:rPr>
        <w:t xml:space="preserve"> t</w:t>
      </w:r>
      <w:r w:rsidR="000E394C" w:rsidRPr="002A5632">
        <w:rPr>
          <w:rFonts w:ascii="Arial" w:hAnsi="Arial" w:cs="Arial"/>
          <w:color w:val="000000" w:themeColor="text1"/>
        </w:rPr>
        <w:t xml:space="preserve">here </w:t>
      </w:r>
      <w:r w:rsidRPr="002A5632">
        <w:rPr>
          <w:rFonts w:ascii="Arial" w:hAnsi="Arial" w:cs="Arial"/>
          <w:color w:val="000000" w:themeColor="text1"/>
        </w:rPr>
        <w:t>may be</w:t>
      </w:r>
      <w:r w:rsidR="000E394C" w:rsidRPr="002A5632">
        <w:rPr>
          <w:rFonts w:ascii="Arial" w:hAnsi="Arial" w:cs="Arial"/>
          <w:color w:val="000000" w:themeColor="text1"/>
        </w:rPr>
        <w:t xml:space="preserve"> cases where </w:t>
      </w:r>
      <w:r w:rsidRPr="002A5632">
        <w:rPr>
          <w:rFonts w:ascii="Arial" w:hAnsi="Arial" w:cs="Arial"/>
          <w:color w:val="000000" w:themeColor="text1"/>
        </w:rPr>
        <w:t xml:space="preserve">multiple classifications are assigned </w:t>
      </w:r>
      <w:r w:rsidR="000E394C" w:rsidRPr="002A5632">
        <w:rPr>
          <w:rFonts w:ascii="Arial" w:hAnsi="Arial" w:cs="Arial"/>
          <w:color w:val="000000" w:themeColor="text1"/>
        </w:rPr>
        <w:t xml:space="preserve">according to each design’s specific function or shape, </w:t>
      </w:r>
      <w:proofErr w:type="gramStart"/>
      <w:r w:rsidRPr="002A5632">
        <w:rPr>
          <w:rFonts w:ascii="Arial" w:hAnsi="Arial" w:cs="Arial"/>
          <w:color w:val="000000" w:themeColor="text1"/>
        </w:rPr>
        <w:t>i.e.</w:t>
      </w:r>
      <w:proofErr w:type="gramEnd"/>
      <w:r w:rsidRPr="002A5632">
        <w:rPr>
          <w:rFonts w:ascii="Arial" w:hAnsi="Arial" w:cs="Arial"/>
          <w:color w:val="000000" w:themeColor="text1"/>
        </w:rPr>
        <w:t xml:space="preserve"> </w:t>
      </w:r>
      <w:r w:rsidR="00365614" w:rsidRPr="002A5632">
        <w:rPr>
          <w:rFonts w:ascii="Arial" w:hAnsi="Arial" w:cs="Arial"/>
          <w:color w:val="000000" w:themeColor="text1"/>
        </w:rPr>
        <w:t>classifications on</w:t>
      </w:r>
      <w:r w:rsidR="000E394C" w:rsidRPr="002A5632">
        <w:rPr>
          <w:rFonts w:ascii="Arial" w:hAnsi="Arial" w:cs="Arial"/>
          <w:color w:val="000000" w:themeColor="text1"/>
        </w:rPr>
        <w:t xml:space="preserve"> shape at the JPO</w:t>
      </w:r>
      <w:r w:rsidR="00365614" w:rsidRPr="002A5632">
        <w:rPr>
          <w:rFonts w:ascii="Arial" w:hAnsi="Arial" w:cs="Arial"/>
          <w:color w:val="000000" w:themeColor="text1"/>
        </w:rPr>
        <w:t>,</w:t>
      </w:r>
      <w:r w:rsidR="000E394C" w:rsidRPr="002A5632">
        <w:rPr>
          <w:rFonts w:ascii="Arial" w:hAnsi="Arial" w:cs="Arial"/>
          <w:color w:val="000000" w:themeColor="text1"/>
        </w:rPr>
        <w:t xml:space="preserve"> and </w:t>
      </w:r>
      <w:r w:rsidR="000E394C" w:rsidRPr="00F4029B">
        <w:rPr>
          <w:rFonts w:ascii="Arial" w:eastAsia="HYGothic-Medium" w:hAnsi="Arial" w:cs="Arial"/>
          <w:color w:val="000000" w:themeColor="text1"/>
          <w:lang w:eastAsia="ko-KR"/>
        </w:rPr>
        <w:t>secondary classifications at the KIPO and USPTO.</w:t>
      </w:r>
      <w:r w:rsidR="00E73F56" w:rsidRPr="002A5632">
        <w:rPr>
          <w:rFonts w:ascii="Arial" w:hAnsi="Arial" w:cs="Arial"/>
          <w:color w:val="000000" w:themeColor="text1"/>
        </w:rPr>
        <w:t xml:space="preserve"> </w:t>
      </w:r>
    </w:p>
    <w:p w14:paraId="4F11D845" w14:textId="77777777" w:rsidR="00A8642B" w:rsidRPr="002A5632" w:rsidRDefault="00A8642B">
      <w:pPr>
        <w:rPr>
          <w:rFonts w:ascii="Arial" w:hAnsi="Arial" w:cs="Arial"/>
          <w:color w:val="000000" w:themeColor="text1"/>
        </w:rPr>
      </w:pPr>
    </w:p>
    <w:tbl>
      <w:tblPr>
        <w:tblStyle w:val="TableGrid"/>
        <w:tblW w:w="0" w:type="auto"/>
        <w:tblLayout w:type="fixed"/>
        <w:tblLook w:val="04A0" w:firstRow="1" w:lastRow="0" w:firstColumn="1" w:lastColumn="0" w:noHBand="0" w:noVBand="1"/>
      </w:tblPr>
      <w:tblGrid>
        <w:gridCol w:w="1061"/>
        <w:gridCol w:w="7433"/>
      </w:tblGrid>
      <w:tr w:rsidR="00F4029B" w:rsidRPr="00F4029B" w14:paraId="2EA41DE4" w14:textId="77777777" w:rsidTr="00E8661D">
        <w:tc>
          <w:tcPr>
            <w:tcW w:w="1061" w:type="dxa"/>
            <w:vAlign w:val="center"/>
          </w:tcPr>
          <w:p w14:paraId="2A88704A" w14:textId="3D9CCDCD" w:rsidR="006F6412" w:rsidRPr="002A5632" w:rsidRDefault="006F6412" w:rsidP="006F6412">
            <w:pPr>
              <w:rPr>
                <w:rFonts w:ascii="Arial" w:hAnsi="Arial" w:cs="Arial"/>
                <w:color w:val="000000" w:themeColor="text1"/>
              </w:rPr>
            </w:pPr>
            <w:r w:rsidRPr="002A5632">
              <w:rPr>
                <w:rFonts w:ascii="Arial" w:hAnsi="Arial" w:cs="Arial"/>
                <w:color w:val="000000" w:themeColor="text1"/>
              </w:rPr>
              <w:t>CNIPA</w:t>
            </w:r>
          </w:p>
        </w:tc>
        <w:tc>
          <w:tcPr>
            <w:tcW w:w="7433" w:type="dxa"/>
          </w:tcPr>
          <w:p w14:paraId="4F4895B5" w14:textId="0B6B8165" w:rsidR="006F6412" w:rsidRPr="002A5632" w:rsidRDefault="006F6412" w:rsidP="006F6412">
            <w:pPr>
              <w:rPr>
                <w:rFonts w:ascii="Arial" w:hAnsi="Arial" w:cs="Arial"/>
                <w:color w:val="000000" w:themeColor="text1"/>
              </w:rPr>
            </w:pPr>
            <w:r w:rsidRPr="002A5632">
              <w:rPr>
                <w:rFonts w:ascii="Arial" w:hAnsi="Arial" w:cs="Arial"/>
                <w:color w:val="000000" w:themeColor="text1"/>
              </w:rPr>
              <w:t>N/A</w:t>
            </w:r>
          </w:p>
        </w:tc>
      </w:tr>
      <w:tr w:rsidR="00F4029B" w:rsidRPr="00F4029B" w14:paraId="7184CFC3" w14:textId="77777777" w:rsidTr="00E8661D">
        <w:tc>
          <w:tcPr>
            <w:tcW w:w="1061" w:type="dxa"/>
            <w:vAlign w:val="center"/>
          </w:tcPr>
          <w:p w14:paraId="7AA2BD82"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EUIPO</w:t>
            </w:r>
          </w:p>
        </w:tc>
        <w:tc>
          <w:tcPr>
            <w:tcW w:w="7433" w:type="dxa"/>
          </w:tcPr>
          <w:p w14:paraId="38FA330A" w14:textId="5981C684" w:rsidR="006F6412" w:rsidRPr="002A5632" w:rsidRDefault="006F6412" w:rsidP="006F6412">
            <w:pPr>
              <w:rPr>
                <w:rFonts w:ascii="Arial" w:hAnsi="Arial" w:cs="Arial"/>
                <w:color w:val="000000" w:themeColor="text1"/>
              </w:rPr>
            </w:pPr>
            <w:r w:rsidRPr="002A5632">
              <w:rPr>
                <w:rFonts w:ascii="Arial" w:hAnsi="Arial" w:cs="Arial"/>
                <w:color w:val="000000" w:themeColor="text1"/>
              </w:rPr>
              <w:t>N/A</w:t>
            </w:r>
          </w:p>
        </w:tc>
      </w:tr>
      <w:tr w:rsidR="00F4029B" w:rsidRPr="00F4029B" w14:paraId="1042A3C3" w14:textId="77777777" w:rsidTr="00E8661D">
        <w:tc>
          <w:tcPr>
            <w:tcW w:w="1061" w:type="dxa"/>
            <w:vAlign w:val="center"/>
          </w:tcPr>
          <w:p w14:paraId="0F235079"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JPO</w:t>
            </w:r>
          </w:p>
        </w:tc>
        <w:tc>
          <w:tcPr>
            <w:tcW w:w="7433" w:type="dxa"/>
          </w:tcPr>
          <w:p w14:paraId="58D2E355" w14:textId="0C644E29"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t>With regard to the classification of articles, buildings or graphic images (combination of group/class/subclass), only a single classification is assigned. Meanwhile, as for the shape classification (D-term), multiple classification can be assigned.</w:t>
            </w:r>
          </w:p>
          <w:p w14:paraId="2D68289E" w14:textId="77777777" w:rsidR="006F6412" w:rsidRPr="002A5632" w:rsidRDefault="006F6412" w:rsidP="006F6412">
            <w:pPr>
              <w:rPr>
                <w:rFonts w:ascii="Arial" w:eastAsia="HYGothic-Medium" w:hAnsi="Arial" w:cs="Arial"/>
                <w:color w:val="000000" w:themeColor="text1"/>
                <w:lang w:eastAsia="ko-KR"/>
              </w:rPr>
            </w:pPr>
          </w:p>
          <w:p w14:paraId="0FEB0F17" w14:textId="77777777" w:rsidR="006F6412" w:rsidRPr="002A5632" w:rsidRDefault="006F6412" w:rsidP="006F6412">
            <w:pPr>
              <w:rPr>
                <w:rFonts w:ascii="Arial" w:eastAsia="HYGothic-Medium" w:hAnsi="Arial" w:cs="Arial"/>
                <w:color w:val="000000" w:themeColor="text1"/>
                <w:lang w:eastAsia="ko-KR"/>
              </w:rPr>
            </w:pPr>
          </w:p>
          <w:p w14:paraId="47AEA917" w14:textId="77777777"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i/>
                <w:color w:val="000000" w:themeColor="text1"/>
              </w:rPr>
              <w:t>Example</w:t>
            </w:r>
          </w:p>
          <w:p w14:paraId="1299B8FD" w14:textId="26633C78"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noProof/>
                <w:color w:val="000000" w:themeColor="text1"/>
              </w:rPr>
              <mc:AlternateContent>
                <mc:Choice Requires="wps">
                  <w:drawing>
                    <wp:anchor distT="0" distB="0" distL="114300" distR="114300" simplePos="0" relativeHeight="251671552" behindDoc="0" locked="0" layoutInCell="1" allowOverlap="1" wp14:anchorId="56FA3E50" wp14:editId="34E6ECA5">
                      <wp:simplePos x="0" y="0"/>
                      <wp:positionH relativeFrom="column">
                        <wp:posOffset>-8700</wp:posOffset>
                      </wp:positionH>
                      <wp:positionV relativeFrom="paragraph">
                        <wp:posOffset>33111</wp:posOffset>
                      </wp:positionV>
                      <wp:extent cx="2660072" cy="1290955"/>
                      <wp:effectExtent l="0" t="0" r="26035" b="23495"/>
                      <wp:wrapNone/>
                      <wp:docPr id="4" name="角丸四角形 3"/>
                      <wp:cNvGraphicFramePr/>
                      <a:graphic xmlns:a="http://schemas.openxmlformats.org/drawingml/2006/main">
                        <a:graphicData uri="http://schemas.microsoft.com/office/word/2010/wordprocessingShape">
                          <wps:wsp>
                            <wps:cNvSpPr/>
                            <wps:spPr>
                              <a:xfrm>
                                <a:off x="0" y="0"/>
                                <a:ext cx="2660072" cy="1290955"/>
                              </a:xfrm>
                              <a:prstGeom prst="roundRect">
                                <a:avLst>
                                  <a:gd name="adj" fmla="val 7171"/>
                                </a:avLst>
                              </a:prstGeom>
                              <a:noFill/>
                              <a:ln w="3175"/>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anchor>
                  </w:drawing>
                </mc:Choice>
                <mc:Fallback xmlns:oel="http://schemas.microsoft.com/office/2019/extlst">
                  <w:pict>
                    <v:roundrect w14:anchorId="4B721B5D" id="角丸四角形 3" o:spid="_x0000_s1026" style="position:absolute;left:0;text-align:left;margin-left:-.7pt;margin-top:2.6pt;width:209.45pt;height:101.65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470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" filled="f" strokecolor="#1f4d78 [1604]" strokeweight=".25pt"/>
                  </w:pict>
                </mc:Fallback>
              </mc:AlternateContent>
            </w:r>
            <w:r w:rsidRPr="002A5632">
              <w:rPr>
                <w:rFonts w:ascii="Arial" w:eastAsia="HYGothic-Medium" w:hAnsi="Arial" w:cs="Arial"/>
                <w:noProof/>
                <w:color w:val="000000" w:themeColor="text1"/>
              </w:rPr>
              <w:drawing>
                <wp:anchor distT="0" distB="0" distL="114300" distR="114300" simplePos="0" relativeHeight="251668480" behindDoc="0" locked="0" layoutInCell="1" allowOverlap="1" wp14:anchorId="01B004F5" wp14:editId="58BACE5E">
                  <wp:simplePos x="0" y="0"/>
                  <wp:positionH relativeFrom="column">
                    <wp:posOffset>59055</wp:posOffset>
                  </wp:positionH>
                  <wp:positionV relativeFrom="paragraph">
                    <wp:posOffset>224155</wp:posOffset>
                  </wp:positionV>
                  <wp:extent cx="973614" cy="1028380"/>
                  <wp:effectExtent l="0" t="0" r="0" b="635"/>
                  <wp:wrapNone/>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973614" cy="1028380"/>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a:graphicData>
                  </a:graphic>
                </wp:anchor>
              </w:drawing>
            </w:r>
            <w:r w:rsidRPr="002A5632">
              <w:rPr>
                <w:rFonts w:ascii="Arial" w:eastAsia="HYGothic-Medium" w:hAnsi="Arial" w:cs="Arial"/>
                <w:noProof/>
                <w:color w:val="000000" w:themeColor="text1"/>
              </w:rPr>
              <w:drawing>
                <wp:anchor distT="0" distB="0" distL="114300" distR="114300" simplePos="0" relativeHeight="251669504" behindDoc="0" locked="0" layoutInCell="1" allowOverlap="1" wp14:anchorId="118BE22A" wp14:editId="3E7032F5">
                  <wp:simplePos x="0" y="0"/>
                  <wp:positionH relativeFrom="column">
                    <wp:posOffset>1098550</wp:posOffset>
                  </wp:positionH>
                  <wp:positionV relativeFrom="paragraph">
                    <wp:posOffset>459105</wp:posOffset>
                  </wp:positionV>
                  <wp:extent cx="1045020" cy="558020"/>
                  <wp:effectExtent l="0" t="0" r="3175" b="0"/>
                  <wp:wrapNone/>
                  <wp:docPr id="102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45020" cy="558020"/>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a:graphicData>
                  </a:graphic>
                </wp:anchor>
              </w:drawing>
            </w:r>
            <w:r w:rsidRPr="002A5632">
              <w:rPr>
                <w:rFonts w:ascii="Arial" w:eastAsia="HYGothic-Medium" w:hAnsi="Arial" w:cs="Arial"/>
                <w:noProof/>
                <w:color w:val="000000" w:themeColor="text1"/>
              </w:rPr>
              <mc:AlternateContent>
                <mc:Choice Requires="wps">
                  <w:drawing>
                    <wp:anchor distT="0" distB="0" distL="114300" distR="114300" simplePos="0" relativeHeight="251670528" behindDoc="0" locked="0" layoutInCell="1" allowOverlap="1" wp14:anchorId="715FC8B4" wp14:editId="3A7714F6">
                      <wp:simplePos x="0" y="0"/>
                      <wp:positionH relativeFrom="column">
                        <wp:posOffset>-6350</wp:posOffset>
                      </wp:positionH>
                      <wp:positionV relativeFrom="paragraph">
                        <wp:posOffset>0</wp:posOffset>
                      </wp:positionV>
                      <wp:extent cx="1693092" cy="276999"/>
                      <wp:effectExtent l="0" t="0" r="0" b="0"/>
                      <wp:wrapNone/>
                      <wp:docPr id="3" name="正方形/長方形 2"/>
                      <wp:cNvGraphicFramePr/>
                      <a:graphic xmlns:a="http://schemas.openxmlformats.org/drawingml/2006/main">
                        <a:graphicData uri="http://schemas.microsoft.com/office/word/2010/wordprocessingShape">
                          <wps:wsp>
                            <wps:cNvSpPr/>
                            <wps:spPr>
                              <a:xfrm>
                                <a:off x="0" y="0"/>
                                <a:ext cx="1693092" cy="276999"/>
                              </a:xfrm>
                              <a:prstGeom prst="rect">
                                <a:avLst/>
                              </a:prstGeom>
                            </wps:spPr>
                            <wps:txbx>
                              <w:txbxContent>
                                <w:p w14:paraId="0B729132" w14:textId="23E6AFF7" w:rsidR="006F6412" w:rsidRPr="001374ED" w:rsidRDefault="006F6412" w:rsidP="00C4164B">
                                  <w:pPr>
                                    <w:pStyle w:val="NormalWeb"/>
                                    <w:spacing w:before="0" w:beforeAutospacing="0" w:after="0" w:afterAutospacing="0"/>
                                    <w:rPr>
                                      <w:rFonts w:ascii="Times New Roman" w:hAnsi="Times New Roman" w:cs="Times New Roman"/>
                                    </w:rPr>
                                  </w:pPr>
                                  <w:r w:rsidRPr="001374ED">
                                    <w:rPr>
                                      <w:rFonts w:ascii="Times New Roman" w:hAnsi="Times New Roman" w:cs="Times New Roman" w:hint="cs"/>
                                    </w:rPr>
                                    <w:t xml:space="preserve">[Article </w:t>
                                  </w:r>
                                  <w:r>
                                    <w:rPr>
                                      <w:rFonts w:ascii="Times New Roman" w:hAnsi="Times New Roman" w:cs="Times New Roman"/>
                                    </w:rPr>
                                    <w:t xml:space="preserve">embodying the </w:t>
                                  </w:r>
                                  <w:r w:rsidRPr="001374ED">
                                    <w:rPr>
                                      <w:rFonts w:ascii="Times New Roman" w:hAnsi="Times New Roman" w:cs="Times New Roman" w:hint="cs"/>
                                    </w:rPr>
                                    <w:t xml:space="preserve"> Design] Hat</w:t>
                                  </w:r>
                                </w:p>
                              </w:txbxContent>
                            </wps:txbx>
                            <wps:bodyPr wrap="none">
                              <a:spAutoFit/>
                            </wps:bodyPr>
                          </wps:wsp>
                        </a:graphicData>
                      </a:graphic>
                    </wp:anchor>
                  </w:drawing>
                </mc:Choice>
                <mc:Fallback>
                  <w:pict>
                    <v:rect w14:anchorId="715FC8B4" id="正方形/長方形 2" o:spid="_x0000_s1026" style="position:absolute;left:0;text-align:left;margin-left:-.5pt;margin-top:0;width:133.3pt;height:21.8pt;z-index:25167052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" filled="f" stroked="f">
                      <v:textbox style="mso-fit-shape-to-text:t">
                        <w:txbxContent>
                          <w:p w14:paraId="0B729132" w14:textId="23E6AFF7" w:rsidR="006F6412" w:rsidRPr="001374ED" w:rsidRDefault="006F6412" w:rsidP="00C4164B">
                            <w:pPr>
                              <w:pStyle w:val="NormalWeb"/>
                              <w:spacing w:before="0" w:beforeAutospacing="0" w:after="0" w:afterAutospacing="0"/>
                              <w:rPr>
                                <w:rFonts w:ascii="Times New Roman" w:hAnsi="Times New Roman" w:cs="Times New Roman"/>
                              </w:rPr>
                            </w:pPr>
                            <w:r w:rsidRPr="001374ED">
                              <w:rPr>
                                <w:rFonts w:ascii="Times New Roman" w:hAnsi="Times New Roman" w:cs="Times New Roman" w:hint="cs"/>
                              </w:rPr>
                              <w:t xml:space="preserve">[Article </w:t>
                            </w:r>
                            <w:r>
                              <w:rPr>
                                <w:rFonts w:ascii="Times New Roman" w:hAnsi="Times New Roman" w:cs="Times New Roman"/>
                              </w:rPr>
                              <w:t xml:space="preserve">embodying the </w:t>
                            </w:r>
                            <w:r w:rsidRPr="001374ED">
                              <w:rPr>
                                <w:rFonts w:ascii="Times New Roman" w:hAnsi="Times New Roman" w:cs="Times New Roman" w:hint="cs"/>
                              </w:rPr>
                              <w:t xml:space="preserve"> Design] Hat</w:t>
                            </w:r>
                          </w:p>
                        </w:txbxContent>
                      </v:textbox>
                    </v:rect>
                  </w:pict>
                </mc:Fallback>
              </mc:AlternateContent>
            </w:r>
          </w:p>
          <w:p w14:paraId="2E5A8F63" w14:textId="77777777" w:rsidR="006F6412" w:rsidRPr="002A5632" w:rsidRDefault="006F6412" w:rsidP="006F6412">
            <w:pPr>
              <w:rPr>
                <w:rFonts w:ascii="Arial" w:eastAsia="HYGothic-Medium" w:hAnsi="Arial" w:cs="Arial"/>
                <w:color w:val="000000" w:themeColor="text1"/>
              </w:rPr>
            </w:pPr>
          </w:p>
          <w:p w14:paraId="633B9BC2" w14:textId="77777777" w:rsidR="006F6412" w:rsidRPr="002A5632" w:rsidRDefault="006F6412" w:rsidP="006F6412">
            <w:pPr>
              <w:rPr>
                <w:rFonts w:ascii="Arial" w:eastAsia="HYGothic-Medium" w:hAnsi="Arial" w:cs="Arial"/>
                <w:color w:val="000000" w:themeColor="text1"/>
              </w:rPr>
            </w:pPr>
          </w:p>
          <w:p w14:paraId="00D356AB" w14:textId="77777777" w:rsidR="006F6412" w:rsidRPr="002A5632" w:rsidRDefault="006F6412" w:rsidP="006F6412">
            <w:pPr>
              <w:rPr>
                <w:rFonts w:ascii="Arial" w:eastAsia="HYGothic-Medium" w:hAnsi="Arial" w:cs="Arial"/>
                <w:color w:val="000000" w:themeColor="text1"/>
              </w:rPr>
            </w:pPr>
          </w:p>
          <w:p w14:paraId="46B094E5" w14:textId="77777777" w:rsidR="006F6412" w:rsidRPr="002A5632" w:rsidRDefault="006F6412" w:rsidP="006F6412">
            <w:pPr>
              <w:rPr>
                <w:rFonts w:ascii="Arial" w:eastAsia="HYGothic-Medium" w:hAnsi="Arial" w:cs="Arial"/>
                <w:color w:val="000000" w:themeColor="text1"/>
              </w:rPr>
            </w:pPr>
          </w:p>
          <w:p w14:paraId="7F4CE690" w14:textId="77777777" w:rsidR="006F6412" w:rsidRPr="002A5632" w:rsidRDefault="006F6412" w:rsidP="006F6412">
            <w:pPr>
              <w:rPr>
                <w:rFonts w:ascii="Arial" w:eastAsia="HYGothic-Medium" w:hAnsi="Arial" w:cs="Arial"/>
                <w:color w:val="000000" w:themeColor="text1"/>
              </w:rPr>
            </w:pPr>
          </w:p>
          <w:p w14:paraId="443611A8" w14:textId="77777777"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t>Classification: B2-610 (Hats, Caps, or the like)</w:t>
            </w:r>
          </w:p>
          <w:p w14:paraId="695030DF" w14:textId="31AA9644"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D-term: B2-610A (with Brim), B2-610B (Head-opened Style)</w:t>
            </w:r>
            <w:r w:rsidRPr="002A5632">
              <w:rPr>
                <w:rFonts w:ascii="Arial" w:hAnsi="Arial" w:cs="Arial"/>
                <w:color w:val="000000" w:themeColor="text1"/>
              </w:rPr>
              <w:t xml:space="preserve"> </w:t>
            </w:r>
          </w:p>
          <w:p w14:paraId="29933AC7" w14:textId="0E223D4C" w:rsidR="006F6412" w:rsidRPr="002A5632" w:rsidRDefault="006F6412" w:rsidP="006F6412">
            <w:pPr>
              <w:rPr>
                <w:rFonts w:ascii="Arial" w:hAnsi="Arial" w:cs="Arial"/>
                <w:color w:val="000000" w:themeColor="text1"/>
              </w:rPr>
            </w:pPr>
          </w:p>
        </w:tc>
      </w:tr>
      <w:tr w:rsidR="00F4029B" w:rsidRPr="00F4029B" w14:paraId="108C2BA2" w14:textId="77777777" w:rsidTr="00E8661D">
        <w:tc>
          <w:tcPr>
            <w:tcW w:w="1061" w:type="dxa"/>
            <w:vAlign w:val="center"/>
          </w:tcPr>
          <w:p w14:paraId="67911D8B"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lastRenderedPageBreak/>
              <w:t>KIPO</w:t>
            </w:r>
          </w:p>
        </w:tc>
        <w:tc>
          <w:tcPr>
            <w:tcW w:w="7433" w:type="dxa"/>
          </w:tcPr>
          <w:p w14:paraId="76C4BC6A" w14:textId="77777777" w:rsidR="006F6412" w:rsidRPr="002A5632" w:rsidRDefault="006F6412" w:rsidP="006F6412">
            <w:pPr>
              <w:rPr>
                <w:rFonts w:ascii="Arial" w:eastAsia="Malgun Gothic" w:hAnsi="Arial" w:cs="Arial"/>
                <w:color w:val="000000" w:themeColor="text1"/>
                <w:lang w:eastAsia="ko-KR"/>
              </w:rPr>
            </w:pPr>
            <w:r w:rsidRPr="002A5632">
              <w:rPr>
                <w:rFonts w:ascii="Arial" w:eastAsia="Malgun Gothic" w:hAnsi="Arial" w:cs="Arial"/>
                <w:color w:val="000000" w:themeColor="text1"/>
                <w:lang w:eastAsia="ko-KR"/>
              </w:rPr>
              <w:t>In principle, only a single classification is assigned, but additional classification can be assigned considering shape or function.</w:t>
            </w:r>
          </w:p>
          <w:p w14:paraId="747D25B7" w14:textId="77777777" w:rsidR="006F6412" w:rsidRPr="002A5632" w:rsidRDefault="006F6412" w:rsidP="006F6412">
            <w:pPr>
              <w:rPr>
                <w:rFonts w:ascii="Arial" w:eastAsia="Malgun Gothic" w:hAnsi="Arial" w:cs="Arial"/>
                <w:color w:val="000000" w:themeColor="text1"/>
                <w:lang w:eastAsia="ko-KR"/>
              </w:rPr>
            </w:pPr>
          </w:p>
          <w:p w14:paraId="001CDD63" w14:textId="77777777" w:rsidR="006F6412" w:rsidRPr="002A5632" w:rsidRDefault="006F6412" w:rsidP="006F6412">
            <w:pPr>
              <w:rPr>
                <w:rFonts w:ascii="Arial" w:eastAsia="Malgun Gothic" w:hAnsi="Arial" w:cs="Arial"/>
                <w:color w:val="000000" w:themeColor="text1"/>
                <w:lang w:eastAsia="ko-KR"/>
              </w:rPr>
            </w:pPr>
            <w:proofErr w:type="gramStart"/>
            <w:r w:rsidRPr="002A5632">
              <w:rPr>
                <w:rFonts w:ascii="Arial" w:eastAsia="Malgun Gothic" w:hAnsi="Arial" w:cs="Arial"/>
                <w:color w:val="000000" w:themeColor="text1"/>
                <w:lang w:eastAsia="ko-KR"/>
              </w:rPr>
              <w:t>e.g.</w:t>
            </w:r>
            <w:proofErr w:type="gramEnd"/>
            <w:r w:rsidRPr="002A5632">
              <w:rPr>
                <w:rFonts w:ascii="Arial" w:eastAsia="Malgun Gothic" w:hAnsi="Arial" w:cs="Arial"/>
                <w:color w:val="000000" w:themeColor="text1"/>
                <w:lang w:eastAsia="ko-KR"/>
              </w:rPr>
              <w:t xml:space="preserve"> bracelet-type wristwatch</w:t>
            </w:r>
          </w:p>
          <w:p w14:paraId="6E65D4D6" w14:textId="77777777" w:rsidR="006F6412" w:rsidRPr="002A5632" w:rsidRDefault="006F6412" w:rsidP="006F6412">
            <w:pPr>
              <w:rPr>
                <w:rFonts w:ascii="Arial" w:eastAsia="Malgun Gothic" w:hAnsi="Arial" w:cs="Arial"/>
                <w:color w:val="000000" w:themeColor="text1"/>
                <w:lang w:eastAsia="ko-KR"/>
              </w:rPr>
            </w:pPr>
            <w:r w:rsidRPr="002A5632">
              <w:rPr>
                <w:rFonts w:ascii="Arial" w:eastAsia="Malgun Gothic" w:hAnsi="Arial" w:cs="Arial"/>
                <w:color w:val="000000" w:themeColor="text1"/>
                <w:lang w:eastAsia="ko-KR"/>
              </w:rPr>
              <w:t xml:space="preserve">       Primary Classification: 10-</w:t>
            </w:r>
            <w:proofErr w:type="gramStart"/>
            <w:r w:rsidRPr="002A5632">
              <w:rPr>
                <w:rFonts w:ascii="Arial" w:eastAsia="Malgun Gothic" w:hAnsi="Arial" w:cs="Arial"/>
                <w:color w:val="000000" w:themeColor="text1"/>
                <w:lang w:eastAsia="ko-KR"/>
              </w:rPr>
              <w:t>02;B</w:t>
            </w:r>
            <w:proofErr w:type="gramEnd"/>
            <w:r w:rsidRPr="002A5632">
              <w:rPr>
                <w:rFonts w:ascii="Arial" w:eastAsia="Malgun Gothic" w:hAnsi="Arial" w:cs="Arial"/>
                <w:color w:val="000000" w:themeColor="text1"/>
                <w:lang w:eastAsia="ko-KR"/>
              </w:rPr>
              <w:t xml:space="preserve">000 [wrist watch]       </w:t>
            </w:r>
          </w:p>
          <w:p w14:paraId="53A30696" w14:textId="77777777" w:rsidR="006F6412" w:rsidRPr="002A5632" w:rsidRDefault="006F6412" w:rsidP="006F6412">
            <w:pPr>
              <w:rPr>
                <w:rFonts w:ascii="Arial" w:eastAsia="Malgun Gothic" w:hAnsi="Arial" w:cs="Arial"/>
                <w:color w:val="000000" w:themeColor="text1"/>
                <w:lang w:eastAsia="ko-KR"/>
              </w:rPr>
            </w:pPr>
            <w:r w:rsidRPr="002A5632">
              <w:rPr>
                <w:rFonts w:ascii="Arial" w:eastAsia="Malgun Gothic" w:hAnsi="Arial" w:cs="Arial"/>
                <w:color w:val="000000" w:themeColor="text1"/>
                <w:lang w:eastAsia="ko-KR"/>
              </w:rPr>
              <w:t xml:space="preserve">       Secondary Classification: 11-</w:t>
            </w:r>
            <w:proofErr w:type="gramStart"/>
            <w:r w:rsidRPr="002A5632">
              <w:rPr>
                <w:rFonts w:ascii="Arial" w:eastAsia="Malgun Gothic" w:hAnsi="Arial" w:cs="Arial"/>
                <w:color w:val="000000" w:themeColor="text1"/>
                <w:lang w:eastAsia="ko-KR"/>
              </w:rPr>
              <w:t>01;B</w:t>
            </w:r>
            <w:proofErr w:type="gramEnd"/>
            <w:r w:rsidRPr="002A5632">
              <w:rPr>
                <w:rFonts w:ascii="Arial" w:eastAsia="Malgun Gothic" w:hAnsi="Arial" w:cs="Arial"/>
                <w:color w:val="000000" w:themeColor="text1"/>
                <w:lang w:eastAsia="ko-KR"/>
              </w:rPr>
              <w:t xml:space="preserve">300 [accessories with ornaments for arms] </w:t>
            </w:r>
          </w:p>
          <w:p w14:paraId="017DA7AF" w14:textId="77777777" w:rsidR="006F6412" w:rsidRPr="00F4029B" w:rsidRDefault="006F6412" w:rsidP="006F6412">
            <w:pPr>
              <w:rPr>
                <w:rFonts w:ascii="Arial" w:eastAsia="HYGothic-Medium" w:hAnsi="Arial" w:cs="Arial"/>
                <w:color w:val="000000" w:themeColor="text1"/>
                <w:lang w:eastAsia="ko-KR"/>
              </w:rPr>
            </w:pPr>
          </w:p>
          <w:p w14:paraId="15887F44" w14:textId="77777777" w:rsidR="006F6412" w:rsidRPr="002A5632" w:rsidRDefault="006F6412" w:rsidP="006F6412">
            <w:pPr>
              <w:rPr>
                <w:rFonts w:ascii="Arial" w:hAnsi="Arial" w:cs="Arial"/>
                <w:color w:val="000000" w:themeColor="text1"/>
              </w:rPr>
            </w:pPr>
            <w:r w:rsidRPr="00F4029B">
              <w:rPr>
                <w:rFonts w:ascii="Arial" w:eastAsia="HYGothic-Medium" w:hAnsi="Arial" w:cs="Arial"/>
                <w:noProof/>
                <w:color w:val="000000" w:themeColor="text1"/>
              </w:rPr>
              <w:drawing>
                <wp:inline distT="0" distB="0" distL="0" distR="0" wp14:anchorId="732AE532" wp14:editId="2DB53ABD">
                  <wp:extent cx="1458033" cy="1409700"/>
                  <wp:effectExtent l="0" t="0" r="8890" b="0"/>
                  <wp:docPr id="7" name="그림 7" descr="http://kpopds1.kipo.go.kr/tmp/3020100031065M011.1.jp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kpopds1.kipo.go.kr/tmp/3020100031065M011.1.jpg">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58033" cy="1409700"/>
                          </a:xfrm>
                          <a:prstGeom prst="rect">
                            <a:avLst/>
                          </a:prstGeom>
                          <a:noFill/>
                          <a:ln>
                            <a:noFill/>
                          </a:ln>
                        </pic:spPr>
                      </pic:pic>
                    </a:graphicData>
                  </a:graphic>
                </wp:inline>
              </w:drawing>
            </w:r>
          </w:p>
          <w:p w14:paraId="3056E496" w14:textId="6C5616A9" w:rsidR="006F6412" w:rsidRPr="002A5632" w:rsidRDefault="006F6412" w:rsidP="006F6412">
            <w:pPr>
              <w:ind w:left="440" w:hangingChars="200" w:hanging="440"/>
              <w:rPr>
                <w:rFonts w:ascii="Arial" w:hAnsi="Arial" w:cs="Arial"/>
                <w:color w:val="000000" w:themeColor="text1"/>
              </w:rPr>
            </w:pPr>
          </w:p>
        </w:tc>
      </w:tr>
      <w:tr w:rsidR="006F6412" w:rsidRPr="00F4029B" w14:paraId="58F8DA16" w14:textId="77777777" w:rsidTr="00E8661D">
        <w:tc>
          <w:tcPr>
            <w:tcW w:w="1061" w:type="dxa"/>
            <w:vAlign w:val="center"/>
          </w:tcPr>
          <w:p w14:paraId="7B5BB88B"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USPTO</w:t>
            </w:r>
          </w:p>
        </w:tc>
        <w:tc>
          <w:tcPr>
            <w:tcW w:w="7433" w:type="dxa"/>
          </w:tcPr>
          <w:p w14:paraId="576BADD6" w14:textId="277F1532"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lang w:eastAsia="ko-KR"/>
              </w:rPr>
              <w:t>Multiple classifications may be assigned. The patent examiner may only assign one primary classification. The patent examiner may assign multiple secondary classifications.</w:t>
            </w:r>
            <w:r w:rsidRPr="002A5632">
              <w:rPr>
                <w:rFonts w:ascii="Arial" w:hAnsi="Arial" w:cs="Arial"/>
                <w:color w:val="000000" w:themeColor="text1"/>
              </w:rPr>
              <w:t xml:space="preserve"> </w:t>
            </w:r>
          </w:p>
        </w:tc>
      </w:tr>
    </w:tbl>
    <w:p w14:paraId="2517BB87" w14:textId="77777777" w:rsidR="0062559B" w:rsidRPr="002A5632" w:rsidRDefault="0062559B" w:rsidP="0062559B">
      <w:pPr>
        <w:rPr>
          <w:rFonts w:ascii="Arial" w:hAnsi="Arial" w:cs="Arial"/>
          <w:color w:val="000000" w:themeColor="text1"/>
        </w:rPr>
      </w:pPr>
    </w:p>
    <w:p w14:paraId="2781F552" w14:textId="77777777" w:rsidR="00A0181E" w:rsidRPr="002A5632" w:rsidRDefault="00A0181E" w:rsidP="0062559B">
      <w:pPr>
        <w:rPr>
          <w:rFonts w:ascii="Arial" w:hAnsi="Arial" w:cs="Arial"/>
          <w:color w:val="000000" w:themeColor="text1"/>
        </w:rPr>
      </w:pPr>
    </w:p>
    <w:p w14:paraId="1DF6323F" w14:textId="3C47800C" w:rsidR="001A6573" w:rsidRPr="002A5632" w:rsidRDefault="00A91662" w:rsidP="00E73F56">
      <w:pPr>
        <w:pStyle w:val="Heading4"/>
        <w:rPr>
          <w:rFonts w:ascii="Arial" w:hAnsi="Arial" w:cs="Arial"/>
          <w:color w:val="000000" w:themeColor="text1"/>
        </w:rPr>
      </w:pPr>
      <w:bookmarkStart w:id="116" w:name="_Toc494831956"/>
      <w:bookmarkStart w:id="117" w:name="_Toc183173296"/>
      <w:r w:rsidRPr="002A5632">
        <w:rPr>
          <w:rFonts w:ascii="Arial" w:hAnsi="Arial" w:cs="Arial"/>
          <w:color w:val="000000" w:themeColor="text1"/>
        </w:rPr>
        <w:t>2.8.2</w:t>
      </w:r>
      <w:r w:rsidR="007E505F" w:rsidRPr="002A5632">
        <w:rPr>
          <w:rFonts w:ascii="Arial" w:hAnsi="Arial" w:cs="Arial"/>
          <w:color w:val="000000" w:themeColor="text1"/>
        </w:rPr>
        <w:t xml:space="preserve"> </w:t>
      </w:r>
      <w:r w:rsidR="007E505F" w:rsidRPr="002A5632">
        <w:rPr>
          <w:rFonts w:ascii="Arial" w:eastAsia="HYGothic-Medium" w:hAnsi="Arial" w:cs="Arial"/>
          <w:color w:val="000000" w:themeColor="text1"/>
        </w:rPr>
        <w:t>When or in which case a single classification/multiple classifications will be assigned</w:t>
      </w:r>
      <w:bookmarkEnd w:id="116"/>
      <w:bookmarkEnd w:id="117"/>
    </w:p>
    <w:p w14:paraId="08F26119" w14:textId="77777777" w:rsidR="00121742" w:rsidRPr="002A5632" w:rsidRDefault="00121742">
      <w:pPr>
        <w:rPr>
          <w:rFonts w:ascii="Arial" w:hAnsi="Arial" w:cs="Arial"/>
          <w:color w:val="000000" w:themeColor="text1"/>
        </w:rPr>
      </w:pPr>
    </w:p>
    <w:p w14:paraId="5583B720" w14:textId="566215D5" w:rsidR="003F40B1" w:rsidRPr="002A5632" w:rsidRDefault="00E72C62" w:rsidP="00E73F56">
      <w:pPr>
        <w:ind w:firstLineChars="100" w:firstLine="220"/>
        <w:rPr>
          <w:rFonts w:ascii="Arial" w:hAnsi="Arial" w:cs="Arial"/>
          <w:color w:val="000000" w:themeColor="text1"/>
        </w:rPr>
      </w:pPr>
      <w:r w:rsidRPr="002A5632">
        <w:rPr>
          <w:rFonts w:ascii="Arial" w:hAnsi="Arial" w:cs="Arial"/>
          <w:color w:val="000000" w:themeColor="text1"/>
        </w:rPr>
        <w:t>At the JPO, a single classification o</w:t>
      </w:r>
      <w:r w:rsidR="00D639B8" w:rsidRPr="002A5632">
        <w:rPr>
          <w:rFonts w:ascii="Arial" w:hAnsi="Arial" w:cs="Arial"/>
          <w:color w:val="000000" w:themeColor="text1"/>
        </w:rPr>
        <w:t>n</w:t>
      </w:r>
      <w:r w:rsidRPr="002A5632">
        <w:rPr>
          <w:rFonts w:ascii="Arial" w:hAnsi="Arial" w:cs="Arial"/>
          <w:color w:val="000000" w:themeColor="text1"/>
        </w:rPr>
        <w:t xml:space="preserve"> article </w:t>
      </w:r>
      <w:r w:rsidR="00A6648F" w:rsidRPr="002A5632">
        <w:rPr>
          <w:rFonts w:ascii="Arial" w:hAnsi="Arial" w:cs="Arial"/>
          <w:color w:val="000000" w:themeColor="text1"/>
        </w:rPr>
        <w:t xml:space="preserve">is </w:t>
      </w:r>
      <w:r w:rsidR="00D639B8" w:rsidRPr="002A5632">
        <w:rPr>
          <w:rFonts w:ascii="Arial" w:hAnsi="Arial" w:cs="Arial"/>
          <w:color w:val="000000" w:themeColor="text1"/>
        </w:rPr>
        <w:t xml:space="preserve">always </w:t>
      </w:r>
      <w:r w:rsidR="00A6648F" w:rsidRPr="002A5632">
        <w:rPr>
          <w:rFonts w:ascii="Arial" w:hAnsi="Arial" w:cs="Arial"/>
          <w:color w:val="000000" w:themeColor="text1"/>
        </w:rPr>
        <w:t xml:space="preserve">assigned </w:t>
      </w:r>
      <w:r w:rsidR="00D639B8" w:rsidRPr="002A5632">
        <w:rPr>
          <w:rFonts w:ascii="Arial" w:hAnsi="Arial" w:cs="Arial"/>
          <w:color w:val="000000" w:themeColor="text1"/>
        </w:rPr>
        <w:t>and</w:t>
      </w:r>
      <w:r w:rsidR="00A6648F" w:rsidRPr="002A5632">
        <w:rPr>
          <w:rFonts w:ascii="Arial" w:hAnsi="Arial" w:cs="Arial"/>
          <w:color w:val="000000" w:themeColor="text1"/>
        </w:rPr>
        <w:t xml:space="preserve"> multiple</w:t>
      </w:r>
      <w:r w:rsidRPr="002A5632">
        <w:rPr>
          <w:rFonts w:ascii="Arial" w:hAnsi="Arial" w:cs="Arial"/>
          <w:color w:val="000000" w:themeColor="text1"/>
        </w:rPr>
        <w:t xml:space="preserve"> shape classification</w:t>
      </w:r>
      <w:r w:rsidR="00D639B8" w:rsidRPr="002A5632">
        <w:rPr>
          <w:rFonts w:ascii="Arial" w:hAnsi="Arial" w:cs="Arial"/>
          <w:color w:val="000000" w:themeColor="text1"/>
        </w:rPr>
        <w:t>s</w:t>
      </w:r>
      <w:r w:rsidRPr="002A5632">
        <w:rPr>
          <w:rFonts w:ascii="Arial" w:hAnsi="Arial" w:cs="Arial"/>
          <w:color w:val="000000" w:themeColor="text1"/>
        </w:rPr>
        <w:t xml:space="preserve"> (D-term)</w:t>
      </w:r>
      <w:r w:rsidR="00A6648F" w:rsidRPr="002A5632">
        <w:rPr>
          <w:rFonts w:ascii="Arial" w:hAnsi="Arial" w:cs="Arial"/>
          <w:color w:val="000000" w:themeColor="text1"/>
        </w:rPr>
        <w:t xml:space="preserve"> may be</w:t>
      </w:r>
      <w:r w:rsidRPr="002A5632">
        <w:rPr>
          <w:rFonts w:ascii="Arial" w:hAnsi="Arial" w:cs="Arial"/>
          <w:color w:val="000000" w:themeColor="text1"/>
        </w:rPr>
        <w:t xml:space="preserve"> </w:t>
      </w:r>
      <w:r w:rsidR="00A6648F" w:rsidRPr="002A5632">
        <w:rPr>
          <w:rFonts w:ascii="Arial" w:hAnsi="Arial" w:cs="Arial"/>
          <w:color w:val="000000" w:themeColor="text1"/>
        </w:rPr>
        <w:t xml:space="preserve">additionally </w:t>
      </w:r>
      <w:r w:rsidRPr="002A5632">
        <w:rPr>
          <w:rFonts w:ascii="Arial" w:hAnsi="Arial" w:cs="Arial"/>
          <w:color w:val="000000" w:themeColor="text1"/>
        </w:rPr>
        <w:t>assign</w:t>
      </w:r>
      <w:r w:rsidR="00A6648F" w:rsidRPr="002A5632">
        <w:rPr>
          <w:rFonts w:ascii="Arial" w:hAnsi="Arial" w:cs="Arial"/>
          <w:color w:val="000000" w:themeColor="text1"/>
        </w:rPr>
        <w:t>ed</w:t>
      </w:r>
      <w:r w:rsidRPr="002A5632">
        <w:rPr>
          <w:rFonts w:ascii="Arial" w:hAnsi="Arial" w:cs="Arial"/>
          <w:color w:val="000000" w:themeColor="text1"/>
        </w:rPr>
        <w:t xml:space="preserve">. At the KIPO, for multiple-purpose products, up to </w:t>
      </w:r>
      <w:r w:rsidR="009B6A19" w:rsidRPr="002A5632">
        <w:rPr>
          <w:rFonts w:ascii="Arial" w:hAnsi="Arial" w:cs="Arial"/>
          <w:color w:val="000000" w:themeColor="text1"/>
        </w:rPr>
        <w:t>four</w:t>
      </w:r>
      <w:r w:rsidRPr="002A5632">
        <w:rPr>
          <w:rFonts w:ascii="Arial" w:hAnsi="Arial" w:cs="Arial"/>
          <w:color w:val="000000" w:themeColor="text1"/>
        </w:rPr>
        <w:t xml:space="preserve"> secondary classifications </w:t>
      </w:r>
      <w:r w:rsidR="00D639B8" w:rsidRPr="002A5632">
        <w:rPr>
          <w:rFonts w:ascii="Arial" w:hAnsi="Arial" w:cs="Arial"/>
          <w:color w:val="000000" w:themeColor="text1"/>
        </w:rPr>
        <w:t>may</w:t>
      </w:r>
      <w:r w:rsidRPr="002A5632">
        <w:rPr>
          <w:rFonts w:ascii="Arial" w:hAnsi="Arial" w:cs="Arial"/>
          <w:color w:val="000000" w:themeColor="text1"/>
        </w:rPr>
        <w:t xml:space="preserve"> be assigned in addition to the single primary classification. At the USPTO, </w:t>
      </w:r>
      <w:r w:rsidRPr="002A5632">
        <w:rPr>
          <w:rFonts w:ascii="Arial" w:eastAsia="HYGothic-Medium" w:hAnsi="Arial" w:cs="Arial"/>
          <w:color w:val="000000" w:themeColor="text1"/>
          <w:lang w:eastAsia="ko-KR"/>
        </w:rPr>
        <w:t xml:space="preserve">multiple secondary classifications may be assigned in addition to </w:t>
      </w:r>
      <w:r w:rsidR="00D639B8" w:rsidRPr="002A5632">
        <w:rPr>
          <w:rFonts w:ascii="Arial" w:eastAsia="HYGothic-Medium" w:hAnsi="Arial" w:cs="Arial"/>
          <w:color w:val="000000" w:themeColor="text1"/>
          <w:lang w:eastAsia="ko-KR"/>
        </w:rPr>
        <w:t>the single</w:t>
      </w:r>
      <w:r w:rsidRPr="002A5632">
        <w:rPr>
          <w:rFonts w:ascii="Arial" w:eastAsia="HYGothic-Medium" w:hAnsi="Arial" w:cs="Arial"/>
          <w:color w:val="000000" w:themeColor="text1"/>
          <w:lang w:eastAsia="ko-KR"/>
        </w:rPr>
        <w:t xml:space="preserve"> primary classification.</w:t>
      </w:r>
      <w:r w:rsidR="00E73F56" w:rsidRPr="002A5632">
        <w:rPr>
          <w:rFonts w:ascii="Arial" w:hAnsi="Arial" w:cs="Arial"/>
          <w:color w:val="000000" w:themeColor="text1"/>
        </w:rPr>
        <w:t xml:space="preserve"> </w:t>
      </w:r>
    </w:p>
    <w:p w14:paraId="3915258F" w14:textId="77777777" w:rsidR="003F40B1" w:rsidRPr="002A5632" w:rsidRDefault="003F40B1">
      <w:pPr>
        <w:rPr>
          <w:rFonts w:ascii="Arial" w:hAnsi="Arial" w:cs="Arial"/>
          <w:color w:val="000000" w:themeColor="text1"/>
        </w:rPr>
      </w:pPr>
    </w:p>
    <w:tbl>
      <w:tblPr>
        <w:tblStyle w:val="TableGrid"/>
        <w:tblW w:w="0" w:type="auto"/>
        <w:tblLayout w:type="fixed"/>
        <w:tblLook w:val="04A0" w:firstRow="1" w:lastRow="0" w:firstColumn="1" w:lastColumn="0" w:noHBand="0" w:noVBand="1"/>
      </w:tblPr>
      <w:tblGrid>
        <w:gridCol w:w="1061"/>
        <w:gridCol w:w="7433"/>
      </w:tblGrid>
      <w:tr w:rsidR="00F4029B" w:rsidRPr="00F4029B" w14:paraId="0E0A725A" w14:textId="77777777" w:rsidTr="00E8661D">
        <w:tc>
          <w:tcPr>
            <w:tcW w:w="1061" w:type="dxa"/>
            <w:vAlign w:val="center"/>
          </w:tcPr>
          <w:p w14:paraId="6923B591" w14:textId="0BEC60C0" w:rsidR="006F6412" w:rsidRPr="002A5632" w:rsidRDefault="006F6412" w:rsidP="006F6412">
            <w:pPr>
              <w:rPr>
                <w:rFonts w:ascii="Arial" w:hAnsi="Arial" w:cs="Arial"/>
                <w:color w:val="000000" w:themeColor="text1"/>
              </w:rPr>
            </w:pPr>
            <w:r w:rsidRPr="002A5632">
              <w:rPr>
                <w:rFonts w:ascii="Arial" w:hAnsi="Arial" w:cs="Arial"/>
                <w:color w:val="000000" w:themeColor="text1"/>
              </w:rPr>
              <w:t>CNIPA</w:t>
            </w:r>
          </w:p>
        </w:tc>
        <w:tc>
          <w:tcPr>
            <w:tcW w:w="7433" w:type="dxa"/>
          </w:tcPr>
          <w:p w14:paraId="19F95A50" w14:textId="06486D76" w:rsidR="006F6412" w:rsidRPr="002A5632" w:rsidRDefault="006F6412" w:rsidP="006F6412">
            <w:pPr>
              <w:rPr>
                <w:rFonts w:ascii="Arial" w:eastAsia="HYGothic-Medium" w:hAnsi="Arial" w:cs="Arial"/>
                <w:color w:val="000000" w:themeColor="text1"/>
              </w:rPr>
            </w:pPr>
            <w:r w:rsidRPr="002A5632">
              <w:rPr>
                <w:rFonts w:ascii="Arial" w:eastAsia="Malgun Gothic" w:hAnsi="Arial" w:cs="Arial"/>
                <w:bCs/>
                <w:color w:val="000000" w:themeColor="text1"/>
                <w:lang w:eastAsia="ko-KR"/>
              </w:rPr>
              <w:t>In principle, only a single classification is assigned. Meanwhile, up to four secondary classifications can be assigned for multi-purpose products considering shapes or functions.</w:t>
            </w:r>
          </w:p>
        </w:tc>
      </w:tr>
      <w:tr w:rsidR="00F4029B" w:rsidRPr="00F4029B" w14:paraId="6FBFC5CF" w14:textId="77777777" w:rsidTr="00E8661D">
        <w:tc>
          <w:tcPr>
            <w:tcW w:w="1061" w:type="dxa"/>
            <w:vAlign w:val="center"/>
          </w:tcPr>
          <w:p w14:paraId="7B4EBE1B"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EUIPO</w:t>
            </w:r>
          </w:p>
        </w:tc>
        <w:tc>
          <w:tcPr>
            <w:tcW w:w="7433" w:type="dxa"/>
          </w:tcPr>
          <w:p w14:paraId="2B4E23CA" w14:textId="03F489E4"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N/A</w:t>
            </w:r>
          </w:p>
        </w:tc>
      </w:tr>
      <w:tr w:rsidR="00F4029B" w:rsidRPr="00F4029B" w14:paraId="09714E51" w14:textId="77777777" w:rsidTr="00E8661D">
        <w:tc>
          <w:tcPr>
            <w:tcW w:w="1061" w:type="dxa"/>
            <w:vAlign w:val="center"/>
          </w:tcPr>
          <w:p w14:paraId="2B1496B4"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JPO</w:t>
            </w:r>
          </w:p>
        </w:tc>
        <w:tc>
          <w:tcPr>
            <w:tcW w:w="7433" w:type="dxa"/>
          </w:tcPr>
          <w:p w14:paraId="4EFE362D" w14:textId="00F9DB43"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See 2.8.1</w:t>
            </w:r>
            <w:r w:rsidRPr="002A5632">
              <w:rPr>
                <w:rFonts w:ascii="Arial" w:hAnsi="Arial" w:cs="Arial"/>
                <w:color w:val="000000" w:themeColor="text1"/>
              </w:rPr>
              <w:t xml:space="preserve"> </w:t>
            </w:r>
          </w:p>
        </w:tc>
      </w:tr>
      <w:tr w:rsidR="00F4029B" w:rsidRPr="00F4029B" w14:paraId="16DDC0B4" w14:textId="77777777" w:rsidTr="00E8661D">
        <w:tc>
          <w:tcPr>
            <w:tcW w:w="1061" w:type="dxa"/>
            <w:vAlign w:val="center"/>
          </w:tcPr>
          <w:p w14:paraId="5AD63777"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lastRenderedPageBreak/>
              <w:t>KIPO</w:t>
            </w:r>
          </w:p>
        </w:tc>
        <w:tc>
          <w:tcPr>
            <w:tcW w:w="7433" w:type="dxa"/>
          </w:tcPr>
          <w:p w14:paraId="0745ABD5" w14:textId="239BF4D4"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lang w:eastAsia="ko-KR"/>
              </w:rPr>
              <w:t xml:space="preserve">In principle, only a single classification is assigned. Meanwhile, up to </w:t>
            </w:r>
            <w:r w:rsidR="006163A8" w:rsidRPr="002A5632">
              <w:rPr>
                <w:rFonts w:ascii="Arial" w:hAnsi="Arial" w:cs="Arial"/>
                <w:color w:val="000000" w:themeColor="text1"/>
              </w:rPr>
              <w:t>four</w:t>
            </w:r>
            <w:r w:rsidRPr="002A5632">
              <w:rPr>
                <w:rFonts w:ascii="Arial" w:eastAsia="HYGothic-Medium" w:hAnsi="Arial" w:cs="Arial"/>
                <w:color w:val="000000" w:themeColor="text1"/>
                <w:lang w:eastAsia="ko-KR"/>
              </w:rPr>
              <w:t xml:space="preserve"> secondary Korean classifications can be assigned for multi-purpose products considering shapes or functions of an article. (See 2.8.1)</w:t>
            </w:r>
            <w:r w:rsidRPr="002A5632">
              <w:rPr>
                <w:rFonts w:ascii="Arial" w:hAnsi="Arial" w:cs="Arial"/>
                <w:color w:val="000000" w:themeColor="text1"/>
              </w:rPr>
              <w:t xml:space="preserve"> </w:t>
            </w:r>
          </w:p>
        </w:tc>
      </w:tr>
      <w:tr w:rsidR="006F6412" w:rsidRPr="00F4029B" w14:paraId="0B9D0FA0" w14:textId="77777777" w:rsidTr="00E8661D">
        <w:tc>
          <w:tcPr>
            <w:tcW w:w="1061" w:type="dxa"/>
            <w:vAlign w:val="center"/>
          </w:tcPr>
          <w:p w14:paraId="45197B32"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USPTO</w:t>
            </w:r>
          </w:p>
        </w:tc>
        <w:tc>
          <w:tcPr>
            <w:tcW w:w="7433" w:type="dxa"/>
          </w:tcPr>
          <w:p w14:paraId="4C8B0073" w14:textId="3330F4B8"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lang w:eastAsia="ko-KR"/>
              </w:rPr>
              <w:t>Multiple classifications may be assigned. The patent examiner may only assign one primary classification. The patent examiner may assign multiple secondary classifications.</w:t>
            </w:r>
            <w:r w:rsidRPr="002A5632">
              <w:rPr>
                <w:rFonts w:ascii="Arial" w:hAnsi="Arial" w:cs="Arial"/>
                <w:color w:val="000000" w:themeColor="text1"/>
              </w:rPr>
              <w:t xml:space="preserve"> </w:t>
            </w:r>
          </w:p>
        </w:tc>
      </w:tr>
    </w:tbl>
    <w:p w14:paraId="236D2A6B" w14:textId="77777777" w:rsidR="001A6573" w:rsidRPr="002A5632" w:rsidRDefault="001A6573">
      <w:pPr>
        <w:rPr>
          <w:rFonts w:ascii="Arial" w:hAnsi="Arial" w:cs="Arial"/>
          <w:color w:val="000000" w:themeColor="text1"/>
        </w:rPr>
      </w:pPr>
    </w:p>
    <w:p w14:paraId="555527A7" w14:textId="77777777" w:rsidR="00A0181E" w:rsidRPr="002A5632" w:rsidRDefault="00A0181E">
      <w:pPr>
        <w:rPr>
          <w:rFonts w:ascii="Arial" w:hAnsi="Arial" w:cs="Arial"/>
          <w:color w:val="000000" w:themeColor="text1"/>
        </w:rPr>
      </w:pPr>
    </w:p>
    <w:p w14:paraId="0FC2392C" w14:textId="3BA6CB7C" w:rsidR="001A6573" w:rsidRPr="002A5632" w:rsidRDefault="00A91662" w:rsidP="00E73F56">
      <w:pPr>
        <w:pStyle w:val="Heading4"/>
        <w:rPr>
          <w:rFonts w:ascii="Arial" w:hAnsi="Arial" w:cs="Arial"/>
          <w:color w:val="000000" w:themeColor="text1"/>
        </w:rPr>
      </w:pPr>
      <w:bookmarkStart w:id="118" w:name="_Toc494831957"/>
      <w:bookmarkStart w:id="119" w:name="_Toc183173297"/>
      <w:r w:rsidRPr="002A5632">
        <w:rPr>
          <w:rFonts w:ascii="Arial" w:hAnsi="Arial" w:cs="Arial"/>
          <w:color w:val="000000" w:themeColor="text1"/>
        </w:rPr>
        <w:t>2.8.3</w:t>
      </w:r>
      <w:r w:rsidR="00804E7C" w:rsidRPr="002A5632">
        <w:rPr>
          <w:rFonts w:ascii="Arial" w:hAnsi="Arial" w:cs="Arial"/>
          <w:color w:val="000000" w:themeColor="text1"/>
        </w:rPr>
        <w:t xml:space="preserve"> </w:t>
      </w:r>
      <w:r w:rsidR="00804E7C" w:rsidRPr="002A5632">
        <w:rPr>
          <w:rFonts w:ascii="Arial" w:eastAsia="HYGothic-Medium" w:hAnsi="Arial" w:cs="Arial"/>
          <w:color w:val="000000" w:themeColor="text1"/>
        </w:rPr>
        <w:t>When or in which case a single classification/multiple classifications will be assigned in the case of multi-purpose products</w:t>
      </w:r>
      <w:bookmarkEnd w:id="118"/>
      <w:bookmarkEnd w:id="119"/>
    </w:p>
    <w:p w14:paraId="291817D7" w14:textId="77777777" w:rsidR="00FE02E3" w:rsidRPr="002A5632" w:rsidRDefault="00FE02E3">
      <w:pPr>
        <w:rPr>
          <w:rFonts w:ascii="Arial" w:hAnsi="Arial" w:cs="Arial"/>
          <w:color w:val="000000" w:themeColor="text1"/>
        </w:rPr>
      </w:pPr>
    </w:p>
    <w:p w14:paraId="1C575831" w14:textId="361B79DD" w:rsidR="00FC0F18" w:rsidRPr="002A5632" w:rsidRDefault="009B0763" w:rsidP="00E73F56">
      <w:pPr>
        <w:ind w:firstLineChars="100" w:firstLine="220"/>
        <w:rPr>
          <w:rFonts w:ascii="Arial" w:hAnsi="Arial" w:cs="Arial"/>
          <w:color w:val="000000" w:themeColor="text1"/>
        </w:rPr>
      </w:pPr>
      <w:r w:rsidRPr="002A5632">
        <w:rPr>
          <w:rFonts w:ascii="Arial" w:hAnsi="Arial" w:cs="Arial"/>
          <w:color w:val="000000" w:themeColor="text1"/>
        </w:rPr>
        <w:t xml:space="preserve">The JPO assigns a single design classification based on the main intended use of the product, </w:t>
      </w:r>
      <w:r w:rsidRPr="002A5632">
        <w:rPr>
          <w:rFonts w:ascii="Arial" w:eastAsia="HYGothic-Medium" w:hAnsi="Arial" w:cs="Arial"/>
          <w:color w:val="000000" w:themeColor="text1"/>
        </w:rPr>
        <w:t xml:space="preserve">even for multi-purpose products. At the KIPO and USPTO, </w:t>
      </w:r>
      <w:r w:rsidRPr="002A5632">
        <w:rPr>
          <w:rFonts w:ascii="Arial" w:eastAsia="HYGothic-Medium" w:hAnsi="Arial" w:cs="Arial"/>
          <w:color w:val="000000" w:themeColor="text1"/>
          <w:lang w:eastAsia="ko-KR"/>
        </w:rPr>
        <w:t xml:space="preserve">multiple secondary classifications </w:t>
      </w:r>
      <w:r w:rsidR="00D370C2" w:rsidRPr="002A5632">
        <w:rPr>
          <w:rFonts w:ascii="Arial" w:eastAsia="HYGothic-Medium" w:hAnsi="Arial" w:cs="Arial"/>
          <w:color w:val="000000" w:themeColor="text1"/>
          <w:lang w:eastAsia="ko-KR"/>
        </w:rPr>
        <w:t>may</w:t>
      </w:r>
      <w:r w:rsidRPr="002A5632">
        <w:rPr>
          <w:rFonts w:ascii="Arial" w:eastAsia="HYGothic-Medium" w:hAnsi="Arial" w:cs="Arial"/>
          <w:color w:val="000000" w:themeColor="text1"/>
          <w:lang w:eastAsia="ko-KR"/>
        </w:rPr>
        <w:t xml:space="preserve"> be assigned in addition to the single primary classification.</w:t>
      </w:r>
      <w:r w:rsidR="00E73F56" w:rsidRPr="002A5632">
        <w:rPr>
          <w:rFonts w:ascii="Arial" w:hAnsi="Arial" w:cs="Arial"/>
          <w:color w:val="000000" w:themeColor="text1"/>
        </w:rPr>
        <w:t xml:space="preserve"> </w:t>
      </w:r>
    </w:p>
    <w:p w14:paraId="5DDF1568" w14:textId="77777777" w:rsidR="00FC0F18" w:rsidRPr="002A5632" w:rsidRDefault="00FC0F18">
      <w:pPr>
        <w:rPr>
          <w:rFonts w:ascii="Arial" w:hAnsi="Arial" w:cs="Arial"/>
          <w:color w:val="000000" w:themeColor="text1"/>
        </w:rPr>
      </w:pPr>
    </w:p>
    <w:tbl>
      <w:tblPr>
        <w:tblStyle w:val="TableGrid"/>
        <w:tblW w:w="0" w:type="auto"/>
        <w:tblLayout w:type="fixed"/>
        <w:tblLook w:val="04A0" w:firstRow="1" w:lastRow="0" w:firstColumn="1" w:lastColumn="0" w:noHBand="0" w:noVBand="1"/>
      </w:tblPr>
      <w:tblGrid>
        <w:gridCol w:w="1061"/>
        <w:gridCol w:w="7433"/>
      </w:tblGrid>
      <w:tr w:rsidR="00F4029B" w:rsidRPr="00F4029B" w14:paraId="22BEDBBE" w14:textId="77777777" w:rsidTr="00E8661D">
        <w:tc>
          <w:tcPr>
            <w:tcW w:w="1061" w:type="dxa"/>
            <w:vAlign w:val="center"/>
          </w:tcPr>
          <w:p w14:paraId="4A2B127E" w14:textId="310C1BE5" w:rsidR="006F6412" w:rsidRPr="002A5632" w:rsidRDefault="006F6412" w:rsidP="006F6412">
            <w:pPr>
              <w:rPr>
                <w:rFonts w:ascii="Arial" w:hAnsi="Arial" w:cs="Arial"/>
                <w:color w:val="000000" w:themeColor="text1"/>
              </w:rPr>
            </w:pPr>
            <w:r w:rsidRPr="002A5632">
              <w:rPr>
                <w:rFonts w:ascii="Arial" w:hAnsi="Arial" w:cs="Arial"/>
                <w:color w:val="000000" w:themeColor="text1"/>
              </w:rPr>
              <w:t>CNIPA</w:t>
            </w:r>
          </w:p>
        </w:tc>
        <w:tc>
          <w:tcPr>
            <w:tcW w:w="7433" w:type="dxa"/>
          </w:tcPr>
          <w:p w14:paraId="71714DB4" w14:textId="0D578A88"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t>N/A</w:t>
            </w:r>
          </w:p>
        </w:tc>
      </w:tr>
      <w:tr w:rsidR="00F4029B" w:rsidRPr="00F4029B" w14:paraId="762323F5" w14:textId="77777777" w:rsidTr="00E8661D">
        <w:tc>
          <w:tcPr>
            <w:tcW w:w="1061" w:type="dxa"/>
            <w:vAlign w:val="center"/>
          </w:tcPr>
          <w:p w14:paraId="52452D2B"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EUIPO</w:t>
            </w:r>
          </w:p>
        </w:tc>
        <w:tc>
          <w:tcPr>
            <w:tcW w:w="7433" w:type="dxa"/>
          </w:tcPr>
          <w:p w14:paraId="0BC0950F" w14:textId="20FA403C"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N/A</w:t>
            </w:r>
          </w:p>
        </w:tc>
      </w:tr>
      <w:tr w:rsidR="00F4029B" w:rsidRPr="00F4029B" w14:paraId="50F75D36" w14:textId="77777777" w:rsidTr="00E8661D">
        <w:tc>
          <w:tcPr>
            <w:tcW w:w="1061" w:type="dxa"/>
            <w:vAlign w:val="center"/>
          </w:tcPr>
          <w:p w14:paraId="3D276118"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JPO</w:t>
            </w:r>
          </w:p>
        </w:tc>
        <w:tc>
          <w:tcPr>
            <w:tcW w:w="7433" w:type="dxa"/>
          </w:tcPr>
          <w:p w14:paraId="2AC4AF8F" w14:textId="77777777"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t>A single Japanese design classification is assigned even for multi-purpose products. In this case, the most suitable classification is selected based on the main intended use of the design derived from the title of the article and the drawing.</w:t>
            </w:r>
          </w:p>
          <w:p w14:paraId="568FD29F" w14:textId="77777777"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t>[Example] Copying Machine with Scanner and Printer Function (The main intended use is as a copying machine.)</w:t>
            </w:r>
          </w:p>
          <w:p w14:paraId="08918065" w14:textId="128DA073"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Classification: H7-53 (Copying Machines)</w:t>
            </w:r>
            <w:r w:rsidRPr="002A5632">
              <w:rPr>
                <w:rFonts w:ascii="Arial" w:hAnsi="Arial" w:cs="Arial"/>
                <w:color w:val="000000" w:themeColor="text1"/>
              </w:rPr>
              <w:t xml:space="preserve"> </w:t>
            </w:r>
          </w:p>
        </w:tc>
      </w:tr>
      <w:tr w:rsidR="00F4029B" w:rsidRPr="00F4029B" w14:paraId="0FDC097E" w14:textId="77777777" w:rsidTr="00E8661D">
        <w:tc>
          <w:tcPr>
            <w:tcW w:w="1061" w:type="dxa"/>
            <w:vAlign w:val="center"/>
          </w:tcPr>
          <w:p w14:paraId="3CBFB523"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KIPO</w:t>
            </w:r>
          </w:p>
        </w:tc>
        <w:tc>
          <w:tcPr>
            <w:tcW w:w="7433" w:type="dxa"/>
          </w:tcPr>
          <w:p w14:paraId="416FC29F" w14:textId="3A597E9D" w:rsidR="006F6412" w:rsidRPr="002A5632" w:rsidRDefault="006F6412" w:rsidP="006F6412">
            <w:pPr>
              <w:rPr>
                <w:rFonts w:ascii="Arial" w:eastAsia="HYGothic-Medium" w:hAnsi="Arial" w:cs="Arial"/>
                <w:color w:val="000000" w:themeColor="text1"/>
                <w:lang w:eastAsia="ko-KR"/>
              </w:rPr>
            </w:pPr>
            <w:r w:rsidRPr="002A5632">
              <w:rPr>
                <w:rFonts w:ascii="Arial" w:eastAsia="Malgun Gothic" w:hAnsi="Arial" w:cs="Arial"/>
                <w:bCs/>
                <w:color w:val="000000" w:themeColor="text1"/>
                <w:lang w:eastAsia="ko-KR"/>
              </w:rPr>
              <w:t>In the case of multi-purpose products, the primary classification will be assigned by the mainly intended use of an article (determined by the indication, drawing and description of design altogether) and secondary classifications can be assigned secondary function.</w:t>
            </w:r>
          </w:p>
          <w:p w14:paraId="65C9F57F" w14:textId="0F2EA2AE" w:rsidR="006F6412" w:rsidRPr="002A5632" w:rsidRDefault="006F6412" w:rsidP="006F6412">
            <w:pPr>
              <w:rPr>
                <w:rFonts w:ascii="Arial" w:hAnsi="Arial" w:cs="Arial"/>
                <w:color w:val="000000" w:themeColor="text1"/>
              </w:rPr>
            </w:pPr>
            <w:r w:rsidRPr="002A5632">
              <w:rPr>
                <w:rFonts w:ascii="Arial" w:hAnsi="Arial" w:cs="Arial"/>
                <w:color w:val="000000" w:themeColor="text1"/>
              </w:rPr>
              <w:t xml:space="preserve"> </w:t>
            </w:r>
          </w:p>
        </w:tc>
      </w:tr>
      <w:tr w:rsidR="006F6412" w:rsidRPr="00F4029B" w14:paraId="0846D7BD" w14:textId="77777777" w:rsidTr="00E8661D">
        <w:tc>
          <w:tcPr>
            <w:tcW w:w="1061" w:type="dxa"/>
            <w:vAlign w:val="center"/>
          </w:tcPr>
          <w:p w14:paraId="23DB045D"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USPTO</w:t>
            </w:r>
          </w:p>
        </w:tc>
        <w:tc>
          <w:tcPr>
            <w:tcW w:w="7433" w:type="dxa"/>
          </w:tcPr>
          <w:p w14:paraId="3E7E2464" w14:textId="6045BDC1" w:rsidR="006F6412" w:rsidRPr="002A5632" w:rsidRDefault="006F6412" w:rsidP="006F6412">
            <w:pPr>
              <w:rPr>
                <w:rFonts w:ascii="Arial" w:hAnsi="Arial" w:cs="Arial"/>
                <w:color w:val="000000" w:themeColor="text1"/>
              </w:rPr>
            </w:pPr>
            <w:r w:rsidRPr="002A5632">
              <w:rPr>
                <w:rFonts w:ascii="Arial" w:hAnsi="Arial" w:cs="Arial"/>
                <w:color w:val="000000" w:themeColor="text1"/>
              </w:rPr>
              <w:t xml:space="preserve">Classification of design patents in </w:t>
            </w:r>
            <w:r w:rsidRPr="002A5632">
              <w:rPr>
                <w:rFonts w:ascii="Arial" w:eastAsia="HYGothic-Medium" w:hAnsi="Arial" w:cs="Arial"/>
                <w:color w:val="000000" w:themeColor="text1"/>
              </w:rPr>
              <w:t>United States Patent Classification</w:t>
            </w:r>
            <w:r w:rsidRPr="002A5632">
              <w:rPr>
                <w:rFonts w:ascii="Arial" w:hAnsi="Arial" w:cs="Arial"/>
                <w:color w:val="000000" w:themeColor="text1"/>
              </w:rPr>
              <w:t xml:space="preserve"> (USPC) is based on the concept of function or intended use of the industrial design disclosed and claimed in the design patent. Industrial designs that have the same function are generally collected in the same design class, even though individual designs may be used in different environments. </w:t>
            </w:r>
            <w:r w:rsidRPr="002A5632">
              <w:rPr>
                <w:rFonts w:ascii="Arial" w:eastAsia="HYGothic-Medium" w:hAnsi="Arial" w:cs="Arial"/>
                <w:color w:val="000000" w:themeColor="text1"/>
                <w:lang w:eastAsia="ko-KR"/>
              </w:rPr>
              <w:t xml:space="preserve">Multiple classifications may be assigned. The patent examiner may only </w:t>
            </w:r>
            <w:r w:rsidRPr="002A5632">
              <w:rPr>
                <w:rFonts w:ascii="Arial" w:eastAsia="HYGothic-Medium" w:hAnsi="Arial" w:cs="Arial"/>
                <w:color w:val="000000" w:themeColor="text1"/>
                <w:lang w:eastAsia="ko-KR"/>
              </w:rPr>
              <w:lastRenderedPageBreak/>
              <w:t>assign one primary classification. The patent examiner may assign multiple secondary classifications.</w:t>
            </w:r>
            <w:r w:rsidRPr="002A5632">
              <w:rPr>
                <w:rFonts w:ascii="Arial" w:hAnsi="Arial" w:cs="Arial"/>
                <w:color w:val="000000" w:themeColor="text1"/>
              </w:rPr>
              <w:t xml:space="preserve"> </w:t>
            </w:r>
          </w:p>
        </w:tc>
      </w:tr>
    </w:tbl>
    <w:p w14:paraId="20CF251C" w14:textId="77777777" w:rsidR="001A6573" w:rsidRPr="002A5632" w:rsidRDefault="001A6573">
      <w:pPr>
        <w:rPr>
          <w:rFonts w:ascii="Arial" w:hAnsi="Arial" w:cs="Arial"/>
          <w:color w:val="000000" w:themeColor="text1"/>
        </w:rPr>
      </w:pPr>
    </w:p>
    <w:p w14:paraId="3EDF25BB" w14:textId="77777777" w:rsidR="00A0181E" w:rsidRPr="002A5632" w:rsidRDefault="00A0181E">
      <w:pPr>
        <w:rPr>
          <w:rFonts w:ascii="Arial" w:hAnsi="Arial" w:cs="Arial"/>
          <w:color w:val="000000" w:themeColor="text1"/>
        </w:rPr>
      </w:pPr>
    </w:p>
    <w:p w14:paraId="6EC1D407" w14:textId="1142557F" w:rsidR="001A6573" w:rsidRPr="002A5632" w:rsidRDefault="00A91662" w:rsidP="00E73F56">
      <w:pPr>
        <w:pStyle w:val="Heading4"/>
        <w:rPr>
          <w:rFonts w:ascii="Arial" w:hAnsi="Arial" w:cs="Arial"/>
          <w:color w:val="000000" w:themeColor="text1"/>
        </w:rPr>
      </w:pPr>
      <w:bookmarkStart w:id="120" w:name="_Toc494831958"/>
      <w:bookmarkStart w:id="121" w:name="_Toc183173298"/>
      <w:r w:rsidRPr="002A5632">
        <w:rPr>
          <w:rFonts w:ascii="Arial" w:hAnsi="Arial" w:cs="Arial"/>
          <w:color w:val="000000" w:themeColor="text1"/>
        </w:rPr>
        <w:t>2.8.4</w:t>
      </w:r>
      <w:r w:rsidR="00584482" w:rsidRPr="002A5632">
        <w:rPr>
          <w:rFonts w:ascii="Arial" w:hAnsi="Arial" w:cs="Arial"/>
          <w:color w:val="000000" w:themeColor="text1"/>
        </w:rPr>
        <w:t xml:space="preserve"> </w:t>
      </w:r>
      <w:r w:rsidR="00584482" w:rsidRPr="002A5632">
        <w:rPr>
          <w:rFonts w:ascii="Arial" w:eastAsia="HYGothic-Medium" w:hAnsi="Arial" w:cs="Arial"/>
          <w:color w:val="000000" w:themeColor="text1"/>
        </w:rPr>
        <w:t xml:space="preserve">In determining classification, </w:t>
      </w:r>
      <w:r w:rsidR="00950396" w:rsidRPr="002A5632">
        <w:rPr>
          <w:rFonts w:ascii="Arial" w:eastAsia="HYGothic-Medium" w:hAnsi="Arial" w:cs="Arial"/>
          <w:color w:val="000000" w:themeColor="text1"/>
        </w:rPr>
        <w:t xml:space="preserve">which is </w:t>
      </w:r>
      <w:r w:rsidR="00584482" w:rsidRPr="002A5632">
        <w:rPr>
          <w:rFonts w:ascii="Arial" w:eastAsia="HYGothic-Medium" w:hAnsi="Arial" w:cs="Arial"/>
          <w:color w:val="000000" w:themeColor="text1"/>
        </w:rPr>
        <w:t xml:space="preserve">the </w:t>
      </w:r>
      <w:r w:rsidR="00950396" w:rsidRPr="002A5632">
        <w:rPr>
          <w:rFonts w:ascii="Arial" w:eastAsia="HYGothic-Medium" w:hAnsi="Arial" w:cs="Arial"/>
          <w:color w:val="000000" w:themeColor="text1"/>
        </w:rPr>
        <w:t xml:space="preserve">most </w:t>
      </w:r>
      <w:r w:rsidR="00584482" w:rsidRPr="002A5632">
        <w:rPr>
          <w:rFonts w:ascii="Arial" w:eastAsia="HYGothic-Medium" w:hAnsi="Arial" w:cs="Arial"/>
          <w:color w:val="000000" w:themeColor="text1"/>
        </w:rPr>
        <w:t>essential information</w:t>
      </w:r>
      <w:r w:rsidR="00950396" w:rsidRPr="002A5632">
        <w:rPr>
          <w:rFonts w:ascii="Arial" w:eastAsia="HYGothic-Medium" w:hAnsi="Arial" w:cs="Arial"/>
          <w:color w:val="000000" w:themeColor="text1"/>
        </w:rPr>
        <w:t>,</w:t>
      </w:r>
      <w:r w:rsidR="00584482" w:rsidRPr="002A5632">
        <w:rPr>
          <w:rFonts w:ascii="Arial" w:eastAsia="HYGothic-Medium" w:hAnsi="Arial" w:cs="Arial"/>
          <w:color w:val="000000" w:themeColor="text1"/>
        </w:rPr>
        <w:t xml:space="preserve"> (a) the combination of the title and the drawing, (b) the title, (c) the drawing</w:t>
      </w:r>
      <w:bookmarkEnd w:id="120"/>
      <w:bookmarkEnd w:id="121"/>
    </w:p>
    <w:p w14:paraId="1CF007D5" w14:textId="77777777" w:rsidR="00805C5C" w:rsidRPr="002A5632" w:rsidRDefault="00805C5C">
      <w:pPr>
        <w:rPr>
          <w:rFonts w:ascii="Arial" w:hAnsi="Arial" w:cs="Arial"/>
          <w:color w:val="000000" w:themeColor="text1"/>
        </w:rPr>
      </w:pPr>
    </w:p>
    <w:p w14:paraId="3F693073" w14:textId="4A4906E3" w:rsidR="00AC6A82" w:rsidRPr="002A5632" w:rsidRDefault="00A85EC8" w:rsidP="00E73F56">
      <w:pPr>
        <w:ind w:firstLineChars="100" w:firstLine="220"/>
        <w:rPr>
          <w:rFonts w:ascii="Arial" w:hAnsi="Arial" w:cs="Arial"/>
          <w:color w:val="000000" w:themeColor="text1"/>
        </w:rPr>
      </w:pPr>
      <w:r w:rsidRPr="002A5632">
        <w:rPr>
          <w:rFonts w:ascii="Arial" w:hAnsi="Arial" w:cs="Arial"/>
          <w:color w:val="000000" w:themeColor="text1"/>
        </w:rPr>
        <w:t>The JPO, KIPO and USPTO replied that (a) the combination of the title and the drawing is the most important information in de</w:t>
      </w:r>
      <w:r w:rsidR="00C31009" w:rsidRPr="002A5632">
        <w:rPr>
          <w:rFonts w:ascii="Arial" w:hAnsi="Arial" w:cs="Arial"/>
          <w:color w:val="000000" w:themeColor="text1"/>
        </w:rPr>
        <w:t>termining</w:t>
      </w:r>
      <w:r w:rsidRPr="002A5632">
        <w:rPr>
          <w:rFonts w:ascii="Arial" w:hAnsi="Arial" w:cs="Arial"/>
          <w:color w:val="000000" w:themeColor="text1"/>
        </w:rPr>
        <w:t xml:space="preserve"> the national </w:t>
      </w:r>
      <w:r w:rsidRPr="002A5632">
        <w:rPr>
          <w:rFonts w:ascii="Arial" w:eastAsia="HYGothic-Medium" w:hAnsi="Arial" w:cs="Arial"/>
          <w:color w:val="000000" w:themeColor="text1"/>
          <w:lang w:eastAsia="ko-KR"/>
        </w:rPr>
        <w:t>classification to be assigned.</w:t>
      </w:r>
      <w:r w:rsidR="00E73F56" w:rsidRPr="002A5632">
        <w:rPr>
          <w:rFonts w:ascii="Arial" w:hAnsi="Arial" w:cs="Arial"/>
          <w:color w:val="000000" w:themeColor="text1"/>
        </w:rPr>
        <w:t xml:space="preserve"> </w:t>
      </w:r>
    </w:p>
    <w:p w14:paraId="41747CDA" w14:textId="77777777" w:rsidR="00AC6A82" w:rsidRPr="002A5632" w:rsidRDefault="00AC6A82">
      <w:pPr>
        <w:rPr>
          <w:rFonts w:ascii="Arial" w:hAnsi="Arial" w:cs="Arial"/>
          <w:color w:val="000000" w:themeColor="text1"/>
        </w:rPr>
      </w:pPr>
    </w:p>
    <w:tbl>
      <w:tblPr>
        <w:tblStyle w:val="TableGrid"/>
        <w:tblW w:w="0" w:type="auto"/>
        <w:tblLayout w:type="fixed"/>
        <w:tblLook w:val="04A0" w:firstRow="1" w:lastRow="0" w:firstColumn="1" w:lastColumn="0" w:noHBand="0" w:noVBand="1"/>
      </w:tblPr>
      <w:tblGrid>
        <w:gridCol w:w="1061"/>
        <w:gridCol w:w="7433"/>
      </w:tblGrid>
      <w:tr w:rsidR="00F4029B" w:rsidRPr="00F4029B" w14:paraId="0B848DD3" w14:textId="77777777" w:rsidTr="00E8661D">
        <w:tc>
          <w:tcPr>
            <w:tcW w:w="1061" w:type="dxa"/>
            <w:vAlign w:val="center"/>
          </w:tcPr>
          <w:p w14:paraId="6A78AB40" w14:textId="0B23B871" w:rsidR="006F6412" w:rsidRPr="002A5632" w:rsidRDefault="006F6412" w:rsidP="006F6412">
            <w:pPr>
              <w:rPr>
                <w:rFonts w:ascii="Arial" w:hAnsi="Arial" w:cs="Arial"/>
                <w:color w:val="000000" w:themeColor="text1"/>
              </w:rPr>
            </w:pPr>
            <w:r w:rsidRPr="002A5632">
              <w:rPr>
                <w:rFonts w:ascii="Arial" w:hAnsi="Arial" w:cs="Arial"/>
                <w:color w:val="000000" w:themeColor="text1"/>
              </w:rPr>
              <w:t>CNIPA</w:t>
            </w:r>
          </w:p>
        </w:tc>
        <w:tc>
          <w:tcPr>
            <w:tcW w:w="7433" w:type="dxa"/>
          </w:tcPr>
          <w:p w14:paraId="324E93B0" w14:textId="3E0AEC15"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t>N/A</w:t>
            </w:r>
          </w:p>
        </w:tc>
      </w:tr>
      <w:tr w:rsidR="00F4029B" w:rsidRPr="00F4029B" w14:paraId="3D758885" w14:textId="77777777" w:rsidTr="00E8661D">
        <w:tc>
          <w:tcPr>
            <w:tcW w:w="1061" w:type="dxa"/>
            <w:vAlign w:val="center"/>
          </w:tcPr>
          <w:p w14:paraId="2CE67F34"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EUIPO</w:t>
            </w:r>
          </w:p>
        </w:tc>
        <w:tc>
          <w:tcPr>
            <w:tcW w:w="7433" w:type="dxa"/>
          </w:tcPr>
          <w:p w14:paraId="2D309FF7" w14:textId="337E0E7E"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N/A</w:t>
            </w:r>
          </w:p>
        </w:tc>
      </w:tr>
      <w:tr w:rsidR="00F4029B" w:rsidRPr="00F4029B" w14:paraId="2DA124AA" w14:textId="77777777" w:rsidTr="00E8661D">
        <w:tc>
          <w:tcPr>
            <w:tcW w:w="1061" w:type="dxa"/>
            <w:vAlign w:val="center"/>
          </w:tcPr>
          <w:p w14:paraId="61031C39"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JPO</w:t>
            </w:r>
          </w:p>
        </w:tc>
        <w:tc>
          <w:tcPr>
            <w:tcW w:w="7433" w:type="dxa"/>
          </w:tcPr>
          <w:p w14:paraId="4F5EA29A" w14:textId="77777777"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t>(a) the combination of the title and the drawing</w:t>
            </w:r>
          </w:p>
          <w:p w14:paraId="122EEF5B" w14:textId="3141BE19" w:rsidR="006F6412" w:rsidRPr="002A5632" w:rsidRDefault="006F6412" w:rsidP="006F6412">
            <w:pPr>
              <w:rPr>
                <w:rFonts w:ascii="Arial" w:hAnsi="Arial" w:cs="Arial"/>
                <w:color w:val="000000" w:themeColor="text1"/>
              </w:rPr>
            </w:pPr>
            <w:r w:rsidRPr="002A5632">
              <w:rPr>
                <w:rFonts w:ascii="Arial" w:hAnsi="Arial" w:cs="Arial"/>
                <w:color w:val="000000" w:themeColor="text1"/>
              </w:rPr>
              <w:t xml:space="preserve"> </w:t>
            </w:r>
          </w:p>
        </w:tc>
      </w:tr>
      <w:tr w:rsidR="00F4029B" w:rsidRPr="00F4029B" w14:paraId="5766A78F" w14:textId="77777777" w:rsidTr="00E8661D">
        <w:tc>
          <w:tcPr>
            <w:tcW w:w="1061" w:type="dxa"/>
            <w:vAlign w:val="center"/>
          </w:tcPr>
          <w:p w14:paraId="1A0866DA"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KIPO</w:t>
            </w:r>
          </w:p>
        </w:tc>
        <w:tc>
          <w:tcPr>
            <w:tcW w:w="7433" w:type="dxa"/>
          </w:tcPr>
          <w:p w14:paraId="7450B618" w14:textId="531D1CC0"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(a) the combination of the title and the drawing</w:t>
            </w:r>
            <w:r w:rsidRPr="002A5632">
              <w:rPr>
                <w:rFonts w:ascii="Arial" w:hAnsi="Arial" w:cs="Arial"/>
                <w:color w:val="000000" w:themeColor="text1"/>
              </w:rPr>
              <w:t xml:space="preserve"> </w:t>
            </w:r>
          </w:p>
        </w:tc>
      </w:tr>
      <w:tr w:rsidR="006F6412" w:rsidRPr="00F4029B" w14:paraId="3E08AE07" w14:textId="77777777" w:rsidTr="00E73F56">
        <w:trPr>
          <w:trHeight w:val="365"/>
        </w:trPr>
        <w:tc>
          <w:tcPr>
            <w:tcW w:w="1061" w:type="dxa"/>
            <w:vAlign w:val="center"/>
          </w:tcPr>
          <w:p w14:paraId="098EB869"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USPTO</w:t>
            </w:r>
          </w:p>
        </w:tc>
        <w:tc>
          <w:tcPr>
            <w:tcW w:w="7433" w:type="dxa"/>
          </w:tcPr>
          <w:p w14:paraId="546EE9B5" w14:textId="3B60F3B6"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(a) the combination of the title and the drawing</w:t>
            </w:r>
            <w:r w:rsidRPr="002A5632">
              <w:rPr>
                <w:rFonts w:ascii="Arial" w:hAnsi="Arial" w:cs="Arial"/>
                <w:color w:val="000000" w:themeColor="text1"/>
              </w:rPr>
              <w:t xml:space="preserve"> </w:t>
            </w:r>
          </w:p>
        </w:tc>
      </w:tr>
    </w:tbl>
    <w:p w14:paraId="6E09243F" w14:textId="77777777" w:rsidR="001A6573" w:rsidRPr="002A5632" w:rsidRDefault="001A6573">
      <w:pPr>
        <w:rPr>
          <w:rFonts w:ascii="Arial" w:hAnsi="Arial" w:cs="Arial"/>
          <w:color w:val="000000" w:themeColor="text1"/>
        </w:rPr>
      </w:pPr>
    </w:p>
    <w:p w14:paraId="6801AC1B" w14:textId="77777777" w:rsidR="00A0181E" w:rsidRPr="002A5632" w:rsidRDefault="00A0181E">
      <w:pPr>
        <w:rPr>
          <w:rFonts w:ascii="Arial" w:hAnsi="Arial" w:cs="Arial"/>
          <w:color w:val="000000" w:themeColor="text1"/>
        </w:rPr>
      </w:pPr>
    </w:p>
    <w:p w14:paraId="46EF9E6A" w14:textId="4FC35DF7" w:rsidR="001A6573" w:rsidRPr="002A5632" w:rsidRDefault="00AE3EE1" w:rsidP="00855C4F">
      <w:pPr>
        <w:pStyle w:val="Heading4"/>
        <w:rPr>
          <w:rFonts w:ascii="Arial" w:hAnsi="Arial" w:cs="Arial"/>
          <w:color w:val="000000" w:themeColor="text1"/>
        </w:rPr>
      </w:pPr>
      <w:bookmarkStart w:id="122" w:name="_Toc494831959"/>
      <w:bookmarkStart w:id="123" w:name="_Toc183173299"/>
      <w:r w:rsidRPr="002A5632">
        <w:rPr>
          <w:rFonts w:ascii="Arial" w:hAnsi="Arial" w:cs="Arial"/>
          <w:color w:val="000000" w:themeColor="text1"/>
        </w:rPr>
        <w:t>2.8.5</w:t>
      </w:r>
      <w:r w:rsidR="00855C4F" w:rsidRPr="002A5632">
        <w:rPr>
          <w:rFonts w:ascii="Arial" w:hAnsi="Arial" w:cs="Arial"/>
          <w:color w:val="000000" w:themeColor="text1"/>
        </w:rPr>
        <w:t xml:space="preserve"> </w:t>
      </w:r>
      <w:r w:rsidR="00855C4F" w:rsidRPr="002A5632">
        <w:rPr>
          <w:rFonts w:ascii="Arial" w:eastAsia="HYGothic-Medium" w:hAnsi="Arial" w:cs="Arial"/>
          <w:color w:val="000000" w:themeColor="text1"/>
        </w:rPr>
        <w:t>(a) If the combination of the title and the drawing is the most essential information, which is more important, the title or the drawing</w:t>
      </w:r>
      <w:bookmarkEnd w:id="122"/>
      <w:bookmarkEnd w:id="123"/>
    </w:p>
    <w:p w14:paraId="33B18836" w14:textId="77777777" w:rsidR="004A6462" w:rsidRPr="002A5632" w:rsidRDefault="004A6462">
      <w:pPr>
        <w:rPr>
          <w:rFonts w:ascii="Arial" w:hAnsi="Arial" w:cs="Arial"/>
          <w:color w:val="000000" w:themeColor="text1"/>
        </w:rPr>
      </w:pPr>
    </w:p>
    <w:p w14:paraId="3CC35F27" w14:textId="4A1D7B34" w:rsidR="00C94C68" w:rsidRPr="002A5632" w:rsidRDefault="00670067" w:rsidP="00E73F56">
      <w:pPr>
        <w:ind w:firstLineChars="100" w:firstLine="220"/>
        <w:rPr>
          <w:rFonts w:ascii="Arial" w:hAnsi="Arial" w:cs="Arial"/>
          <w:color w:val="000000" w:themeColor="text1"/>
        </w:rPr>
      </w:pPr>
      <w:r w:rsidRPr="002A5632">
        <w:rPr>
          <w:rFonts w:ascii="Arial" w:hAnsi="Arial" w:cs="Arial"/>
          <w:color w:val="000000" w:themeColor="text1"/>
        </w:rPr>
        <w:t>The JPO</w:t>
      </w:r>
      <w:r w:rsidR="009B6A19" w:rsidRPr="002A5632">
        <w:rPr>
          <w:rFonts w:ascii="Arial" w:hAnsi="Arial" w:cs="Arial"/>
          <w:color w:val="000000" w:themeColor="text1"/>
        </w:rPr>
        <w:t>, KIPO</w:t>
      </w:r>
      <w:r w:rsidRPr="002A5632">
        <w:rPr>
          <w:rFonts w:ascii="Arial" w:hAnsi="Arial" w:cs="Arial"/>
          <w:color w:val="000000" w:themeColor="text1"/>
        </w:rPr>
        <w:t xml:space="preserve"> and </w:t>
      </w:r>
      <w:r w:rsidR="00A377AB" w:rsidRPr="002A5632">
        <w:rPr>
          <w:rFonts w:ascii="Arial" w:hAnsi="Arial" w:cs="Arial"/>
          <w:color w:val="000000" w:themeColor="text1"/>
        </w:rPr>
        <w:t>USPTO do not give preference to the title or the drawings but rather looks to both together to assign its classification</w:t>
      </w:r>
      <w:r w:rsidR="00E73F56" w:rsidRPr="002A5632">
        <w:rPr>
          <w:rFonts w:ascii="Arial" w:hAnsi="Arial" w:cs="Arial"/>
          <w:color w:val="000000" w:themeColor="text1"/>
        </w:rPr>
        <w:t>.</w:t>
      </w:r>
    </w:p>
    <w:p w14:paraId="2E262559" w14:textId="77777777" w:rsidR="00C94C68" w:rsidRPr="002A5632" w:rsidRDefault="00C94C68">
      <w:pPr>
        <w:rPr>
          <w:rFonts w:ascii="Arial" w:hAnsi="Arial" w:cs="Arial"/>
          <w:color w:val="000000" w:themeColor="text1"/>
        </w:rPr>
      </w:pPr>
    </w:p>
    <w:tbl>
      <w:tblPr>
        <w:tblStyle w:val="TableGrid"/>
        <w:tblW w:w="0" w:type="auto"/>
        <w:tblLayout w:type="fixed"/>
        <w:tblLook w:val="04A0" w:firstRow="1" w:lastRow="0" w:firstColumn="1" w:lastColumn="0" w:noHBand="0" w:noVBand="1"/>
      </w:tblPr>
      <w:tblGrid>
        <w:gridCol w:w="1061"/>
        <w:gridCol w:w="7433"/>
      </w:tblGrid>
      <w:tr w:rsidR="00F4029B" w:rsidRPr="00F4029B" w14:paraId="6A8E9E8F" w14:textId="77777777" w:rsidTr="00E8661D">
        <w:tc>
          <w:tcPr>
            <w:tcW w:w="1061" w:type="dxa"/>
            <w:vAlign w:val="center"/>
          </w:tcPr>
          <w:p w14:paraId="3491DD7A" w14:textId="680C66D6" w:rsidR="006F6412" w:rsidRPr="002A5632" w:rsidRDefault="006F6412" w:rsidP="006F6412">
            <w:pPr>
              <w:rPr>
                <w:rFonts w:ascii="Arial" w:hAnsi="Arial" w:cs="Arial"/>
                <w:color w:val="000000" w:themeColor="text1"/>
              </w:rPr>
            </w:pPr>
            <w:r w:rsidRPr="002A5632">
              <w:rPr>
                <w:rFonts w:ascii="Arial" w:hAnsi="Arial" w:cs="Arial"/>
                <w:color w:val="000000" w:themeColor="text1"/>
              </w:rPr>
              <w:t>CNIPA</w:t>
            </w:r>
          </w:p>
        </w:tc>
        <w:tc>
          <w:tcPr>
            <w:tcW w:w="7433" w:type="dxa"/>
          </w:tcPr>
          <w:p w14:paraId="5AEA5368" w14:textId="22AB7C89"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t>N/A</w:t>
            </w:r>
          </w:p>
        </w:tc>
      </w:tr>
      <w:tr w:rsidR="00F4029B" w:rsidRPr="00F4029B" w14:paraId="14C98F37" w14:textId="77777777" w:rsidTr="00E8661D">
        <w:tc>
          <w:tcPr>
            <w:tcW w:w="1061" w:type="dxa"/>
            <w:vAlign w:val="center"/>
          </w:tcPr>
          <w:p w14:paraId="08739A6E"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EUIPO</w:t>
            </w:r>
          </w:p>
        </w:tc>
        <w:tc>
          <w:tcPr>
            <w:tcW w:w="7433" w:type="dxa"/>
          </w:tcPr>
          <w:p w14:paraId="2DAE5A43" w14:textId="7CB7A2E9"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N/A</w:t>
            </w:r>
          </w:p>
        </w:tc>
      </w:tr>
      <w:tr w:rsidR="00F4029B" w:rsidRPr="00F4029B" w14:paraId="78A62EEF" w14:textId="77777777" w:rsidTr="00E8661D">
        <w:tc>
          <w:tcPr>
            <w:tcW w:w="1061" w:type="dxa"/>
            <w:vAlign w:val="center"/>
          </w:tcPr>
          <w:p w14:paraId="1387E06A"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JPO</w:t>
            </w:r>
          </w:p>
        </w:tc>
        <w:tc>
          <w:tcPr>
            <w:tcW w:w="7433" w:type="dxa"/>
          </w:tcPr>
          <w:p w14:paraId="78A1F7A3" w14:textId="3ED1FDA1"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Drawing</w:t>
            </w:r>
            <w:r w:rsidRPr="002A5632">
              <w:rPr>
                <w:rFonts w:ascii="Arial" w:hAnsi="Arial" w:cs="Arial"/>
                <w:color w:val="000000" w:themeColor="text1"/>
              </w:rPr>
              <w:t xml:space="preserve"> </w:t>
            </w:r>
            <w:r w:rsidRPr="002A5632">
              <w:rPr>
                <w:rFonts w:ascii="Arial" w:eastAsia="HYGothic-Medium" w:hAnsi="Arial" w:cs="Arial"/>
                <w:color w:val="000000" w:themeColor="text1"/>
              </w:rPr>
              <w:t>and Title equally important.</w:t>
            </w:r>
          </w:p>
        </w:tc>
      </w:tr>
      <w:tr w:rsidR="00F4029B" w:rsidRPr="00F4029B" w14:paraId="7AA69699" w14:textId="77777777" w:rsidTr="00E8661D">
        <w:tc>
          <w:tcPr>
            <w:tcW w:w="1061" w:type="dxa"/>
            <w:vAlign w:val="center"/>
          </w:tcPr>
          <w:p w14:paraId="1A637772"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KIPO</w:t>
            </w:r>
          </w:p>
        </w:tc>
        <w:tc>
          <w:tcPr>
            <w:tcW w:w="7433" w:type="dxa"/>
          </w:tcPr>
          <w:p w14:paraId="50AF92FB" w14:textId="18FBD3D2" w:rsidR="006F6412" w:rsidRPr="002A5632" w:rsidRDefault="006F6412" w:rsidP="006F6412">
            <w:pPr>
              <w:rPr>
                <w:rFonts w:ascii="Arial" w:eastAsia="HYGothic-Medium" w:hAnsi="Arial" w:cs="Arial"/>
                <w:color w:val="000000" w:themeColor="text1"/>
                <w:lang w:eastAsia="ko-KR"/>
              </w:rPr>
            </w:pPr>
            <w:r w:rsidRPr="002A5632">
              <w:rPr>
                <w:rFonts w:ascii="Arial" w:eastAsia="HYGothic-Medium" w:hAnsi="Arial" w:cs="Arial"/>
                <w:color w:val="000000" w:themeColor="text1"/>
                <w:lang w:eastAsia="ko-KR"/>
              </w:rPr>
              <w:t>Title and drawing equally important.</w:t>
            </w:r>
          </w:p>
        </w:tc>
      </w:tr>
      <w:tr w:rsidR="006F6412" w:rsidRPr="00F4029B" w14:paraId="047FE177" w14:textId="77777777" w:rsidTr="00E8661D">
        <w:tc>
          <w:tcPr>
            <w:tcW w:w="1061" w:type="dxa"/>
            <w:vAlign w:val="center"/>
          </w:tcPr>
          <w:p w14:paraId="61F9C085"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USPTO</w:t>
            </w:r>
          </w:p>
        </w:tc>
        <w:tc>
          <w:tcPr>
            <w:tcW w:w="7433" w:type="dxa"/>
          </w:tcPr>
          <w:p w14:paraId="660FBAD8" w14:textId="637A0326"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Drawing</w:t>
            </w:r>
            <w:r w:rsidRPr="002A5632">
              <w:rPr>
                <w:rFonts w:ascii="Arial" w:hAnsi="Arial" w:cs="Arial"/>
                <w:color w:val="000000" w:themeColor="text1"/>
              </w:rPr>
              <w:t xml:space="preserve"> </w:t>
            </w:r>
            <w:r w:rsidRPr="002A5632">
              <w:rPr>
                <w:rFonts w:ascii="Arial" w:eastAsia="HYGothic-Medium" w:hAnsi="Arial" w:cs="Arial"/>
                <w:color w:val="000000" w:themeColor="text1"/>
              </w:rPr>
              <w:t>and Title equally important</w:t>
            </w:r>
            <w:r w:rsidRPr="002A5632">
              <w:rPr>
                <w:rFonts w:ascii="Arial" w:hAnsi="Arial" w:cs="Arial"/>
                <w:color w:val="000000" w:themeColor="text1"/>
              </w:rPr>
              <w:t xml:space="preserve"> </w:t>
            </w:r>
          </w:p>
        </w:tc>
      </w:tr>
    </w:tbl>
    <w:p w14:paraId="38F94269" w14:textId="77777777" w:rsidR="001A6573" w:rsidRPr="002A5632" w:rsidRDefault="001A6573">
      <w:pPr>
        <w:rPr>
          <w:rFonts w:ascii="Arial" w:hAnsi="Arial" w:cs="Arial"/>
          <w:color w:val="000000" w:themeColor="text1"/>
        </w:rPr>
      </w:pPr>
    </w:p>
    <w:p w14:paraId="61DD7E00" w14:textId="77777777" w:rsidR="00A0181E" w:rsidRPr="002A5632" w:rsidRDefault="00A0181E">
      <w:pPr>
        <w:rPr>
          <w:rFonts w:ascii="Arial" w:hAnsi="Arial" w:cs="Arial"/>
          <w:color w:val="000000" w:themeColor="text1"/>
        </w:rPr>
      </w:pPr>
    </w:p>
    <w:p w14:paraId="10923737" w14:textId="5157472A" w:rsidR="001A6573" w:rsidRPr="002A5632" w:rsidRDefault="00ED7CDD" w:rsidP="00E73F56">
      <w:pPr>
        <w:pStyle w:val="Heading4"/>
        <w:rPr>
          <w:rFonts w:ascii="Arial" w:hAnsi="Arial" w:cs="Arial"/>
          <w:color w:val="000000" w:themeColor="text1"/>
        </w:rPr>
      </w:pPr>
      <w:bookmarkStart w:id="124" w:name="_Toc494831960"/>
      <w:bookmarkStart w:id="125" w:name="_Toc183173300"/>
      <w:r w:rsidRPr="002A5632">
        <w:rPr>
          <w:rFonts w:ascii="Arial" w:hAnsi="Arial" w:cs="Arial"/>
          <w:color w:val="000000" w:themeColor="text1"/>
        </w:rPr>
        <w:t>2.8.6</w:t>
      </w:r>
      <w:r w:rsidR="00063760" w:rsidRPr="002A5632">
        <w:rPr>
          <w:rFonts w:ascii="Arial" w:hAnsi="Arial" w:cs="Arial"/>
          <w:color w:val="000000" w:themeColor="text1"/>
        </w:rPr>
        <w:t xml:space="preserve"> </w:t>
      </w:r>
      <w:r w:rsidR="00063760" w:rsidRPr="002A5632">
        <w:rPr>
          <w:rFonts w:ascii="Arial" w:eastAsia="HYGothic-Medium" w:hAnsi="Arial" w:cs="Arial"/>
          <w:color w:val="000000" w:themeColor="text1"/>
        </w:rPr>
        <w:t xml:space="preserve">Assignment manual of the national/regional design classification (whether or not a certain manual has been </w:t>
      </w:r>
      <w:r w:rsidR="00063760" w:rsidRPr="002A5632">
        <w:rPr>
          <w:rFonts w:ascii="Arial" w:eastAsia="HYGothic-Medium" w:hAnsi="Arial" w:cs="Arial"/>
          <w:color w:val="000000" w:themeColor="text1"/>
        </w:rPr>
        <w:lastRenderedPageBreak/>
        <w:t xml:space="preserve">established/disclosed </w:t>
      </w:r>
      <w:proofErr w:type="gramStart"/>
      <w:r w:rsidR="00063760" w:rsidRPr="002A5632">
        <w:rPr>
          <w:rFonts w:ascii="Arial" w:eastAsia="HYGothic-Medium" w:hAnsi="Arial" w:cs="Arial"/>
          <w:color w:val="000000" w:themeColor="text1"/>
        </w:rPr>
        <w:t>to</w:t>
      </w:r>
      <w:proofErr w:type="gramEnd"/>
      <w:r w:rsidR="00063760" w:rsidRPr="002A5632">
        <w:rPr>
          <w:rFonts w:ascii="Arial" w:eastAsia="HYGothic-Medium" w:hAnsi="Arial" w:cs="Arial"/>
          <w:color w:val="000000" w:themeColor="text1"/>
        </w:rPr>
        <w:t xml:space="preserve"> public)</w:t>
      </w:r>
      <w:bookmarkEnd w:id="124"/>
      <w:bookmarkEnd w:id="125"/>
      <w:r w:rsidR="00E73F56" w:rsidRPr="002A5632">
        <w:rPr>
          <w:rFonts w:ascii="Arial" w:hAnsi="Arial" w:cs="Arial"/>
          <w:color w:val="000000" w:themeColor="text1"/>
        </w:rPr>
        <w:t xml:space="preserve"> </w:t>
      </w:r>
    </w:p>
    <w:p w14:paraId="545D063B" w14:textId="77777777" w:rsidR="00180C8D" w:rsidRPr="002A5632" w:rsidRDefault="00180C8D">
      <w:pPr>
        <w:rPr>
          <w:rFonts w:ascii="Arial" w:hAnsi="Arial" w:cs="Arial"/>
          <w:color w:val="000000" w:themeColor="text1"/>
        </w:rPr>
      </w:pPr>
    </w:p>
    <w:p w14:paraId="0FC4E9B1" w14:textId="2CBA7756" w:rsidR="00875FE0" w:rsidRPr="002A5632" w:rsidRDefault="00F04F27" w:rsidP="00E73F56">
      <w:pPr>
        <w:ind w:firstLineChars="100" w:firstLine="220"/>
        <w:rPr>
          <w:rFonts w:ascii="Arial" w:hAnsi="Arial" w:cs="Arial"/>
          <w:color w:val="000000" w:themeColor="text1"/>
        </w:rPr>
      </w:pPr>
      <w:r w:rsidRPr="002A5632">
        <w:rPr>
          <w:rFonts w:ascii="Arial" w:hAnsi="Arial" w:cs="Arial"/>
          <w:color w:val="000000" w:themeColor="text1"/>
        </w:rPr>
        <w:t xml:space="preserve">The JPO, KIPO and USPTO all have a manual for managing </w:t>
      </w:r>
      <w:r w:rsidR="006E5DE5" w:rsidRPr="002A5632">
        <w:rPr>
          <w:rFonts w:ascii="Arial" w:hAnsi="Arial" w:cs="Arial"/>
          <w:color w:val="000000" w:themeColor="text1"/>
        </w:rPr>
        <w:t xml:space="preserve">the national design </w:t>
      </w:r>
      <w:r w:rsidRPr="002A5632">
        <w:rPr>
          <w:rFonts w:ascii="Arial" w:hAnsi="Arial" w:cs="Arial"/>
          <w:color w:val="000000" w:themeColor="text1"/>
        </w:rPr>
        <w:t>classification</w:t>
      </w:r>
      <w:r w:rsidR="006E5DE5" w:rsidRPr="002A5632">
        <w:rPr>
          <w:rFonts w:ascii="Arial" w:hAnsi="Arial" w:cs="Arial"/>
          <w:color w:val="000000" w:themeColor="text1"/>
        </w:rPr>
        <w:t>.</w:t>
      </w:r>
      <w:r w:rsidRPr="002A5632">
        <w:rPr>
          <w:rFonts w:ascii="Arial" w:hAnsi="Arial" w:cs="Arial"/>
          <w:color w:val="000000" w:themeColor="text1"/>
        </w:rPr>
        <w:t xml:space="preserve"> </w:t>
      </w:r>
      <w:r w:rsidR="006E5DE5" w:rsidRPr="002A5632">
        <w:rPr>
          <w:rFonts w:ascii="Arial" w:hAnsi="Arial" w:cs="Arial"/>
          <w:color w:val="000000" w:themeColor="text1"/>
        </w:rPr>
        <w:t>R</w:t>
      </w:r>
      <w:r w:rsidRPr="002A5632">
        <w:rPr>
          <w:rFonts w:ascii="Arial" w:hAnsi="Arial" w:cs="Arial"/>
          <w:color w:val="000000" w:themeColor="text1"/>
        </w:rPr>
        <w:t>elated materials are made available to the public on their websites.</w:t>
      </w:r>
      <w:r w:rsidR="00E73F56" w:rsidRPr="002A5632">
        <w:rPr>
          <w:rFonts w:ascii="Arial" w:hAnsi="Arial" w:cs="Arial"/>
          <w:color w:val="000000" w:themeColor="text1"/>
        </w:rPr>
        <w:t xml:space="preserve"> </w:t>
      </w:r>
    </w:p>
    <w:p w14:paraId="1045E021" w14:textId="77777777" w:rsidR="00875FE0" w:rsidRPr="002A5632" w:rsidRDefault="00875FE0">
      <w:pPr>
        <w:rPr>
          <w:rFonts w:ascii="Arial" w:hAnsi="Arial" w:cs="Arial"/>
          <w:color w:val="000000" w:themeColor="text1"/>
        </w:rPr>
      </w:pPr>
    </w:p>
    <w:tbl>
      <w:tblPr>
        <w:tblStyle w:val="TableGrid"/>
        <w:tblW w:w="0" w:type="auto"/>
        <w:tblLayout w:type="fixed"/>
        <w:tblLook w:val="04A0" w:firstRow="1" w:lastRow="0" w:firstColumn="1" w:lastColumn="0" w:noHBand="0" w:noVBand="1"/>
      </w:tblPr>
      <w:tblGrid>
        <w:gridCol w:w="1061"/>
        <w:gridCol w:w="7433"/>
      </w:tblGrid>
      <w:tr w:rsidR="00F4029B" w:rsidRPr="00F4029B" w14:paraId="1F33546D" w14:textId="77777777" w:rsidTr="00E8661D">
        <w:tc>
          <w:tcPr>
            <w:tcW w:w="1061" w:type="dxa"/>
            <w:vAlign w:val="center"/>
          </w:tcPr>
          <w:p w14:paraId="72242A74" w14:textId="0FF9D9F6" w:rsidR="006F6412" w:rsidRPr="002A5632" w:rsidRDefault="006F6412" w:rsidP="006F6412">
            <w:pPr>
              <w:rPr>
                <w:rFonts w:ascii="Arial" w:hAnsi="Arial" w:cs="Arial"/>
                <w:color w:val="000000" w:themeColor="text1"/>
              </w:rPr>
            </w:pPr>
            <w:r w:rsidRPr="002A5632">
              <w:rPr>
                <w:rFonts w:ascii="Arial" w:hAnsi="Arial" w:cs="Arial"/>
                <w:color w:val="000000" w:themeColor="text1"/>
              </w:rPr>
              <w:t>CNIPA</w:t>
            </w:r>
          </w:p>
        </w:tc>
        <w:tc>
          <w:tcPr>
            <w:tcW w:w="7433" w:type="dxa"/>
          </w:tcPr>
          <w:p w14:paraId="707DA517" w14:textId="19643F49"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t>N/A</w:t>
            </w:r>
          </w:p>
        </w:tc>
      </w:tr>
      <w:tr w:rsidR="00F4029B" w:rsidRPr="00F4029B" w14:paraId="61B064CE" w14:textId="77777777" w:rsidTr="00E8661D">
        <w:tc>
          <w:tcPr>
            <w:tcW w:w="1061" w:type="dxa"/>
            <w:vAlign w:val="center"/>
          </w:tcPr>
          <w:p w14:paraId="63B407A3"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EUIPO</w:t>
            </w:r>
          </w:p>
        </w:tc>
        <w:tc>
          <w:tcPr>
            <w:tcW w:w="7433" w:type="dxa"/>
          </w:tcPr>
          <w:p w14:paraId="6AF8B122" w14:textId="5D30CD28"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N/A</w:t>
            </w:r>
          </w:p>
        </w:tc>
      </w:tr>
      <w:tr w:rsidR="00F4029B" w:rsidRPr="00F4029B" w14:paraId="041314B3" w14:textId="77777777" w:rsidTr="00E8661D">
        <w:tc>
          <w:tcPr>
            <w:tcW w:w="1061" w:type="dxa"/>
            <w:vAlign w:val="center"/>
          </w:tcPr>
          <w:p w14:paraId="47180BA0"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JPO</w:t>
            </w:r>
          </w:p>
        </w:tc>
        <w:tc>
          <w:tcPr>
            <w:tcW w:w="7433" w:type="dxa"/>
          </w:tcPr>
          <w:p w14:paraId="0082DC56" w14:textId="27C759FB"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t xml:space="preserve">There is a manual for assigning/managing Japanese design classification for examiners, which is not disclosed to the public. In addition, the JPO maintains “Japanese Design Classification </w:t>
            </w:r>
            <w:r w:rsidRPr="002A5632">
              <w:rPr>
                <w:rFonts w:ascii="Arial" w:eastAsia="Batang" w:hAnsi="Arial" w:cs="Arial"/>
                <w:color w:val="000000" w:themeColor="text1"/>
              </w:rPr>
              <w:t>–</w:t>
            </w:r>
            <w:r w:rsidRPr="002A5632">
              <w:rPr>
                <w:rFonts w:ascii="Arial" w:eastAsia="HYGothic-Medium" w:hAnsi="Arial" w:cs="Arial"/>
                <w:color w:val="000000" w:themeColor="text1"/>
              </w:rPr>
              <w:t xml:space="preserve"> Classification Definition Cards” that state the definitions for assigning classification and D-term and a “List of Japanese Design Classification” on all the Japanese design classifications, which are published on the JPO website. (The "Classification Definition Card" is available only in Japanese.)</w:t>
            </w:r>
          </w:p>
          <w:p w14:paraId="6BF9B821" w14:textId="4D08193B"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t>https://www.jpo.go.jp/system/design/gaiyo/bunrui/isyou_bunrui/index.html</w:t>
            </w:r>
          </w:p>
          <w:p w14:paraId="464C9C40" w14:textId="45E9E002" w:rsidR="006F6412" w:rsidRPr="002A5632" w:rsidRDefault="006F6412" w:rsidP="006F6412">
            <w:pPr>
              <w:rPr>
                <w:rFonts w:ascii="Arial" w:hAnsi="Arial" w:cs="Arial"/>
                <w:color w:val="000000" w:themeColor="text1"/>
              </w:rPr>
            </w:pPr>
          </w:p>
        </w:tc>
      </w:tr>
      <w:tr w:rsidR="00F4029B" w:rsidRPr="00F4029B" w14:paraId="347ECE65" w14:textId="77777777" w:rsidTr="00E8661D">
        <w:tc>
          <w:tcPr>
            <w:tcW w:w="1061" w:type="dxa"/>
            <w:vAlign w:val="center"/>
          </w:tcPr>
          <w:p w14:paraId="6B0DDB82"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KIPO</w:t>
            </w:r>
          </w:p>
        </w:tc>
        <w:tc>
          <w:tcPr>
            <w:tcW w:w="7433" w:type="dxa"/>
          </w:tcPr>
          <w:p w14:paraId="3D9D23C5" w14:textId="77777777" w:rsidR="006F6412" w:rsidRPr="002A5632" w:rsidRDefault="006F6412" w:rsidP="006F6412">
            <w:pPr>
              <w:rPr>
                <w:rFonts w:ascii="Arial" w:eastAsia="HYGothic-Medium" w:hAnsi="Arial" w:cs="Arial"/>
                <w:color w:val="000000" w:themeColor="text1"/>
                <w:lang w:eastAsia="ko-KR"/>
              </w:rPr>
            </w:pPr>
            <w:r w:rsidRPr="002A5632">
              <w:rPr>
                <w:rFonts w:ascii="Arial" w:eastAsia="Malgun Gothic" w:hAnsi="Arial" w:cs="Arial"/>
                <w:bCs/>
                <w:color w:val="000000" w:themeColor="text1"/>
                <w:lang w:eastAsia="ko-KR"/>
              </w:rPr>
              <w:t>Currently “Notification of Article List per Classification for Design (in Korean)” is made public on the KIPO website. Sub-sub class in LUC is not open to public.</w:t>
            </w:r>
          </w:p>
          <w:p w14:paraId="138AC585" w14:textId="507208D8" w:rsidR="006F6412" w:rsidRPr="002A5632" w:rsidRDefault="00AE4F66" w:rsidP="006F6412">
            <w:pPr>
              <w:rPr>
                <w:rFonts w:ascii="Arial" w:eastAsia="HYGothic-Medium" w:hAnsi="Arial" w:cs="Arial"/>
                <w:color w:val="000000" w:themeColor="text1"/>
                <w:lang w:eastAsia="ko-KR"/>
              </w:rPr>
            </w:pPr>
            <w:hyperlink r:id="rId25" w:history="1">
              <w:r w:rsidR="006F6412" w:rsidRPr="002A5632">
                <w:rPr>
                  <w:rStyle w:val="Hyperlink"/>
                  <w:rFonts w:ascii="Arial" w:eastAsia="Malgun Gothic" w:hAnsi="Arial" w:cs="Arial"/>
                  <w:bCs/>
                  <w:color w:val="000000" w:themeColor="text1"/>
                  <w:lang w:eastAsia="ko-KR"/>
                </w:rPr>
                <w:t>https://www.kipo.go.kr/ko//dsgnSortMng.do?sysCd=SCD02&amp;menuCd=SCD0201118&amp;parntMenuCd2=SCD0200268&amp;pgmId=PGM0000040</w:t>
              </w:r>
            </w:hyperlink>
          </w:p>
          <w:p w14:paraId="0A95EBAC" w14:textId="032C0C2D" w:rsidR="006F6412" w:rsidRPr="002A5632" w:rsidRDefault="006F6412" w:rsidP="006F6412">
            <w:pPr>
              <w:rPr>
                <w:rFonts w:ascii="Arial" w:hAnsi="Arial" w:cs="Arial"/>
                <w:color w:val="000000" w:themeColor="text1"/>
              </w:rPr>
            </w:pPr>
          </w:p>
        </w:tc>
      </w:tr>
      <w:tr w:rsidR="006F6412" w:rsidRPr="00F4029B" w14:paraId="723049AE" w14:textId="77777777" w:rsidTr="00E8661D">
        <w:tc>
          <w:tcPr>
            <w:tcW w:w="1061" w:type="dxa"/>
            <w:vAlign w:val="center"/>
          </w:tcPr>
          <w:p w14:paraId="2B009F17"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USPTO</w:t>
            </w:r>
          </w:p>
        </w:tc>
        <w:tc>
          <w:tcPr>
            <w:tcW w:w="7433" w:type="dxa"/>
          </w:tcPr>
          <w:p w14:paraId="51E4023B" w14:textId="77777777"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t>U.S. Patent Classification Manual is available on the USPTO website at</w:t>
            </w:r>
          </w:p>
          <w:p w14:paraId="3F246480" w14:textId="56212426"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https://www.uspto.gov/sites/default/files/web/offices/opc/documents/handbook.pdf</w:t>
            </w:r>
          </w:p>
        </w:tc>
      </w:tr>
    </w:tbl>
    <w:p w14:paraId="4187877B" w14:textId="77777777" w:rsidR="001A6573" w:rsidRPr="002A5632" w:rsidRDefault="001A6573">
      <w:pPr>
        <w:rPr>
          <w:rFonts w:ascii="Arial" w:hAnsi="Arial" w:cs="Arial"/>
          <w:color w:val="000000" w:themeColor="text1"/>
        </w:rPr>
      </w:pPr>
    </w:p>
    <w:p w14:paraId="6873B18B" w14:textId="77777777" w:rsidR="00A0181E" w:rsidRPr="002A5632" w:rsidRDefault="00A0181E">
      <w:pPr>
        <w:rPr>
          <w:rFonts w:ascii="Arial" w:hAnsi="Arial" w:cs="Arial"/>
          <w:color w:val="000000" w:themeColor="text1"/>
        </w:rPr>
      </w:pPr>
    </w:p>
    <w:p w14:paraId="292BA1BD" w14:textId="098944A5" w:rsidR="001A6573" w:rsidRPr="002A5632" w:rsidRDefault="00BC179E" w:rsidP="00E73F56">
      <w:pPr>
        <w:pStyle w:val="Heading4"/>
        <w:rPr>
          <w:rFonts w:ascii="Arial" w:hAnsi="Arial" w:cs="Arial"/>
          <w:color w:val="000000" w:themeColor="text1"/>
        </w:rPr>
      </w:pPr>
      <w:bookmarkStart w:id="126" w:name="_Toc494831961"/>
      <w:bookmarkStart w:id="127" w:name="_Toc183173301"/>
      <w:r w:rsidRPr="002A5632">
        <w:rPr>
          <w:rFonts w:ascii="Arial" w:hAnsi="Arial" w:cs="Arial"/>
          <w:color w:val="000000" w:themeColor="text1"/>
        </w:rPr>
        <w:t>2.8.7</w:t>
      </w:r>
      <w:r w:rsidR="00C91133" w:rsidRPr="002A5632">
        <w:rPr>
          <w:rFonts w:ascii="Arial" w:hAnsi="Arial" w:cs="Arial"/>
          <w:color w:val="000000" w:themeColor="text1"/>
        </w:rPr>
        <w:t xml:space="preserve"> </w:t>
      </w:r>
      <w:r w:rsidR="00C91133" w:rsidRPr="002A5632">
        <w:rPr>
          <w:rFonts w:ascii="Arial" w:eastAsia="HYGothic-Medium" w:hAnsi="Arial" w:cs="Arial"/>
          <w:color w:val="000000" w:themeColor="text1"/>
        </w:rPr>
        <w:t>(if a partial design system exists) Assignment method for the partial design</w:t>
      </w:r>
      <w:bookmarkEnd w:id="126"/>
      <w:bookmarkEnd w:id="127"/>
    </w:p>
    <w:p w14:paraId="09E8920D" w14:textId="77777777" w:rsidR="007865B2" w:rsidRPr="002A5632" w:rsidRDefault="007865B2">
      <w:pPr>
        <w:rPr>
          <w:rFonts w:ascii="Arial" w:hAnsi="Arial" w:cs="Arial"/>
          <w:color w:val="000000" w:themeColor="text1"/>
        </w:rPr>
      </w:pPr>
    </w:p>
    <w:p w14:paraId="3A37ADA7" w14:textId="75AE74C0" w:rsidR="00DB00FB" w:rsidRPr="002A5632" w:rsidRDefault="000B72B6" w:rsidP="00E73F56">
      <w:pPr>
        <w:ind w:firstLineChars="100" w:firstLine="220"/>
        <w:rPr>
          <w:rFonts w:ascii="Arial" w:hAnsi="Arial" w:cs="Arial"/>
          <w:color w:val="000000" w:themeColor="text1"/>
        </w:rPr>
      </w:pPr>
      <w:r w:rsidRPr="002A5632">
        <w:rPr>
          <w:rFonts w:ascii="Arial" w:hAnsi="Arial" w:cs="Arial"/>
          <w:color w:val="000000" w:themeColor="text1"/>
        </w:rPr>
        <w:t xml:space="preserve">The same classification as for the whole </w:t>
      </w:r>
      <w:r w:rsidR="001F3070" w:rsidRPr="002A5632">
        <w:rPr>
          <w:rFonts w:ascii="Arial" w:hAnsi="Arial" w:cs="Arial"/>
          <w:color w:val="000000" w:themeColor="text1"/>
        </w:rPr>
        <w:t>design</w:t>
      </w:r>
      <w:r w:rsidRPr="002A5632">
        <w:rPr>
          <w:rFonts w:ascii="Arial" w:hAnsi="Arial" w:cs="Arial"/>
          <w:color w:val="000000" w:themeColor="text1"/>
        </w:rPr>
        <w:t xml:space="preserve"> is assigned even to partial designs at the JPO, KIPO and USPTO.</w:t>
      </w:r>
      <w:r w:rsidR="00E73F56" w:rsidRPr="002A5632">
        <w:rPr>
          <w:rFonts w:ascii="Arial" w:hAnsi="Arial" w:cs="Arial"/>
          <w:color w:val="000000" w:themeColor="text1"/>
        </w:rPr>
        <w:t xml:space="preserve"> </w:t>
      </w:r>
    </w:p>
    <w:p w14:paraId="050DAA9A" w14:textId="77777777" w:rsidR="00DB00FB" w:rsidRPr="002A5632" w:rsidRDefault="00DB00FB">
      <w:pPr>
        <w:rPr>
          <w:rFonts w:ascii="Arial" w:hAnsi="Arial" w:cs="Arial"/>
          <w:color w:val="000000" w:themeColor="text1"/>
        </w:rPr>
      </w:pPr>
    </w:p>
    <w:tbl>
      <w:tblPr>
        <w:tblStyle w:val="TableGrid"/>
        <w:tblW w:w="0" w:type="auto"/>
        <w:tblLayout w:type="fixed"/>
        <w:tblLook w:val="04A0" w:firstRow="1" w:lastRow="0" w:firstColumn="1" w:lastColumn="0" w:noHBand="0" w:noVBand="1"/>
      </w:tblPr>
      <w:tblGrid>
        <w:gridCol w:w="1061"/>
        <w:gridCol w:w="7433"/>
      </w:tblGrid>
      <w:tr w:rsidR="00F4029B" w:rsidRPr="00F4029B" w14:paraId="2D8B2808" w14:textId="77777777" w:rsidTr="00E8661D">
        <w:tc>
          <w:tcPr>
            <w:tcW w:w="1061" w:type="dxa"/>
            <w:vAlign w:val="center"/>
          </w:tcPr>
          <w:p w14:paraId="0C05680F" w14:textId="4BDBD6BD" w:rsidR="006F6412" w:rsidRPr="002A5632" w:rsidRDefault="006F6412" w:rsidP="006F6412">
            <w:pPr>
              <w:rPr>
                <w:rFonts w:ascii="Arial" w:hAnsi="Arial" w:cs="Arial"/>
                <w:color w:val="000000" w:themeColor="text1"/>
              </w:rPr>
            </w:pPr>
            <w:r w:rsidRPr="002A5632">
              <w:rPr>
                <w:rFonts w:ascii="Arial" w:hAnsi="Arial" w:cs="Arial"/>
                <w:color w:val="000000" w:themeColor="text1"/>
              </w:rPr>
              <w:t>CNIPA</w:t>
            </w:r>
          </w:p>
        </w:tc>
        <w:tc>
          <w:tcPr>
            <w:tcW w:w="7433" w:type="dxa"/>
          </w:tcPr>
          <w:p w14:paraId="4675BAC6" w14:textId="33E0485A"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t>N/A</w:t>
            </w:r>
          </w:p>
        </w:tc>
      </w:tr>
      <w:tr w:rsidR="00F4029B" w:rsidRPr="00F4029B" w14:paraId="406A6524" w14:textId="77777777" w:rsidTr="00E8661D">
        <w:tc>
          <w:tcPr>
            <w:tcW w:w="1061" w:type="dxa"/>
            <w:vAlign w:val="center"/>
          </w:tcPr>
          <w:p w14:paraId="78567BA2"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EUIPO</w:t>
            </w:r>
          </w:p>
        </w:tc>
        <w:tc>
          <w:tcPr>
            <w:tcW w:w="7433" w:type="dxa"/>
          </w:tcPr>
          <w:p w14:paraId="163312F1" w14:textId="6FC399C2"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N/A</w:t>
            </w:r>
          </w:p>
        </w:tc>
      </w:tr>
      <w:tr w:rsidR="00F4029B" w:rsidRPr="00F4029B" w14:paraId="0CFA033B" w14:textId="77777777" w:rsidTr="00E8661D">
        <w:tc>
          <w:tcPr>
            <w:tcW w:w="1061" w:type="dxa"/>
            <w:vAlign w:val="center"/>
          </w:tcPr>
          <w:p w14:paraId="4CB6FBC1"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JPO</w:t>
            </w:r>
          </w:p>
        </w:tc>
        <w:tc>
          <w:tcPr>
            <w:tcW w:w="7433" w:type="dxa"/>
          </w:tcPr>
          <w:p w14:paraId="4761C61C" w14:textId="52F6CD41"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 xml:space="preserve">The same classification as for the whole article is assigned even to partial </w:t>
            </w:r>
            <w:r w:rsidRPr="002A5632">
              <w:rPr>
                <w:rFonts w:ascii="Arial" w:eastAsia="HYGothic-Medium" w:hAnsi="Arial" w:cs="Arial"/>
                <w:color w:val="000000" w:themeColor="text1"/>
              </w:rPr>
              <w:lastRenderedPageBreak/>
              <w:t>designs. In addition to this, for partial design applications filed on or after May 1, 2019,</w:t>
            </w:r>
            <w:r w:rsidRPr="002A5632">
              <w:rPr>
                <w:rFonts w:ascii="Arial" w:hAnsi="Arial" w:cs="Arial"/>
                <w:color w:val="000000" w:themeColor="text1"/>
              </w:rPr>
              <w:t xml:space="preserve"> </w:t>
            </w:r>
            <w:r w:rsidRPr="002A5632">
              <w:rPr>
                <w:rFonts w:ascii="Arial" w:eastAsia="HYGothic-Medium" w:hAnsi="Arial" w:cs="Arial"/>
                <w:color w:val="000000" w:themeColor="text1"/>
              </w:rPr>
              <w:t xml:space="preserve">the D-term "VZA" is assigned to a design in which a claimed part of a design and other </w:t>
            </w:r>
            <w:r w:rsidRPr="002A5632">
              <w:rPr>
                <w:rFonts w:ascii="Arial" w:hAnsi="Arial" w:cs="Arial"/>
                <w:color w:val="000000" w:themeColor="text1"/>
              </w:rPr>
              <w:t>part</w:t>
            </w:r>
            <w:r w:rsidRPr="002A5632">
              <w:rPr>
                <w:rFonts w:ascii="Arial" w:eastAsia="HYGothic-Medium" w:hAnsi="Arial" w:cs="Arial"/>
                <w:color w:val="000000" w:themeColor="text1"/>
              </w:rPr>
              <w:t>s of a design are drawn separately in the drawing. Also, the D-term "VZB" shall be assigned to a design that does not disclose any appearance from a certain direction.</w:t>
            </w:r>
            <w:r w:rsidRPr="002A5632">
              <w:rPr>
                <w:rFonts w:ascii="Arial" w:hAnsi="Arial" w:cs="Arial"/>
                <w:color w:val="000000" w:themeColor="text1"/>
              </w:rPr>
              <w:t xml:space="preserve"> </w:t>
            </w:r>
          </w:p>
        </w:tc>
      </w:tr>
      <w:tr w:rsidR="00F4029B" w:rsidRPr="00F4029B" w14:paraId="05281A8A" w14:textId="77777777" w:rsidTr="00E8661D">
        <w:tc>
          <w:tcPr>
            <w:tcW w:w="1061" w:type="dxa"/>
            <w:vAlign w:val="center"/>
          </w:tcPr>
          <w:p w14:paraId="6E5AA6DA"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lastRenderedPageBreak/>
              <w:t>KIPO</w:t>
            </w:r>
          </w:p>
        </w:tc>
        <w:tc>
          <w:tcPr>
            <w:tcW w:w="7433" w:type="dxa"/>
          </w:tcPr>
          <w:p w14:paraId="2C84FE9A" w14:textId="408D65E4"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lang w:eastAsia="ko-KR"/>
              </w:rPr>
              <w:t>The same classification as for the whole article is assigned even to partial designs.</w:t>
            </w:r>
            <w:r w:rsidRPr="002A5632">
              <w:rPr>
                <w:rFonts w:ascii="Arial" w:hAnsi="Arial" w:cs="Arial"/>
                <w:color w:val="000000" w:themeColor="text1"/>
              </w:rPr>
              <w:t xml:space="preserve"> </w:t>
            </w:r>
          </w:p>
        </w:tc>
      </w:tr>
      <w:tr w:rsidR="006F6412" w:rsidRPr="00F4029B" w14:paraId="40C9171E" w14:textId="77777777" w:rsidTr="00E8661D">
        <w:tc>
          <w:tcPr>
            <w:tcW w:w="1061" w:type="dxa"/>
            <w:vAlign w:val="center"/>
          </w:tcPr>
          <w:p w14:paraId="169E4E7D"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USPTO</w:t>
            </w:r>
          </w:p>
        </w:tc>
        <w:tc>
          <w:tcPr>
            <w:tcW w:w="7433" w:type="dxa"/>
          </w:tcPr>
          <w:p w14:paraId="7766E0C0" w14:textId="746748B6"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There is no change to the classification method.</w:t>
            </w:r>
            <w:r w:rsidRPr="002A5632">
              <w:rPr>
                <w:rFonts w:ascii="Arial" w:hAnsi="Arial" w:cs="Arial"/>
                <w:color w:val="000000" w:themeColor="text1"/>
              </w:rPr>
              <w:t xml:space="preserve"> </w:t>
            </w:r>
          </w:p>
        </w:tc>
      </w:tr>
    </w:tbl>
    <w:p w14:paraId="7D88ACFE" w14:textId="77777777" w:rsidR="001A6573" w:rsidRPr="002A5632" w:rsidRDefault="001A6573">
      <w:pPr>
        <w:rPr>
          <w:rFonts w:ascii="Arial" w:hAnsi="Arial" w:cs="Arial"/>
          <w:color w:val="000000" w:themeColor="text1"/>
        </w:rPr>
      </w:pPr>
    </w:p>
    <w:p w14:paraId="5EB5D5A9" w14:textId="77777777" w:rsidR="00A0181E" w:rsidRPr="002A5632" w:rsidRDefault="00A0181E">
      <w:pPr>
        <w:rPr>
          <w:rFonts w:ascii="Arial" w:hAnsi="Arial" w:cs="Arial"/>
          <w:color w:val="000000" w:themeColor="text1"/>
        </w:rPr>
      </w:pPr>
    </w:p>
    <w:p w14:paraId="6E37341D" w14:textId="0754603F" w:rsidR="007B5BBA" w:rsidRPr="002A5632" w:rsidRDefault="007956D1" w:rsidP="00E73F56">
      <w:pPr>
        <w:pStyle w:val="Heading4"/>
        <w:rPr>
          <w:rFonts w:ascii="Arial" w:hAnsi="Arial" w:cs="Arial"/>
          <w:color w:val="000000" w:themeColor="text1"/>
        </w:rPr>
      </w:pPr>
      <w:bookmarkStart w:id="128" w:name="_Toc494831962"/>
      <w:bookmarkStart w:id="129" w:name="_Toc183173302"/>
      <w:r w:rsidRPr="002A5632">
        <w:rPr>
          <w:rFonts w:ascii="Arial" w:hAnsi="Arial" w:cs="Arial"/>
          <w:color w:val="000000" w:themeColor="text1"/>
        </w:rPr>
        <w:t>2.8.8</w:t>
      </w:r>
      <w:r w:rsidR="007B5BBA" w:rsidRPr="002A5632">
        <w:rPr>
          <w:rFonts w:ascii="Arial" w:hAnsi="Arial" w:cs="Arial"/>
          <w:color w:val="000000" w:themeColor="text1"/>
        </w:rPr>
        <w:t xml:space="preserve"> </w:t>
      </w:r>
      <w:r w:rsidR="007B5BBA" w:rsidRPr="002A5632">
        <w:rPr>
          <w:rFonts w:ascii="Arial" w:eastAsia="HYGothic-Medium" w:hAnsi="Arial" w:cs="Arial"/>
          <w:color w:val="000000" w:themeColor="text1"/>
        </w:rPr>
        <w:t>Assignment determined by index codes (non-hierarchical structure) or hierarchy</w:t>
      </w:r>
      <w:bookmarkEnd w:id="128"/>
      <w:bookmarkEnd w:id="129"/>
      <w:r w:rsidR="00E73F56" w:rsidRPr="002A5632">
        <w:rPr>
          <w:rFonts w:ascii="Arial" w:hAnsi="Arial" w:cs="Arial"/>
          <w:color w:val="000000" w:themeColor="text1"/>
        </w:rPr>
        <w:t xml:space="preserve"> </w:t>
      </w:r>
    </w:p>
    <w:p w14:paraId="56D73FA9" w14:textId="61D5830A" w:rsidR="00136B05" w:rsidRPr="002A5632" w:rsidRDefault="00136B05">
      <w:pPr>
        <w:rPr>
          <w:rFonts w:ascii="Arial" w:hAnsi="Arial" w:cs="Arial"/>
          <w:color w:val="000000" w:themeColor="text1"/>
        </w:rPr>
      </w:pPr>
    </w:p>
    <w:p w14:paraId="1AB20B71" w14:textId="45C56FA6" w:rsidR="00811992" w:rsidRPr="002A5632" w:rsidRDefault="000328D2" w:rsidP="00E73F56">
      <w:pPr>
        <w:ind w:firstLineChars="100" w:firstLine="220"/>
        <w:rPr>
          <w:rFonts w:ascii="Arial" w:hAnsi="Arial" w:cs="Arial"/>
          <w:color w:val="000000" w:themeColor="text1"/>
        </w:rPr>
      </w:pPr>
      <w:r w:rsidRPr="002A5632">
        <w:rPr>
          <w:rFonts w:ascii="Arial" w:hAnsi="Arial" w:cs="Arial"/>
          <w:color w:val="000000" w:themeColor="text1"/>
        </w:rPr>
        <w:t xml:space="preserve">At the JPO, KIPO and USPTO, assignment of national design classification is determined by hierarchy, in principle. Meanwhile, with regard to the design classification at the JPO, </w:t>
      </w:r>
      <w:r w:rsidR="00E31107" w:rsidRPr="002A5632">
        <w:rPr>
          <w:rFonts w:ascii="Arial" w:eastAsia="HYGothic-Medium" w:hAnsi="Arial" w:cs="Arial"/>
          <w:color w:val="000000" w:themeColor="text1"/>
        </w:rPr>
        <w:t xml:space="preserve">its </w:t>
      </w:r>
      <w:r w:rsidRPr="002A5632">
        <w:rPr>
          <w:rFonts w:ascii="Arial" w:eastAsia="HYGothic-Medium" w:hAnsi="Arial" w:cs="Arial"/>
          <w:color w:val="000000" w:themeColor="text1"/>
        </w:rPr>
        <w:t>shape classification (D-term)</w:t>
      </w:r>
      <w:r w:rsidR="00E31107" w:rsidRPr="002A5632">
        <w:rPr>
          <w:rFonts w:ascii="Arial" w:eastAsia="HYGothic-Medium" w:hAnsi="Arial" w:cs="Arial"/>
          <w:color w:val="000000" w:themeColor="text1"/>
        </w:rPr>
        <w:t xml:space="preserve"> may be</w:t>
      </w:r>
      <w:r w:rsidRPr="002A5632">
        <w:rPr>
          <w:rFonts w:ascii="Arial" w:eastAsia="HYGothic-Medium" w:hAnsi="Arial" w:cs="Arial"/>
          <w:color w:val="000000" w:themeColor="text1"/>
        </w:rPr>
        <w:t xml:space="preserve"> multipl</w:t>
      </w:r>
      <w:r w:rsidR="00E31107" w:rsidRPr="002A5632">
        <w:rPr>
          <w:rFonts w:ascii="Arial" w:eastAsia="HYGothic-Medium" w:hAnsi="Arial" w:cs="Arial"/>
          <w:color w:val="000000" w:themeColor="text1"/>
        </w:rPr>
        <w:t>y</w:t>
      </w:r>
      <w:r w:rsidRPr="002A5632">
        <w:rPr>
          <w:rFonts w:ascii="Arial" w:eastAsia="HYGothic-Medium" w:hAnsi="Arial" w:cs="Arial"/>
          <w:color w:val="000000" w:themeColor="text1"/>
        </w:rPr>
        <w:t xml:space="preserve"> assign</w:t>
      </w:r>
      <w:r w:rsidR="00E31107" w:rsidRPr="002A5632">
        <w:rPr>
          <w:rFonts w:ascii="Arial" w:eastAsia="HYGothic-Medium" w:hAnsi="Arial" w:cs="Arial"/>
          <w:color w:val="000000" w:themeColor="text1"/>
        </w:rPr>
        <w:t>ed</w:t>
      </w:r>
      <w:r w:rsidRPr="002A5632">
        <w:rPr>
          <w:rFonts w:ascii="Arial" w:eastAsia="HYGothic-Medium" w:hAnsi="Arial" w:cs="Arial"/>
          <w:color w:val="000000" w:themeColor="text1"/>
        </w:rPr>
        <w:t xml:space="preserve"> just like as index codes.</w:t>
      </w:r>
      <w:r w:rsidR="00E73F56" w:rsidRPr="002A5632">
        <w:rPr>
          <w:rFonts w:ascii="Arial" w:hAnsi="Arial" w:cs="Arial"/>
          <w:color w:val="000000" w:themeColor="text1"/>
        </w:rPr>
        <w:t xml:space="preserve"> </w:t>
      </w:r>
    </w:p>
    <w:p w14:paraId="3B6DA7BF" w14:textId="77777777" w:rsidR="00811992" w:rsidRPr="002A5632" w:rsidRDefault="00811992">
      <w:pPr>
        <w:rPr>
          <w:rFonts w:ascii="Arial" w:hAnsi="Arial" w:cs="Arial"/>
          <w:color w:val="000000" w:themeColor="text1"/>
        </w:rPr>
      </w:pPr>
    </w:p>
    <w:tbl>
      <w:tblPr>
        <w:tblStyle w:val="TableGrid"/>
        <w:tblW w:w="0" w:type="auto"/>
        <w:tblLayout w:type="fixed"/>
        <w:tblLook w:val="04A0" w:firstRow="1" w:lastRow="0" w:firstColumn="1" w:lastColumn="0" w:noHBand="0" w:noVBand="1"/>
      </w:tblPr>
      <w:tblGrid>
        <w:gridCol w:w="1061"/>
        <w:gridCol w:w="7433"/>
      </w:tblGrid>
      <w:tr w:rsidR="00F4029B" w:rsidRPr="00F4029B" w14:paraId="0B843569" w14:textId="77777777" w:rsidTr="00E8661D">
        <w:tc>
          <w:tcPr>
            <w:tcW w:w="1061" w:type="dxa"/>
            <w:vAlign w:val="center"/>
          </w:tcPr>
          <w:p w14:paraId="6A2519AA" w14:textId="4BC9F9F0" w:rsidR="006F6412" w:rsidRPr="002A5632" w:rsidRDefault="006F6412" w:rsidP="006F6412">
            <w:pPr>
              <w:rPr>
                <w:rFonts w:ascii="Arial" w:hAnsi="Arial" w:cs="Arial"/>
                <w:color w:val="000000" w:themeColor="text1"/>
              </w:rPr>
            </w:pPr>
            <w:r w:rsidRPr="002A5632">
              <w:rPr>
                <w:rFonts w:ascii="Arial" w:hAnsi="Arial" w:cs="Arial"/>
                <w:color w:val="000000" w:themeColor="text1"/>
              </w:rPr>
              <w:t>CNIPA</w:t>
            </w:r>
          </w:p>
        </w:tc>
        <w:tc>
          <w:tcPr>
            <w:tcW w:w="7433" w:type="dxa"/>
          </w:tcPr>
          <w:p w14:paraId="2C5672F0" w14:textId="20A94D1D"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t>N/A</w:t>
            </w:r>
          </w:p>
        </w:tc>
      </w:tr>
      <w:tr w:rsidR="00F4029B" w:rsidRPr="00F4029B" w14:paraId="0358528B" w14:textId="77777777" w:rsidTr="00E8661D">
        <w:tc>
          <w:tcPr>
            <w:tcW w:w="1061" w:type="dxa"/>
            <w:vAlign w:val="center"/>
          </w:tcPr>
          <w:p w14:paraId="78C91EFA"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EUIPO</w:t>
            </w:r>
          </w:p>
        </w:tc>
        <w:tc>
          <w:tcPr>
            <w:tcW w:w="7433" w:type="dxa"/>
          </w:tcPr>
          <w:p w14:paraId="2D85DC11" w14:textId="67B26582"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N/A</w:t>
            </w:r>
          </w:p>
        </w:tc>
      </w:tr>
      <w:tr w:rsidR="00F4029B" w:rsidRPr="00F4029B" w14:paraId="3273C13F" w14:textId="77777777" w:rsidTr="00E8661D">
        <w:tc>
          <w:tcPr>
            <w:tcW w:w="1061" w:type="dxa"/>
            <w:vAlign w:val="center"/>
          </w:tcPr>
          <w:p w14:paraId="6E635438"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JPO</w:t>
            </w:r>
          </w:p>
        </w:tc>
        <w:tc>
          <w:tcPr>
            <w:tcW w:w="7433" w:type="dxa"/>
          </w:tcPr>
          <w:p w14:paraId="73A2CB3F" w14:textId="77777777"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t>In the Japanese Design Classification, groups/classes/subclasses have a hierarchical structure (only single classification is assigned to one subject) while D-terms are treated just like as index codes (multiple assignment is possible).</w:t>
            </w:r>
          </w:p>
          <w:p w14:paraId="475C2719" w14:textId="77777777" w:rsidR="006F6412" w:rsidRPr="002A5632" w:rsidRDefault="006F6412" w:rsidP="006F6412">
            <w:pPr>
              <w:rPr>
                <w:rFonts w:ascii="Arial" w:eastAsia="HYGothic-Medium" w:hAnsi="Arial" w:cs="Arial"/>
                <w:color w:val="000000" w:themeColor="text1"/>
              </w:rPr>
            </w:pPr>
          </w:p>
          <w:p w14:paraId="3554C39F" w14:textId="14D9D522"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noProof/>
                <w:color w:val="000000" w:themeColor="text1"/>
              </w:rPr>
              <mc:AlternateContent>
                <mc:Choice Requires="wps">
                  <w:drawing>
                    <wp:anchor distT="0" distB="0" distL="114300" distR="114300" simplePos="0" relativeHeight="251675648" behindDoc="0" locked="0" layoutInCell="1" allowOverlap="1" wp14:anchorId="7D0A47EE" wp14:editId="6C4A42C6">
                      <wp:simplePos x="0" y="0"/>
                      <wp:positionH relativeFrom="column">
                        <wp:posOffset>-8700</wp:posOffset>
                      </wp:positionH>
                      <wp:positionV relativeFrom="paragraph">
                        <wp:posOffset>251567</wp:posOffset>
                      </wp:positionV>
                      <wp:extent cx="2493818" cy="1290955"/>
                      <wp:effectExtent l="0" t="0" r="20955" b="23495"/>
                      <wp:wrapNone/>
                      <wp:docPr id="2" name="角丸四角形 3"/>
                      <wp:cNvGraphicFramePr/>
                      <a:graphic xmlns:a="http://schemas.openxmlformats.org/drawingml/2006/main">
                        <a:graphicData uri="http://schemas.microsoft.com/office/word/2010/wordprocessingShape">
                          <wps:wsp>
                            <wps:cNvSpPr/>
                            <wps:spPr>
                              <a:xfrm>
                                <a:off x="0" y="0"/>
                                <a:ext cx="2493818" cy="1290955"/>
                              </a:xfrm>
                              <a:prstGeom prst="roundRect">
                                <a:avLst>
                                  <a:gd name="adj" fmla="val 7171"/>
                                </a:avLst>
                              </a:prstGeom>
                              <a:noFill/>
                              <a:ln w="3175"/>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anchor>
                  </w:drawing>
                </mc:Choice>
                <mc:Fallback xmlns:oel="http://schemas.microsoft.com/office/2019/extlst">
                  <w:pict>
                    <v:roundrect w14:anchorId="4F73DB7F" id="角丸四角形 3" o:spid="_x0000_s1026" style="position:absolute;left:0;text-align:left;margin-left:-.7pt;margin-top:19.8pt;width:196.35pt;height:101.65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470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" filled="f" strokecolor="#1f4d78 [1604]" strokeweight=".25pt"/>
                  </w:pict>
                </mc:Fallback>
              </mc:AlternateContent>
            </w:r>
            <w:r w:rsidRPr="002A5632">
              <w:rPr>
                <w:rFonts w:ascii="Arial" w:eastAsia="HYGothic-Medium" w:hAnsi="Arial" w:cs="Arial"/>
                <w:i/>
                <w:color w:val="000000" w:themeColor="text1"/>
              </w:rPr>
              <w:t>Example</w:t>
            </w:r>
          </w:p>
          <w:p w14:paraId="0FE186ED" w14:textId="1E863E89" w:rsidR="006F6412" w:rsidRPr="002A5632" w:rsidRDefault="006F6412" w:rsidP="006F6412">
            <w:pPr>
              <w:pStyle w:val="NormalWeb"/>
              <w:spacing w:before="0" w:beforeAutospacing="0" w:after="0" w:afterAutospacing="0"/>
              <w:rPr>
                <w:rFonts w:ascii="Arial" w:eastAsia="HYGothic-Medium" w:hAnsi="Arial" w:cs="Arial"/>
                <w:color w:val="000000" w:themeColor="text1"/>
                <w:sz w:val="22"/>
                <w:szCs w:val="22"/>
              </w:rPr>
            </w:pPr>
            <w:r w:rsidRPr="002A5632">
              <w:rPr>
                <w:rFonts w:ascii="Arial" w:eastAsia="HYGothic-Medium" w:hAnsi="Arial" w:cs="Arial"/>
                <w:noProof/>
                <w:color w:val="000000" w:themeColor="text1"/>
                <w:sz w:val="22"/>
                <w:szCs w:val="22"/>
              </w:rPr>
              <w:drawing>
                <wp:anchor distT="0" distB="0" distL="114300" distR="114300" simplePos="0" relativeHeight="251673600" behindDoc="0" locked="0" layoutInCell="1" allowOverlap="1" wp14:anchorId="6F4477CA" wp14:editId="30B470ED">
                  <wp:simplePos x="0" y="0"/>
                  <wp:positionH relativeFrom="column">
                    <wp:posOffset>59055</wp:posOffset>
                  </wp:positionH>
                  <wp:positionV relativeFrom="paragraph">
                    <wp:posOffset>224155</wp:posOffset>
                  </wp:positionV>
                  <wp:extent cx="973614" cy="1028380"/>
                  <wp:effectExtent l="0" t="0" r="0" b="635"/>
                  <wp:wrapNone/>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973614" cy="1028380"/>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a:graphicData>
                  </a:graphic>
                </wp:anchor>
              </w:drawing>
            </w:r>
            <w:r w:rsidRPr="002A5632">
              <w:rPr>
                <w:rFonts w:ascii="Arial" w:eastAsia="HYGothic-Medium" w:hAnsi="Arial" w:cs="Arial"/>
                <w:noProof/>
                <w:color w:val="000000" w:themeColor="text1"/>
                <w:sz w:val="22"/>
                <w:szCs w:val="22"/>
              </w:rPr>
              <w:drawing>
                <wp:anchor distT="0" distB="0" distL="114300" distR="114300" simplePos="0" relativeHeight="251674624" behindDoc="0" locked="0" layoutInCell="1" allowOverlap="1" wp14:anchorId="155D0759" wp14:editId="2BAD55A7">
                  <wp:simplePos x="0" y="0"/>
                  <wp:positionH relativeFrom="column">
                    <wp:posOffset>1098550</wp:posOffset>
                  </wp:positionH>
                  <wp:positionV relativeFrom="paragraph">
                    <wp:posOffset>459105</wp:posOffset>
                  </wp:positionV>
                  <wp:extent cx="1045020" cy="558020"/>
                  <wp:effectExtent l="0" t="0" r="3175" b="0"/>
                  <wp:wrapNone/>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45020" cy="558020"/>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a:graphicData>
                  </a:graphic>
                </wp:anchor>
              </w:drawing>
            </w:r>
            <w:r w:rsidRPr="002A5632">
              <w:rPr>
                <w:rFonts w:ascii="Arial" w:eastAsia="HYGothic-Medium" w:hAnsi="Arial" w:cs="Arial"/>
                <w:color w:val="000000" w:themeColor="text1"/>
                <w:sz w:val="22"/>
                <w:szCs w:val="22"/>
              </w:rPr>
              <w:t xml:space="preserve"> [Article </w:t>
            </w:r>
            <w:r w:rsidRPr="002A5632">
              <w:rPr>
                <w:rFonts w:ascii="Arial" w:eastAsiaTheme="minorEastAsia" w:hAnsi="Arial" w:cs="Arial"/>
                <w:color w:val="000000" w:themeColor="text1"/>
                <w:sz w:val="22"/>
                <w:szCs w:val="22"/>
              </w:rPr>
              <w:t>embodying</w:t>
            </w:r>
            <w:r w:rsidRPr="002A5632">
              <w:rPr>
                <w:rFonts w:ascii="Arial" w:eastAsia="HYGothic-Medium" w:hAnsi="Arial" w:cs="Arial"/>
                <w:color w:val="000000" w:themeColor="text1"/>
                <w:sz w:val="22"/>
                <w:szCs w:val="22"/>
              </w:rPr>
              <w:t xml:space="preserve"> </w:t>
            </w:r>
            <w:proofErr w:type="gramStart"/>
            <w:r w:rsidRPr="002A5632">
              <w:rPr>
                <w:rFonts w:ascii="Arial" w:eastAsiaTheme="minorEastAsia" w:hAnsi="Arial" w:cs="Arial"/>
                <w:color w:val="000000" w:themeColor="text1"/>
                <w:sz w:val="22"/>
                <w:szCs w:val="22"/>
              </w:rPr>
              <w:t>the</w:t>
            </w:r>
            <w:r w:rsidRPr="002A5632">
              <w:rPr>
                <w:rFonts w:ascii="Arial" w:eastAsia="HYGothic-Medium" w:hAnsi="Arial" w:cs="Arial"/>
                <w:color w:val="000000" w:themeColor="text1"/>
                <w:sz w:val="22"/>
                <w:szCs w:val="22"/>
              </w:rPr>
              <w:t xml:space="preserve">  Design</w:t>
            </w:r>
            <w:proofErr w:type="gramEnd"/>
            <w:r w:rsidRPr="002A5632">
              <w:rPr>
                <w:rFonts w:ascii="Arial" w:eastAsia="HYGothic-Medium" w:hAnsi="Arial" w:cs="Arial"/>
                <w:color w:val="000000" w:themeColor="text1"/>
                <w:sz w:val="22"/>
                <w:szCs w:val="22"/>
              </w:rPr>
              <w:t>] Hat</w:t>
            </w:r>
          </w:p>
          <w:p w14:paraId="5A01F59B" w14:textId="77777777" w:rsidR="006F6412" w:rsidRPr="002A5632" w:rsidRDefault="006F6412" w:rsidP="006F6412">
            <w:pPr>
              <w:rPr>
                <w:rFonts w:ascii="Arial" w:eastAsia="HYGothic-Medium" w:hAnsi="Arial" w:cs="Arial"/>
                <w:color w:val="000000" w:themeColor="text1"/>
              </w:rPr>
            </w:pPr>
          </w:p>
          <w:p w14:paraId="18382E67" w14:textId="77777777" w:rsidR="006F6412" w:rsidRPr="002A5632" w:rsidRDefault="006F6412" w:rsidP="006F6412">
            <w:pPr>
              <w:rPr>
                <w:rFonts w:ascii="Arial" w:eastAsia="HYGothic-Medium" w:hAnsi="Arial" w:cs="Arial"/>
                <w:color w:val="000000" w:themeColor="text1"/>
              </w:rPr>
            </w:pPr>
          </w:p>
          <w:p w14:paraId="3E58D8E5" w14:textId="77777777" w:rsidR="006F6412" w:rsidRPr="002A5632" w:rsidRDefault="006F6412" w:rsidP="006F6412">
            <w:pPr>
              <w:rPr>
                <w:rFonts w:ascii="Arial" w:eastAsia="HYGothic-Medium" w:hAnsi="Arial" w:cs="Arial"/>
                <w:color w:val="000000" w:themeColor="text1"/>
              </w:rPr>
            </w:pPr>
          </w:p>
          <w:p w14:paraId="71859ADC" w14:textId="77777777" w:rsidR="006F6412" w:rsidRPr="002A5632" w:rsidRDefault="006F6412" w:rsidP="006F6412">
            <w:pPr>
              <w:rPr>
                <w:rFonts w:ascii="Arial" w:eastAsia="HYGothic-Medium" w:hAnsi="Arial" w:cs="Arial"/>
                <w:color w:val="000000" w:themeColor="text1"/>
              </w:rPr>
            </w:pPr>
          </w:p>
          <w:p w14:paraId="2D92E9AD" w14:textId="77777777" w:rsidR="006F6412" w:rsidRPr="002A5632" w:rsidRDefault="006F6412" w:rsidP="006F6412">
            <w:pPr>
              <w:rPr>
                <w:rFonts w:ascii="Arial" w:eastAsia="HYGothic-Medium" w:hAnsi="Arial" w:cs="Arial"/>
                <w:color w:val="000000" w:themeColor="text1"/>
              </w:rPr>
            </w:pPr>
          </w:p>
          <w:p w14:paraId="781B6025" w14:textId="77777777"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t>Classification: B2-610 (Hats, Caps, or the like)</w:t>
            </w:r>
          </w:p>
          <w:p w14:paraId="0AFD4CB0" w14:textId="512E749C"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D-term: B2-610A (with Brim), B2-610B (Head-opened Style)</w:t>
            </w:r>
          </w:p>
        </w:tc>
      </w:tr>
      <w:tr w:rsidR="00F4029B" w:rsidRPr="00F4029B" w14:paraId="18226410" w14:textId="77777777" w:rsidTr="00E8661D">
        <w:tc>
          <w:tcPr>
            <w:tcW w:w="1061" w:type="dxa"/>
            <w:vAlign w:val="center"/>
          </w:tcPr>
          <w:p w14:paraId="1DC96867"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KIPO</w:t>
            </w:r>
          </w:p>
        </w:tc>
        <w:tc>
          <w:tcPr>
            <w:tcW w:w="7433" w:type="dxa"/>
          </w:tcPr>
          <w:p w14:paraId="50CB08EE" w14:textId="3DAC564E"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lang w:eastAsia="ko-KR"/>
              </w:rPr>
              <w:t xml:space="preserve">The </w:t>
            </w:r>
            <w:r w:rsidRPr="002A5632">
              <w:rPr>
                <w:rFonts w:ascii="Arial" w:hAnsi="Arial" w:cs="Arial"/>
                <w:color w:val="000000" w:themeColor="text1"/>
              </w:rPr>
              <w:t>LUC</w:t>
            </w:r>
            <w:r w:rsidRPr="002A5632">
              <w:rPr>
                <w:rFonts w:ascii="Arial" w:eastAsia="HYGothic-Medium" w:hAnsi="Arial" w:cs="Arial"/>
                <w:color w:val="000000" w:themeColor="text1"/>
                <w:lang w:eastAsia="ko-KR"/>
              </w:rPr>
              <w:t xml:space="preserve"> has a hierarchical </w:t>
            </w:r>
            <w:r w:rsidRPr="002A5632">
              <w:rPr>
                <w:rFonts w:ascii="Arial" w:eastAsia="Malgun Gothic" w:hAnsi="Arial" w:cs="Arial"/>
                <w:bCs/>
                <w:color w:val="000000" w:themeColor="text1"/>
                <w:lang w:eastAsia="ko-KR"/>
              </w:rPr>
              <w:t>which consists of Class, Sub-class and Sub-sub class.</w:t>
            </w:r>
            <w:r w:rsidRPr="002A5632">
              <w:rPr>
                <w:rFonts w:ascii="Arial" w:hAnsi="Arial" w:cs="Arial"/>
                <w:color w:val="000000" w:themeColor="text1"/>
              </w:rPr>
              <w:t xml:space="preserve"> </w:t>
            </w:r>
          </w:p>
        </w:tc>
      </w:tr>
      <w:tr w:rsidR="006F6412" w:rsidRPr="00F4029B" w14:paraId="71525DFE" w14:textId="77777777" w:rsidTr="00E8661D">
        <w:tc>
          <w:tcPr>
            <w:tcW w:w="1061" w:type="dxa"/>
            <w:vAlign w:val="center"/>
          </w:tcPr>
          <w:p w14:paraId="786E6E78"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lastRenderedPageBreak/>
              <w:t>USPTO</w:t>
            </w:r>
          </w:p>
        </w:tc>
        <w:tc>
          <w:tcPr>
            <w:tcW w:w="7433" w:type="dxa"/>
          </w:tcPr>
          <w:p w14:paraId="35935C8D" w14:textId="08467CDE" w:rsidR="006F6412" w:rsidRPr="002A5632" w:rsidRDefault="006F6412" w:rsidP="006F6412">
            <w:pPr>
              <w:rPr>
                <w:rFonts w:ascii="Arial" w:hAnsi="Arial" w:cs="Arial"/>
                <w:color w:val="000000" w:themeColor="text1"/>
              </w:rPr>
            </w:pPr>
            <w:r w:rsidRPr="002A5632">
              <w:rPr>
                <w:rFonts w:ascii="Arial" w:hAnsi="Arial" w:cs="Arial"/>
                <w:color w:val="000000" w:themeColor="text1"/>
              </w:rPr>
              <w:t>The United States Patent Classification (USPC) is a hierarchical classification system comprising classes and subclasses</w:t>
            </w:r>
          </w:p>
        </w:tc>
      </w:tr>
    </w:tbl>
    <w:p w14:paraId="7FECD221" w14:textId="77777777" w:rsidR="007B5BBA" w:rsidRPr="002A5632" w:rsidRDefault="007B5BBA">
      <w:pPr>
        <w:rPr>
          <w:rFonts w:ascii="Arial" w:hAnsi="Arial" w:cs="Arial"/>
          <w:color w:val="000000" w:themeColor="text1"/>
        </w:rPr>
      </w:pPr>
    </w:p>
    <w:p w14:paraId="4230C017" w14:textId="77777777" w:rsidR="00A0181E" w:rsidRPr="002A5632" w:rsidRDefault="00A0181E">
      <w:pPr>
        <w:rPr>
          <w:rFonts w:ascii="Arial" w:hAnsi="Arial" w:cs="Arial"/>
          <w:color w:val="000000" w:themeColor="text1"/>
        </w:rPr>
      </w:pPr>
    </w:p>
    <w:p w14:paraId="025560E1" w14:textId="787044BF" w:rsidR="007B5BBA" w:rsidRPr="002A5632" w:rsidRDefault="00B73CAA" w:rsidP="00E73F56">
      <w:pPr>
        <w:pStyle w:val="Heading4"/>
        <w:rPr>
          <w:rFonts w:ascii="Arial" w:hAnsi="Arial" w:cs="Arial"/>
          <w:color w:val="000000" w:themeColor="text1"/>
        </w:rPr>
      </w:pPr>
      <w:bookmarkStart w:id="130" w:name="_Toc494831963"/>
      <w:bookmarkStart w:id="131" w:name="_Toc183173303"/>
      <w:r w:rsidRPr="002A5632">
        <w:rPr>
          <w:rFonts w:ascii="Arial" w:hAnsi="Arial" w:cs="Arial"/>
          <w:color w:val="000000" w:themeColor="text1"/>
        </w:rPr>
        <w:t>2.8.9</w:t>
      </w:r>
      <w:r w:rsidR="001D1E2E" w:rsidRPr="002A5632">
        <w:rPr>
          <w:rFonts w:ascii="Arial" w:hAnsi="Arial" w:cs="Arial"/>
          <w:color w:val="000000" w:themeColor="text1"/>
        </w:rPr>
        <w:t xml:space="preserve"> </w:t>
      </w:r>
      <w:r w:rsidR="001D1E2E" w:rsidRPr="002A5632">
        <w:rPr>
          <w:rFonts w:ascii="Arial" w:eastAsia="HYGothic-Medium" w:hAnsi="Arial" w:cs="Arial"/>
          <w:color w:val="000000" w:themeColor="text1"/>
        </w:rPr>
        <w:t>(if hierarchy) assignment determined by the hierarchy starting with the first listed class</w:t>
      </w:r>
      <w:bookmarkEnd w:id="130"/>
      <w:bookmarkEnd w:id="131"/>
    </w:p>
    <w:p w14:paraId="2072393C" w14:textId="77777777" w:rsidR="002B02CB" w:rsidRPr="002A5632" w:rsidRDefault="002B02CB">
      <w:pPr>
        <w:rPr>
          <w:rFonts w:ascii="Arial" w:hAnsi="Arial" w:cs="Arial"/>
          <w:color w:val="000000" w:themeColor="text1"/>
        </w:rPr>
      </w:pPr>
    </w:p>
    <w:p w14:paraId="590A6DB1" w14:textId="177A76CA" w:rsidR="00FB399B" w:rsidRPr="002A5632" w:rsidRDefault="00003858" w:rsidP="00E73F56">
      <w:pPr>
        <w:ind w:firstLineChars="100" w:firstLine="220"/>
        <w:rPr>
          <w:rFonts w:ascii="Arial" w:hAnsi="Arial" w:cs="Arial"/>
          <w:color w:val="000000" w:themeColor="text1"/>
        </w:rPr>
      </w:pPr>
      <w:r w:rsidRPr="002A5632">
        <w:rPr>
          <w:rFonts w:ascii="Arial" w:hAnsi="Arial" w:cs="Arial"/>
          <w:color w:val="000000" w:themeColor="text1"/>
        </w:rPr>
        <w:t>In assigning the national design classification, at the JPO and KIPO, the most suitable classification category for the design filed is selected from the categories that are gradually subdivided from large concept to small concept. At the USPTO, selection is started from the category for small concept that is more concrete, and when the design does not fall under the category, by gradually moving to the category for larger concepts, the most suitable category is selected.</w:t>
      </w:r>
      <w:r w:rsidR="00E73F56" w:rsidRPr="002A5632">
        <w:rPr>
          <w:rFonts w:ascii="Arial" w:hAnsi="Arial" w:cs="Arial"/>
          <w:color w:val="000000" w:themeColor="text1"/>
        </w:rPr>
        <w:t xml:space="preserve"> </w:t>
      </w:r>
    </w:p>
    <w:p w14:paraId="001F074E" w14:textId="77777777" w:rsidR="00FB399B" w:rsidRPr="002A5632" w:rsidRDefault="00FB399B">
      <w:pPr>
        <w:rPr>
          <w:rFonts w:ascii="Arial" w:hAnsi="Arial" w:cs="Arial"/>
          <w:color w:val="000000" w:themeColor="text1"/>
        </w:rPr>
      </w:pPr>
    </w:p>
    <w:tbl>
      <w:tblPr>
        <w:tblStyle w:val="TableGrid"/>
        <w:tblW w:w="0" w:type="auto"/>
        <w:tblLayout w:type="fixed"/>
        <w:tblLook w:val="04A0" w:firstRow="1" w:lastRow="0" w:firstColumn="1" w:lastColumn="0" w:noHBand="0" w:noVBand="1"/>
      </w:tblPr>
      <w:tblGrid>
        <w:gridCol w:w="1061"/>
        <w:gridCol w:w="7433"/>
      </w:tblGrid>
      <w:tr w:rsidR="00F4029B" w:rsidRPr="00F4029B" w14:paraId="25855D9C" w14:textId="77777777" w:rsidTr="00E8661D">
        <w:tc>
          <w:tcPr>
            <w:tcW w:w="1061" w:type="dxa"/>
            <w:vAlign w:val="center"/>
          </w:tcPr>
          <w:p w14:paraId="50A67323" w14:textId="1777BD77" w:rsidR="006F6412" w:rsidRPr="002A5632" w:rsidRDefault="006F6412" w:rsidP="006F6412">
            <w:pPr>
              <w:rPr>
                <w:rFonts w:ascii="Arial" w:hAnsi="Arial" w:cs="Arial"/>
                <w:color w:val="000000" w:themeColor="text1"/>
              </w:rPr>
            </w:pPr>
            <w:r w:rsidRPr="002A5632">
              <w:rPr>
                <w:rFonts w:ascii="Arial" w:hAnsi="Arial" w:cs="Arial"/>
                <w:color w:val="000000" w:themeColor="text1"/>
              </w:rPr>
              <w:t>CNIPA</w:t>
            </w:r>
          </w:p>
        </w:tc>
        <w:tc>
          <w:tcPr>
            <w:tcW w:w="7433" w:type="dxa"/>
          </w:tcPr>
          <w:p w14:paraId="1C9BF150" w14:textId="110BFDF9"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t>N/A</w:t>
            </w:r>
          </w:p>
        </w:tc>
      </w:tr>
      <w:tr w:rsidR="00F4029B" w:rsidRPr="00F4029B" w14:paraId="2D421900" w14:textId="77777777" w:rsidTr="00E8661D">
        <w:tc>
          <w:tcPr>
            <w:tcW w:w="1061" w:type="dxa"/>
            <w:vAlign w:val="center"/>
          </w:tcPr>
          <w:p w14:paraId="4167F34F"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EUIPO</w:t>
            </w:r>
          </w:p>
        </w:tc>
        <w:tc>
          <w:tcPr>
            <w:tcW w:w="7433" w:type="dxa"/>
          </w:tcPr>
          <w:p w14:paraId="016F7E04" w14:textId="4616AF1F"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N/A</w:t>
            </w:r>
          </w:p>
        </w:tc>
      </w:tr>
      <w:tr w:rsidR="00F4029B" w:rsidRPr="00F4029B" w14:paraId="05BEB82D" w14:textId="77777777" w:rsidTr="00E8661D">
        <w:tc>
          <w:tcPr>
            <w:tcW w:w="1061" w:type="dxa"/>
            <w:vAlign w:val="center"/>
          </w:tcPr>
          <w:p w14:paraId="5BC5DBA8"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JPO</w:t>
            </w:r>
          </w:p>
        </w:tc>
        <w:tc>
          <w:tcPr>
            <w:tcW w:w="7433" w:type="dxa"/>
          </w:tcPr>
          <w:p w14:paraId="264A26C9" w14:textId="1282B1D2"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In assigning classification, first, the most suitable "group" is selected from a number of groups which are sorted by using the largest concept. Then, the "class" reflecting the next largest concept and the "subclass" reflecting the smallest concept are selected in sequence in order to assign one optimal classification.</w:t>
            </w:r>
          </w:p>
        </w:tc>
      </w:tr>
      <w:tr w:rsidR="00F4029B" w:rsidRPr="00F4029B" w14:paraId="2F51D098" w14:textId="77777777" w:rsidTr="00E8661D">
        <w:tc>
          <w:tcPr>
            <w:tcW w:w="1061" w:type="dxa"/>
            <w:vAlign w:val="center"/>
          </w:tcPr>
          <w:p w14:paraId="00AC50F2"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KIPO</w:t>
            </w:r>
          </w:p>
        </w:tc>
        <w:tc>
          <w:tcPr>
            <w:tcW w:w="7433" w:type="dxa"/>
          </w:tcPr>
          <w:p w14:paraId="11BD8988" w14:textId="0AC2261B" w:rsidR="006F6412" w:rsidRPr="002A5632" w:rsidRDefault="006F6412" w:rsidP="006F6412">
            <w:pPr>
              <w:rPr>
                <w:rFonts w:ascii="Arial" w:hAnsi="Arial" w:cs="Arial"/>
                <w:color w:val="000000" w:themeColor="text1"/>
              </w:rPr>
            </w:pPr>
            <w:r w:rsidRPr="002A5632">
              <w:rPr>
                <w:rFonts w:ascii="Arial" w:eastAsia="Malgun Gothic" w:hAnsi="Arial" w:cs="Arial"/>
                <w:bCs/>
                <w:color w:val="000000" w:themeColor="text1"/>
                <w:lang w:eastAsia="ko-KR"/>
              </w:rPr>
              <w:t>Class is assigned depending on the intended use of articles, and then Sub-class and Sub-sub class is assigned successively.</w:t>
            </w:r>
            <w:r w:rsidRPr="002A5632">
              <w:rPr>
                <w:rFonts w:ascii="Arial" w:hAnsi="Arial" w:cs="Arial"/>
                <w:color w:val="000000" w:themeColor="text1"/>
              </w:rPr>
              <w:t xml:space="preserve"> </w:t>
            </w:r>
          </w:p>
        </w:tc>
      </w:tr>
      <w:tr w:rsidR="006F6412" w:rsidRPr="00F4029B" w14:paraId="5FF546E6" w14:textId="77777777" w:rsidTr="00E8661D">
        <w:tc>
          <w:tcPr>
            <w:tcW w:w="1061" w:type="dxa"/>
            <w:vAlign w:val="center"/>
          </w:tcPr>
          <w:p w14:paraId="1E818499"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USPTO</w:t>
            </w:r>
          </w:p>
        </w:tc>
        <w:tc>
          <w:tcPr>
            <w:tcW w:w="7433" w:type="dxa"/>
          </w:tcPr>
          <w:p w14:paraId="4F39300D" w14:textId="48D0B18D"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Design patent applications are hierarchically assigned classification(s)</w:t>
            </w:r>
            <w:r w:rsidRPr="002A5632">
              <w:rPr>
                <w:rFonts w:ascii="Arial" w:hAnsi="Arial" w:cs="Arial"/>
                <w:color w:val="000000" w:themeColor="text1"/>
              </w:rPr>
              <w:t xml:space="preserve"> most comprehensive disclosure and</w:t>
            </w:r>
            <w:r w:rsidRPr="002A5632">
              <w:rPr>
                <w:rFonts w:ascii="Arial" w:eastAsia="HYGothic-Medium" w:hAnsi="Arial" w:cs="Arial"/>
                <w:color w:val="000000" w:themeColor="text1"/>
              </w:rPr>
              <w:t xml:space="preserve"> from most complex to least complex.</w:t>
            </w:r>
            <w:r w:rsidRPr="002A5632">
              <w:rPr>
                <w:rFonts w:ascii="Arial" w:hAnsi="Arial" w:cs="Arial"/>
                <w:color w:val="000000" w:themeColor="text1"/>
              </w:rPr>
              <w:t xml:space="preserve"> </w:t>
            </w:r>
          </w:p>
        </w:tc>
      </w:tr>
    </w:tbl>
    <w:p w14:paraId="5FADE023" w14:textId="77777777" w:rsidR="007B5BBA" w:rsidRPr="002A5632" w:rsidRDefault="007B5BBA">
      <w:pPr>
        <w:rPr>
          <w:rFonts w:ascii="Arial" w:hAnsi="Arial" w:cs="Arial"/>
          <w:color w:val="000000" w:themeColor="text1"/>
        </w:rPr>
      </w:pPr>
    </w:p>
    <w:p w14:paraId="7491C5D4" w14:textId="77777777" w:rsidR="00A0181E" w:rsidRPr="002A5632" w:rsidRDefault="00A0181E">
      <w:pPr>
        <w:rPr>
          <w:rFonts w:ascii="Arial" w:hAnsi="Arial" w:cs="Arial"/>
          <w:color w:val="000000" w:themeColor="text1"/>
        </w:rPr>
      </w:pPr>
    </w:p>
    <w:p w14:paraId="0F9CC92F" w14:textId="03083174" w:rsidR="007B5BBA" w:rsidRPr="002A5632" w:rsidRDefault="0083537E" w:rsidP="00E73F56">
      <w:pPr>
        <w:pStyle w:val="Heading4"/>
        <w:rPr>
          <w:rFonts w:ascii="Arial" w:hAnsi="Arial" w:cs="Arial"/>
          <w:color w:val="000000" w:themeColor="text1"/>
        </w:rPr>
      </w:pPr>
      <w:bookmarkStart w:id="132" w:name="_Toc494831964"/>
      <w:bookmarkStart w:id="133" w:name="_Toc183173304"/>
      <w:r w:rsidRPr="002A5632">
        <w:rPr>
          <w:rFonts w:ascii="Arial" w:hAnsi="Arial" w:cs="Arial"/>
          <w:color w:val="000000" w:themeColor="text1"/>
        </w:rPr>
        <w:t>2.8.10</w:t>
      </w:r>
      <w:r w:rsidR="00092738" w:rsidRPr="002A5632">
        <w:rPr>
          <w:rFonts w:ascii="Arial" w:hAnsi="Arial" w:cs="Arial"/>
          <w:color w:val="000000" w:themeColor="text1"/>
        </w:rPr>
        <w:t xml:space="preserve"> </w:t>
      </w:r>
      <w:r w:rsidR="00092738" w:rsidRPr="002A5632">
        <w:rPr>
          <w:rFonts w:ascii="Arial" w:eastAsia="HYGothic-Medium" w:hAnsi="Arial" w:cs="Arial"/>
          <w:color w:val="000000" w:themeColor="text1"/>
        </w:rPr>
        <w:t>Nomenclature of classification</w:t>
      </w:r>
      <w:bookmarkEnd w:id="132"/>
      <w:bookmarkEnd w:id="133"/>
    </w:p>
    <w:p w14:paraId="0CDED769" w14:textId="77777777" w:rsidR="00856546" w:rsidRPr="002A5632" w:rsidRDefault="00856546">
      <w:pPr>
        <w:rPr>
          <w:rFonts w:ascii="Arial" w:hAnsi="Arial" w:cs="Arial"/>
          <w:color w:val="000000" w:themeColor="text1"/>
        </w:rPr>
      </w:pPr>
    </w:p>
    <w:p w14:paraId="5BFA879F" w14:textId="553C7F59" w:rsidR="001F0E07" w:rsidRPr="002A5632" w:rsidRDefault="00307244" w:rsidP="00E73F56">
      <w:pPr>
        <w:ind w:firstLineChars="100" w:firstLine="220"/>
        <w:rPr>
          <w:rFonts w:ascii="Arial" w:hAnsi="Arial" w:cs="Arial"/>
          <w:color w:val="000000" w:themeColor="text1"/>
        </w:rPr>
      </w:pPr>
      <w:r w:rsidRPr="002A5632">
        <w:rPr>
          <w:rFonts w:ascii="Arial" w:hAnsi="Arial" w:cs="Arial"/>
          <w:color w:val="000000" w:themeColor="text1"/>
        </w:rPr>
        <w:t xml:space="preserve">The JPO’s design classification is indicated by </w:t>
      </w:r>
      <w:r w:rsidR="00772FCE" w:rsidRPr="002A5632">
        <w:rPr>
          <w:rFonts w:ascii="Arial" w:hAnsi="Arial" w:cs="Arial"/>
          <w:color w:val="000000" w:themeColor="text1"/>
        </w:rPr>
        <w:t>such</w:t>
      </w:r>
      <w:r w:rsidRPr="002A5632">
        <w:rPr>
          <w:rFonts w:ascii="Arial" w:hAnsi="Arial" w:cs="Arial"/>
          <w:color w:val="000000" w:themeColor="text1"/>
        </w:rPr>
        <w:t xml:space="preserve"> symbol as “H7-725”</w:t>
      </w:r>
      <w:r w:rsidR="00772FCE" w:rsidRPr="002A5632">
        <w:rPr>
          <w:rFonts w:ascii="Arial" w:hAnsi="Arial" w:cs="Arial"/>
          <w:color w:val="000000" w:themeColor="text1"/>
        </w:rPr>
        <w:t>.</w:t>
      </w:r>
      <w:r w:rsidRPr="002A5632">
        <w:rPr>
          <w:rFonts w:ascii="Arial" w:hAnsi="Arial" w:cs="Arial"/>
          <w:color w:val="000000" w:themeColor="text1"/>
        </w:rPr>
        <w:t xml:space="preserve"> The KIPO’s design classification is indicated by </w:t>
      </w:r>
      <w:r w:rsidR="00772FCE" w:rsidRPr="002A5632">
        <w:rPr>
          <w:rFonts w:ascii="Arial" w:hAnsi="Arial" w:cs="Arial"/>
          <w:color w:val="000000" w:themeColor="text1"/>
        </w:rPr>
        <w:t>such</w:t>
      </w:r>
      <w:r w:rsidRPr="002A5632">
        <w:rPr>
          <w:rFonts w:ascii="Arial" w:hAnsi="Arial" w:cs="Arial"/>
          <w:color w:val="000000" w:themeColor="text1"/>
        </w:rPr>
        <w:t xml:space="preserve"> symbol as “</w:t>
      </w:r>
      <w:r w:rsidR="006163A8" w:rsidRPr="002A5632">
        <w:rPr>
          <w:rFonts w:ascii="Arial" w:eastAsia="HYGothic-Medium" w:hAnsi="Arial" w:cs="Arial"/>
          <w:color w:val="000000" w:themeColor="text1"/>
          <w:kern w:val="0"/>
        </w:rPr>
        <w:t>14-</w:t>
      </w:r>
      <w:proofErr w:type="gramStart"/>
      <w:r w:rsidR="006163A8" w:rsidRPr="002A5632">
        <w:rPr>
          <w:rFonts w:ascii="Arial" w:eastAsia="HYGothic-Medium" w:hAnsi="Arial" w:cs="Arial"/>
          <w:color w:val="000000" w:themeColor="text1"/>
          <w:kern w:val="0"/>
        </w:rPr>
        <w:t>03;E</w:t>
      </w:r>
      <w:proofErr w:type="gramEnd"/>
      <w:r w:rsidR="006163A8" w:rsidRPr="002A5632">
        <w:rPr>
          <w:rFonts w:ascii="Arial" w:eastAsia="HYGothic-Medium" w:hAnsi="Arial" w:cs="Arial"/>
          <w:color w:val="000000" w:themeColor="text1"/>
          <w:kern w:val="0"/>
        </w:rPr>
        <w:t>300</w:t>
      </w:r>
      <w:r w:rsidRPr="002A5632">
        <w:rPr>
          <w:rFonts w:ascii="Arial" w:hAnsi="Arial" w:cs="Arial"/>
          <w:color w:val="000000" w:themeColor="text1"/>
        </w:rPr>
        <w:t>”</w:t>
      </w:r>
      <w:r w:rsidR="00772FCE" w:rsidRPr="002A5632">
        <w:rPr>
          <w:rFonts w:ascii="Arial" w:hAnsi="Arial" w:cs="Arial"/>
          <w:color w:val="000000" w:themeColor="text1"/>
        </w:rPr>
        <w:t>.</w:t>
      </w:r>
      <w:r w:rsidRPr="002A5632">
        <w:rPr>
          <w:rFonts w:ascii="Arial" w:hAnsi="Arial" w:cs="Arial"/>
          <w:color w:val="000000" w:themeColor="text1"/>
        </w:rPr>
        <w:t xml:space="preserve"> The USPTO’s design classification is indicated by </w:t>
      </w:r>
      <w:r w:rsidR="00772FCE" w:rsidRPr="002A5632">
        <w:rPr>
          <w:rFonts w:ascii="Arial" w:hAnsi="Arial" w:cs="Arial"/>
          <w:color w:val="000000" w:themeColor="text1"/>
        </w:rPr>
        <w:t>such</w:t>
      </w:r>
      <w:r w:rsidRPr="002A5632">
        <w:rPr>
          <w:rFonts w:ascii="Arial" w:hAnsi="Arial" w:cs="Arial"/>
          <w:color w:val="000000" w:themeColor="text1"/>
        </w:rPr>
        <w:t xml:space="preserve"> symbol as “D25/110”</w:t>
      </w:r>
      <w:r w:rsidR="00772FCE" w:rsidRPr="002A5632">
        <w:rPr>
          <w:rFonts w:ascii="Arial" w:hAnsi="Arial" w:cs="Arial"/>
          <w:color w:val="000000" w:themeColor="text1"/>
        </w:rPr>
        <w:t>.</w:t>
      </w:r>
      <w:r w:rsidR="00E73F56" w:rsidRPr="002A5632">
        <w:rPr>
          <w:rFonts w:ascii="Arial" w:hAnsi="Arial" w:cs="Arial"/>
          <w:color w:val="000000" w:themeColor="text1"/>
        </w:rPr>
        <w:t xml:space="preserve"> </w:t>
      </w:r>
    </w:p>
    <w:p w14:paraId="3531CC9C" w14:textId="77777777" w:rsidR="001F0E07" w:rsidRPr="002A5632" w:rsidRDefault="001F0E07">
      <w:pPr>
        <w:rPr>
          <w:rFonts w:ascii="Arial" w:hAnsi="Arial" w:cs="Arial"/>
          <w:color w:val="000000" w:themeColor="text1"/>
        </w:rPr>
      </w:pPr>
    </w:p>
    <w:tbl>
      <w:tblPr>
        <w:tblStyle w:val="TableGrid"/>
        <w:tblW w:w="0" w:type="auto"/>
        <w:tblLayout w:type="fixed"/>
        <w:tblLook w:val="04A0" w:firstRow="1" w:lastRow="0" w:firstColumn="1" w:lastColumn="0" w:noHBand="0" w:noVBand="1"/>
      </w:tblPr>
      <w:tblGrid>
        <w:gridCol w:w="1061"/>
        <w:gridCol w:w="7433"/>
      </w:tblGrid>
      <w:tr w:rsidR="00F4029B" w:rsidRPr="00F4029B" w14:paraId="31D16DAA" w14:textId="77777777" w:rsidTr="00E8661D">
        <w:tc>
          <w:tcPr>
            <w:tcW w:w="1061" w:type="dxa"/>
            <w:vAlign w:val="center"/>
          </w:tcPr>
          <w:p w14:paraId="07199859" w14:textId="0CEE5340" w:rsidR="006F6412" w:rsidRPr="002A5632" w:rsidRDefault="006F6412" w:rsidP="006F6412">
            <w:pPr>
              <w:rPr>
                <w:rFonts w:ascii="Arial" w:hAnsi="Arial" w:cs="Arial"/>
                <w:color w:val="000000" w:themeColor="text1"/>
              </w:rPr>
            </w:pPr>
            <w:r w:rsidRPr="002A5632">
              <w:rPr>
                <w:rFonts w:ascii="Arial" w:hAnsi="Arial" w:cs="Arial"/>
                <w:color w:val="000000" w:themeColor="text1"/>
              </w:rPr>
              <w:t>CNIPA</w:t>
            </w:r>
          </w:p>
        </w:tc>
        <w:tc>
          <w:tcPr>
            <w:tcW w:w="7433" w:type="dxa"/>
          </w:tcPr>
          <w:p w14:paraId="7BF64567" w14:textId="5AFC4FF2" w:rsidR="006F6412" w:rsidRPr="002A5632" w:rsidRDefault="006F6412" w:rsidP="006F6412">
            <w:pPr>
              <w:rPr>
                <w:rFonts w:ascii="Arial" w:hAnsi="Arial" w:cs="Arial"/>
                <w:color w:val="000000" w:themeColor="text1"/>
              </w:rPr>
            </w:pPr>
            <w:r w:rsidRPr="002A5632">
              <w:rPr>
                <w:rFonts w:ascii="Arial" w:hAnsi="Arial" w:cs="Arial"/>
                <w:color w:val="000000" w:themeColor="text1"/>
              </w:rPr>
              <w:t>N/A</w:t>
            </w:r>
          </w:p>
        </w:tc>
      </w:tr>
      <w:tr w:rsidR="00F4029B" w:rsidRPr="00F4029B" w14:paraId="493299F2" w14:textId="77777777" w:rsidTr="00E8661D">
        <w:tc>
          <w:tcPr>
            <w:tcW w:w="1061" w:type="dxa"/>
            <w:vAlign w:val="center"/>
          </w:tcPr>
          <w:p w14:paraId="52833B16"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EUIPO</w:t>
            </w:r>
          </w:p>
        </w:tc>
        <w:tc>
          <w:tcPr>
            <w:tcW w:w="7433" w:type="dxa"/>
          </w:tcPr>
          <w:p w14:paraId="07E3CCC0" w14:textId="135D33FF" w:rsidR="006F6412" w:rsidRPr="002A5632" w:rsidRDefault="006F6412" w:rsidP="006F6412">
            <w:pPr>
              <w:rPr>
                <w:rFonts w:ascii="Arial" w:hAnsi="Arial" w:cs="Arial"/>
                <w:color w:val="000000" w:themeColor="text1"/>
              </w:rPr>
            </w:pPr>
            <w:r w:rsidRPr="002A5632">
              <w:rPr>
                <w:rFonts w:ascii="Arial" w:hAnsi="Arial" w:cs="Arial"/>
                <w:color w:val="000000" w:themeColor="text1"/>
              </w:rPr>
              <w:t>N/A</w:t>
            </w:r>
          </w:p>
        </w:tc>
      </w:tr>
      <w:tr w:rsidR="00F4029B" w:rsidRPr="00F4029B" w14:paraId="0A61DEE8" w14:textId="77777777" w:rsidTr="00E8661D">
        <w:tc>
          <w:tcPr>
            <w:tcW w:w="1061" w:type="dxa"/>
            <w:vAlign w:val="center"/>
          </w:tcPr>
          <w:p w14:paraId="3548BB98"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JPO</w:t>
            </w:r>
          </w:p>
        </w:tc>
        <w:tc>
          <w:tcPr>
            <w:tcW w:w="7433" w:type="dxa"/>
          </w:tcPr>
          <w:p w14:paraId="42519886" w14:textId="77777777"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t>[Example] H7-725</w:t>
            </w:r>
          </w:p>
          <w:p w14:paraId="4F553282" w14:textId="77777777"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lastRenderedPageBreak/>
              <w:t xml:space="preserve">The digit at the leftmost (group) is always indicated by a single uppercase alphabet letter (A through N, excluding I). The second digit from the left (class) is indicated by a single digit number. The number after the hyphen (-) (subclass) is indicated by a single to a five-digit number. The same digit indicates classification by the same concept and the larger the digit, the more subdivided the generic concept becomes. The number “9” refers to parts and accessories while the number “0” refers to miscellaneous and general articles that cannot be classified into 1 to 9. </w:t>
            </w:r>
          </w:p>
          <w:p w14:paraId="127F794D" w14:textId="77777777"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t>[Example of D-term] H7-725AA</w:t>
            </w:r>
          </w:p>
          <w:p w14:paraId="0683D3D2" w14:textId="31D71689"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D-terms are indicated by adding a maximum of three uppercase alphabet letters (excluding I, O, Q, W, X, Y and Z) after the abovementioned article classification (H7-725).</w:t>
            </w:r>
            <w:r w:rsidRPr="002A5632">
              <w:rPr>
                <w:rFonts w:ascii="Arial" w:hAnsi="Arial" w:cs="Arial"/>
                <w:color w:val="000000" w:themeColor="text1"/>
              </w:rPr>
              <w:t xml:space="preserve"> </w:t>
            </w:r>
          </w:p>
        </w:tc>
      </w:tr>
      <w:tr w:rsidR="00F4029B" w:rsidRPr="00F4029B" w14:paraId="4246867E" w14:textId="77777777" w:rsidTr="00E8661D">
        <w:tc>
          <w:tcPr>
            <w:tcW w:w="1061" w:type="dxa"/>
            <w:vAlign w:val="center"/>
          </w:tcPr>
          <w:p w14:paraId="67B125EC"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lastRenderedPageBreak/>
              <w:t>KIPO</w:t>
            </w:r>
          </w:p>
        </w:tc>
        <w:tc>
          <w:tcPr>
            <w:tcW w:w="7433" w:type="dxa"/>
          </w:tcPr>
          <w:p w14:paraId="74963A46" w14:textId="290F5A00" w:rsidR="006F6412" w:rsidRPr="002A5632" w:rsidRDefault="006F6412" w:rsidP="006F6412">
            <w:pPr>
              <w:rPr>
                <w:rFonts w:ascii="Arial" w:hAnsi="Arial" w:cs="Arial"/>
                <w:color w:val="000000" w:themeColor="text1"/>
              </w:rPr>
            </w:pPr>
            <w:r w:rsidRPr="002A5632">
              <w:rPr>
                <w:rFonts w:ascii="Arial" w:hAnsi="Arial" w:cs="Arial"/>
                <w:color w:val="000000" w:themeColor="text1"/>
              </w:rPr>
              <w:t xml:space="preserve">See 2.4.1 </w:t>
            </w:r>
          </w:p>
        </w:tc>
      </w:tr>
      <w:tr w:rsidR="006F6412" w:rsidRPr="00F4029B" w14:paraId="4FFE5CC9" w14:textId="77777777" w:rsidTr="00E8661D">
        <w:tc>
          <w:tcPr>
            <w:tcW w:w="1061" w:type="dxa"/>
            <w:vAlign w:val="center"/>
          </w:tcPr>
          <w:p w14:paraId="522ADAC3"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USPTO</w:t>
            </w:r>
          </w:p>
        </w:tc>
        <w:tc>
          <w:tcPr>
            <w:tcW w:w="7433" w:type="dxa"/>
          </w:tcPr>
          <w:p w14:paraId="08AC2B1B" w14:textId="3A7ECACC"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Class/subclass - D25/110</w:t>
            </w:r>
          </w:p>
        </w:tc>
      </w:tr>
    </w:tbl>
    <w:p w14:paraId="6C3A6AC7" w14:textId="77777777" w:rsidR="007B5BBA" w:rsidRPr="002A5632" w:rsidRDefault="007B5BBA">
      <w:pPr>
        <w:rPr>
          <w:rFonts w:ascii="Arial" w:hAnsi="Arial" w:cs="Arial"/>
          <w:color w:val="000000" w:themeColor="text1"/>
        </w:rPr>
      </w:pPr>
    </w:p>
    <w:p w14:paraId="37D98FAF" w14:textId="77777777" w:rsidR="00A0181E" w:rsidRPr="002A5632" w:rsidRDefault="00A0181E">
      <w:pPr>
        <w:rPr>
          <w:rFonts w:ascii="Arial" w:hAnsi="Arial" w:cs="Arial"/>
          <w:color w:val="000000" w:themeColor="text1"/>
        </w:rPr>
      </w:pPr>
    </w:p>
    <w:p w14:paraId="0800B3CA" w14:textId="1206B6D6" w:rsidR="001A6573" w:rsidRPr="002A5632" w:rsidRDefault="00E16208" w:rsidP="00E73F56">
      <w:pPr>
        <w:pStyle w:val="Heading3"/>
        <w:rPr>
          <w:rFonts w:ascii="Arial" w:hAnsi="Arial" w:cs="Arial"/>
          <w:color w:val="000000" w:themeColor="text1"/>
        </w:rPr>
      </w:pPr>
      <w:bookmarkStart w:id="134" w:name="_Toc494831965"/>
      <w:bookmarkStart w:id="135" w:name="_Toc183173305"/>
      <w:r w:rsidRPr="002A5632">
        <w:rPr>
          <w:rFonts w:ascii="Arial" w:hAnsi="Arial" w:cs="Arial"/>
          <w:color w:val="000000" w:themeColor="text1"/>
        </w:rPr>
        <w:t>2.9</w:t>
      </w:r>
      <w:r w:rsidR="002B2EAE" w:rsidRPr="002A5632">
        <w:rPr>
          <w:rFonts w:ascii="Arial" w:hAnsi="Arial" w:cs="Arial"/>
          <w:color w:val="000000" w:themeColor="text1"/>
        </w:rPr>
        <w:t xml:space="preserve"> </w:t>
      </w:r>
      <w:r w:rsidR="002B2EAE" w:rsidRPr="002A5632">
        <w:rPr>
          <w:rFonts w:ascii="Arial" w:eastAsia="HYGothic-Medium" w:hAnsi="Arial" w:cs="Arial"/>
          <w:color w:val="000000" w:themeColor="text1"/>
        </w:rPr>
        <w:t>Utilization of the national/regional design classification</w:t>
      </w:r>
      <w:bookmarkEnd w:id="134"/>
      <w:bookmarkEnd w:id="135"/>
    </w:p>
    <w:p w14:paraId="1DFE0A5A" w14:textId="77777777" w:rsidR="00F440CA" w:rsidRPr="002A5632" w:rsidRDefault="00F440CA">
      <w:pPr>
        <w:rPr>
          <w:rFonts w:ascii="Arial" w:hAnsi="Arial" w:cs="Arial"/>
          <w:color w:val="000000" w:themeColor="text1"/>
        </w:rPr>
      </w:pPr>
    </w:p>
    <w:p w14:paraId="69E0796A" w14:textId="4507BCBA" w:rsidR="002B2EAE" w:rsidRPr="002A5632" w:rsidRDefault="001002E5" w:rsidP="00E73F56">
      <w:pPr>
        <w:pStyle w:val="Heading4"/>
        <w:rPr>
          <w:rFonts w:ascii="Arial" w:hAnsi="Arial" w:cs="Arial"/>
          <w:color w:val="000000" w:themeColor="text1"/>
        </w:rPr>
      </w:pPr>
      <w:bookmarkStart w:id="136" w:name="_Toc494831966"/>
      <w:bookmarkStart w:id="137" w:name="_Toc183173306"/>
      <w:r w:rsidRPr="002A5632">
        <w:rPr>
          <w:rFonts w:ascii="Arial" w:hAnsi="Arial" w:cs="Arial"/>
          <w:color w:val="000000" w:themeColor="text1"/>
        </w:rPr>
        <w:t>2.9.1</w:t>
      </w:r>
      <w:r w:rsidR="002B2EAE" w:rsidRPr="002A5632">
        <w:rPr>
          <w:rFonts w:ascii="Arial" w:hAnsi="Arial" w:cs="Arial"/>
          <w:color w:val="000000" w:themeColor="text1"/>
        </w:rPr>
        <w:t xml:space="preserve"> </w:t>
      </w:r>
      <w:r w:rsidR="002B2EAE" w:rsidRPr="002A5632">
        <w:rPr>
          <w:rFonts w:ascii="Arial" w:eastAsia="HYGothic-Medium" w:hAnsi="Arial" w:cs="Arial"/>
          <w:color w:val="000000" w:themeColor="text1"/>
        </w:rPr>
        <w:t>Relevance between the scope of rights and the scope of the national/regional design classification</w:t>
      </w:r>
      <w:bookmarkEnd w:id="136"/>
      <w:bookmarkEnd w:id="137"/>
      <w:r w:rsidR="00E73F56" w:rsidRPr="002A5632">
        <w:rPr>
          <w:rFonts w:ascii="Arial" w:hAnsi="Arial" w:cs="Arial"/>
          <w:color w:val="000000" w:themeColor="text1"/>
        </w:rPr>
        <w:t xml:space="preserve"> </w:t>
      </w:r>
    </w:p>
    <w:p w14:paraId="639EB95D" w14:textId="77777777" w:rsidR="00F440CA" w:rsidRPr="002A5632" w:rsidRDefault="00F440CA">
      <w:pPr>
        <w:rPr>
          <w:rFonts w:ascii="Arial" w:hAnsi="Arial" w:cs="Arial"/>
          <w:color w:val="000000" w:themeColor="text1"/>
        </w:rPr>
      </w:pPr>
    </w:p>
    <w:p w14:paraId="5B3A072A" w14:textId="6065D68A" w:rsidR="00363AC0" w:rsidRPr="002A5632" w:rsidRDefault="00AB3AD4" w:rsidP="00E73F56">
      <w:pPr>
        <w:ind w:firstLineChars="100" w:firstLine="220"/>
        <w:rPr>
          <w:rFonts w:ascii="Arial" w:hAnsi="Arial" w:cs="Arial"/>
          <w:color w:val="000000" w:themeColor="text1"/>
        </w:rPr>
      </w:pPr>
      <w:r w:rsidRPr="002A5632">
        <w:rPr>
          <w:rFonts w:ascii="Arial" w:hAnsi="Arial" w:cs="Arial"/>
          <w:color w:val="000000" w:themeColor="text1"/>
        </w:rPr>
        <w:t>With respect to the JPO, KIPO and USPTO, t</w:t>
      </w:r>
      <w:r w:rsidR="00705242" w:rsidRPr="002A5632">
        <w:rPr>
          <w:rFonts w:ascii="Arial" w:hAnsi="Arial" w:cs="Arial"/>
          <w:color w:val="000000" w:themeColor="text1"/>
        </w:rPr>
        <w:t>he national design classification does not have a direct relationship with the scope of design rights.</w:t>
      </w:r>
      <w:r w:rsidR="00E73F56" w:rsidRPr="002A5632">
        <w:rPr>
          <w:rFonts w:ascii="Arial" w:hAnsi="Arial" w:cs="Arial"/>
          <w:color w:val="000000" w:themeColor="text1"/>
        </w:rPr>
        <w:t xml:space="preserve"> </w:t>
      </w:r>
    </w:p>
    <w:p w14:paraId="5C31C30D" w14:textId="77777777" w:rsidR="00363AC0" w:rsidRPr="002A5632" w:rsidRDefault="00363AC0">
      <w:pPr>
        <w:rPr>
          <w:rFonts w:ascii="Arial" w:hAnsi="Arial" w:cs="Arial"/>
          <w:color w:val="000000" w:themeColor="text1"/>
        </w:rPr>
      </w:pPr>
    </w:p>
    <w:tbl>
      <w:tblPr>
        <w:tblStyle w:val="TableGrid"/>
        <w:tblW w:w="0" w:type="auto"/>
        <w:tblLayout w:type="fixed"/>
        <w:tblLook w:val="04A0" w:firstRow="1" w:lastRow="0" w:firstColumn="1" w:lastColumn="0" w:noHBand="0" w:noVBand="1"/>
      </w:tblPr>
      <w:tblGrid>
        <w:gridCol w:w="1061"/>
        <w:gridCol w:w="7433"/>
      </w:tblGrid>
      <w:tr w:rsidR="00F4029B" w:rsidRPr="00F4029B" w14:paraId="54D90AEA" w14:textId="77777777" w:rsidTr="00E8661D">
        <w:tc>
          <w:tcPr>
            <w:tcW w:w="1061" w:type="dxa"/>
            <w:vAlign w:val="center"/>
          </w:tcPr>
          <w:p w14:paraId="5CE173AA" w14:textId="2DFC7087" w:rsidR="006F6412" w:rsidRPr="002A5632" w:rsidRDefault="006F6412" w:rsidP="006F6412">
            <w:pPr>
              <w:rPr>
                <w:rFonts w:ascii="Arial" w:hAnsi="Arial" w:cs="Arial"/>
                <w:color w:val="000000" w:themeColor="text1"/>
              </w:rPr>
            </w:pPr>
            <w:r w:rsidRPr="002A5632">
              <w:rPr>
                <w:rFonts w:ascii="Arial" w:hAnsi="Arial" w:cs="Arial"/>
                <w:color w:val="000000" w:themeColor="text1"/>
              </w:rPr>
              <w:t>CNIPA</w:t>
            </w:r>
          </w:p>
        </w:tc>
        <w:tc>
          <w:tcPr>
            <w:tcW w:w="7433" w:type="dxa"/>
          </w:tcPr>
          <w:p w14:paraId="501F1E45" w14:textId="6A1354AB"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N/A</w:t>
            </w:r>
          </w:p>
        </w:tc>
      </w:tr>
      <w:tr w:rsidR="00F4029B" w:rsidRPr="00F4029B" w14:paraId="5759BA34" w14:textId="77777777" w:rsidTr="00E8661D">
        <w:tc>
          <w:tcPr>
            <w:tcW w:w="1061" w:type="dxa"/>
            <w:vAlign w:val="center"/>
          </w:tcPr>
          <w:p w14:paraId="7C14C008"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EUIPO</w:t>
            </w:r>
          </w:p>
        </w:tc>
        <w:tc>
          <w:tcPr>
            <w:tcW w:w="7433" w:type="dxa"/>
          </w:tcPr>
          <w:p w14:paraId="07BF778B" w14:textId="1D7EBB6B" w:rsidR="006F6412" w:rsidRPr="002A5632" w:rsidRDefault="006F6412" w:rsidP="006F6412">
            <w:pPr>
              <w:rPr>
                <w:rFonts w:ascii="Arial" w:hAnsi="Arial" w:cs="Arial"/>
                <w:color w:val="000000" w:themeColor="text1"/>
              </w:rPr>
            </w:pPr>
            <w:r w:rsidRPr="002A5632">
              <w:rPr>
                <w:rFonts w:ascii="Arial" w:hAnsi="Arial" w:cs="Arial"/>
                <w:color w:val="000000" w:themeColor="text1"/>
              </w:rPr>
              <w:t>N/A</w:t>
            </w:r>
          </w:p>
        </w:tc>
      </w:tr>
      <w:tr w:rsidR="00F4029B" w:rsidRPr="00F4029B" w14:paraId="3A2C3CD0" w14:textId="77777777" w:rsidTr="00E8661D">
        <w:tc>
          <w:tcPr>
            <w:tcW w:w="1061" w:type="dxa"/>
            <w:vAlign w:val="center"/>
          </w:tcPr>
          <w:p w14:paraId="28494B43"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JPO</w:t>
            </w:r>
          </w:p>
        </w:tc>
        <w:tc>
          <w:tcPr>
            <w:tcW w:w="7433" w:type="dxa"/>
          </w:tcPr>
          <w:p w14:paraId="089AEABE" w14:textId="347DC0FD"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The scope of rights is determined by whether the design (</w:t>
            </w:r>
            <w:r w:rsidRPr="002A5632">
              <w:rPr>
                <w:rFonts w:ascii="Arial" w:hAnsi="Arial" w:cs="Arial"/>
                <w:color w:val="000000" w:themeColor="text1"/>
              </w:rPr>
              <w:t xml:space="preserve">an </w:t>
            </w:r>
            <w:r w:rsidRPr="002A5632">
              <w:rPr>
                <w:rFonts w:ascii="Arial" w:eastAsia="HYGothic-Medium" w:hAnsi="Arial" w:cs="Arial"/>
                <w:color w:val="000000" w:themeColor="text1"/>
              </w:rPr>
              <w:t xml:space="preserve">article, a building or a graphic image and the </w:t>
            </w:r>
            <w:r w:rsidRPr="002A5632">
              <w:rPr>
                <w:rFonts w:ascii="Arial" w:hAnsi="Arial" w:cs="Arial"/>
                <w:color w:val="000000" w:themeColor="text1"/>
                <w:shd w:val="clear" w:color="auto" w:fill="FFFFFF"/>
              </w:rPr>
              <w:t>shape or equivalent features</w:t>
            </w:r>
            <w:r w:rsidRPr="002A5632">
              <w:rPr>
                <w:rFonts w:ascii="Arial" w:eastAsia="HYGothic-Medium" w:hAnsi="Arial" w:cs="Arial"/>
                <w:color w:val="000000" w:themeColor="text1"/>
              </w:rPr>
              <w:t xml:space="preserve">) is similar or not. The scope of Japanese design classification does not directly affect judgment of similarity regarding </w:t>
            </w:r>
            <w:r w:rsidRPr="002A5632">
              <w:rPr>
                <w:rFonts w:ascii="Arial" w:hAnsi="Arial" w:cs="Arial"/>
                <w:color w:val="000000" w:themeColor="text1"/>
              </w:rPr>
              <w:t xml:space="preserve">an </w:t>
            </w:r>
            <w:r w:rsidRPr="002A5632">
              <w:rPr>
                <w:rFonts w:ascii="Arial" w:eastAsia="HYGothic-Medium" w:hAnsi="Arial" w:cs="Arial"/>
                <w:color w:val="000000" w:themeColor="text1"/>
              </w:rPr>
              <w:t xml:space="preserve">article, a building or a graphic </w:t>
            </w:r>
            <w:proofErr w:type="gramStart"/>
            <w:r w:rsidRPr="002A5632">
              <w:rPr>
                <w:rFonts w:ascii="Arial" w:eastAsia="HYGothic-Medium" w:hAnsi="Arial" w:cs="Arial"/>
                <w:color w:val="000000" w:themeColor="text1"/>
              </w:rPr>
              <w:t>image</w:t>
            </w:r>
            <w:r w:rsidRPr="002A5632" w:rsidDel="001F052A">
              <w:rPr>
                <w:rFonts w:ascii="Arial" w:eastAsia="HYGothic-Medium" w:hAnsi="Arial" w:cs="Arial"/>
                <w:color w:val="000000" w:themeColor="text1"/>
              </w:rPr>
              <w:t xml:space="preserve"> </w:t>
            </w:r>
            <w:r w:rsidRPr="002A5632">
              <w:rPr>
                <w:rFonts w:ascii="Arial" w:eastAsia="HYGothic-Medium" w:hAnsi="Arial" w:cs="Arial"/>
                <w:color w:val="000000" w:themeColor="text1"/>
              </w:rPr>
              <w:t>.</w:t>
            </w:r>
            <w:proofErr w:type="gramEnd"/>
          </w:p>
        </w:tc>
      </w:tr>
      <w:tr w:rsidR="00F4029B" w:rsidRPr="00F4029B" w14:paraId="49B4ECA2" w14:textId="77777777" w:rsidTr="00E8661D">
        <w:tc>
          <w:tcPr>
            <w:tcW w:w="1061" w:type="dxa"/>
            <w:vAlign w:val="center"/>
          </w:tcPr>
          <w:p w14:paraId="4E25BD78"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KIPO</w:t>
            </w:r>
          </w:p>
        </w:tc>
        <w:tc>
          <w:tcPr>
            <w:tcW w:w="7433" w:type="dxa"/>
          </w:tcPr>
          <w:p w14:paraId="671C74AD" w14:textId="032F8046"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lang w:eastAsia="ko-KR"/>
              </w:rPr>
              <w:t>The purpose of the classification of article and category of articles is to maintain the consistency in preparing an application for design registration and to harmonize with the product indication not to determine the scope of similarity among articles (Attachment #4 of the Enforcement Rules of the Design Protection Act)</w:t>
            </w:r>
            <w:r w:rsidRPr="002A5632">
              <w:rPr>
                <w:rFonts w:ascii="Arial" w:hAnsi="Arial" w:cs="Arial"/>
                <w:color w:val="000000" w:themeColor="text1"/>
              </w:rPr>
              <w:t xml:space="preserve"> </w:t>
            </w:r>
          </w:p>
        </w:tc>
      </w:tr>
      <w:tr w:rsidR="006F6412" w:rsidRPr="00F4029B" w14:paraId="3240CBFF" w14:textId="77777777" w:rsidTr="00E8661D">
        <w:tc>
          <w:tcPr>
            <w:tcW w:w="1061" w:type="dxa"/>
            <w:vAlign w:val="center"/>
          </w:tcPr>
          <w:p w14:paraId="04355C84"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USPTO</w:t>
            </w:r>
          </w:p>
        </w:tc>
        <w:tc>
          <w:tcPr>
            <w:tcW w:w="7433" w:type="dxa"/>
          </w:tcPr>
          <w:p w14:paraId="203F2A27" w14:textId="71FC3AED"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 xml:space="preserve">There is no relationship between the scope of rights and the United States </w:t>
            </w:r>
            <w:r w:rsidRPr="002A5632">
              <w:rPr>
                <w:rFonts w:ascii="Arial" w:eastAsia="HYGothic-Medium" w:hAnsi="Arial" w:cs="Arial"/>
                <w:color w:val="000000" w:themeColor="text1"/>
              </w:rPr>
              <w:lastRenderedPageBreak/>
              <w:t>Patent Classification. USPC is used to route design patent applications to the appropriate patent examiners. USPC also aides USPTO design patent examiners to conduct high quality prior art searches.</w:t>
            </w:r>
            <w:r w:rsidRPr="002A5632">
              <w:rPr>
                <w:rFonts w:ascii="Arial" w:hAnsi="Arial" w:cs="Arial"/>
                <w:color w:val="000000" w:themeColor="text1"/>
              </w:rPr>
              <w:t xml:space="preserve"> </w:t>
            </w:r>
          </w:p>
        </w:tc>
      </w:tr>
    </w:tbl>
    <w:p w14:paraId="7ADEC775" w14:textId="77777777" w:rsidR="002B2EAE" w:rsidRPr="002A5632" w:rsidRDefault="002B2EAE">
      <w:pPr>
        <w:rPr>
          <w:rFonts w:ascii="Arial" w:hAnsi="Arial" w:cs="Arial"/>
          <w:color w:val="000000" w:themeColor="text1"/>
        </w:rPr>
      </w:pPr>
    </w:p>
    <w:p w14:paraId="1B07B09F" w14:textId="77777777" w:rsidR="00A0181E" w:rsidRPr="002A5632" w:rsidRDefault="00A0181E">
      <w:pPr>
        <w:rPr>
          <w:rFonts w:ascii="Arial" w:hAnsi="Arial" w:cs="Arial"/>
          <w:color w:val="000000" w:themeColor="text1"/>
        </w:rPr>
      </w:pPr>
    </w:p>
    <w:p w14:paraId="2749F329" w14:textId="23246FDE" w:rsidR="002B2EAE" w:rsidRPr="002A5632" w:rsidRDefault="00A5555F" w:rsidP="00E73F56">
      <w:pPr>
        <w:pStyle w:val="Heading4"/>
        <w:rPr>
          <w:rFonts w:ascii="Arial" w:hAnsi="Arial" w:cs="Arial"/>
          <w:color w:val="000000" w:themeColor="text1"/>
        </w:rPr>
      </w:pPr>
      <w:bookmarkStart w:id="138" w:name="_Toc494831967"/>
      <w:bookmarkStart w:id="139" w:name="_Toc183173307"/>
      <w:r w:rsidRPr="002A5632">
        <w:rPr>
          <w:rFonts w:ascii="Arial" w:hAnsi="Arial" w:cs="Arial"/>
          <w:color w:val="000000" w:themeColor="text1"/>
        </w:rPr>
        <w:t>2.9.2</w:t>
      </w:r>
      <w:r w:rsidR="002B2EAE" w:rsidRPr="002A5632">
        <w:rPr>
          <w:rFonts w:ascii="Arial" w:hAnsi="Arial" w:cs="Arial"/>
          <w:color w:val="000000" w:themeColor="text1"/>
        </w:rPr>
        <w:t xml:space="preserve"> </w:t>
      </w:r>
      <w:r w:rsidR="002B2EAE" w:rsidRPr="002A5632">
        <w:rPr>
          <w:rFonts w:ascii="Arial" w:eastAsia="HYGothic-Medium" w:hAnsi="Arial" w:cs="Arial"/>
          <w:color w:val="000000" w:themeColor="text1"/>
        </w:rPr>
        <w:t>Level of detail for the organization of the classes, subclasses</w:t>
      </w:r>
      <w:bookmarkEnd w:id="138"/>
      <w:bookmarkEnd w:id="139"/>
    </w:p>
    <w:p w14:paraId="5B022CB5" w14:textId="77777777" w:rsidR="00F35DBC" w:rsidRPr="002A5632" w:rsidRDefault="00F35DBC">
      <w:pPr>
        <w:rPr>
          <w:rFonts w:ascii="Arial" w:hAnsi="Arial" w:cs="Arial"/>
          <w:color w:val="000000" w:themeColor="text1"/>
        </w:rPr>
      </w:pPr>
    </w:p>
    <w:p w14:paraId="7D79FA29" w14:textId="5F15CFAB" w:rsidR="0046156C" w:rsidRPr="002A5632" w:rsidRDefault="00704CDA" w:rsidP="00E73F56">
      <w:pPr>
        <w:ind w:firstLineChars="100" w:firstLine="220"/>
        <w:rPr>
          <w:rFonts w:ascii="Arial" w:hAnsi="Arial" w:cs="Arial"/>
          <w:color w:val="000000" w:themeColor="text1"/>
        </w:rPr>
      </w:pPr>
      <w:r w:rsidRPr="002A5632">
        <w:rPr>
          <w:rFonts w:ascii="Arial" w:hAnsi="Arial" w:cs="Arial"/>
          <w:color w:val="000000" w:themeColor="text1"/>
        </w:rPr>
        <w:t xml:space="preserve">The structure of the national design classification </w:t>
      </w:r>
      <w:r w:rsidR="000D609D" w:rsidRPr="002A5632">
        <w:rPr>
          <w:rFonts w:ascii="Arial" w:hAnsi="Arial" w:cs="Arial"/>
          <w:color w:val="000000" w:themeColor="text1"/>
        </w:rPr>
        <w:t>of</w:t>
      </w:r>
      <w:r w:rsidRPr="002A5632">
        <w:rPr>
          <w:rFonts w:ascii="Arial" w:hAnsi="Arial" w:cs="Arial"/>
          <w:color w:val="000000" w:themeColor="text1"/>
        </w:rPr>
        <w:t xml:space="preserve"> the JPO, KIPO and USPTO is more detailed than the Locarno Classification. (</w:t>
      </w:r>
      <w:r w:rsidR="000D609D" w:rsidRPr="002A5632">
        <w:rPr>
          <w:rFonts w:ascii="Arial" w:hAnsi="Arial" w:cs="Arial"/>
          <w:color w:val="000000" w:themeColor="text1"/>
        </w:rPr>
        <w:t>See</w:t>
      </w:r>
      <w:r w:rsidRPr="002A5632">
        <w:rPr>
          <w:rFonts w:ascii="Arial" w:hAnsi="Arial" w:cs="Arial"/>
          <w:color w:val="000000" w:themeColor="text1"/>
        </w:rPr>
        <w:t xml:space="preserve"> 2.4.2 for the </w:t>
      </w:r>
      <w:r w:rsidR="000D609D" w:rsidRPr="002A5632">
        <w:rPr>
          <w:rFonts w:ascii="Arial" w:hAnsi="Arial" w:cs="Arial"/>
          <w:color w:val="000000" w:themeColor="text1"/>
        </w:rPr>
        <w:t>actual</w:t>
      </w:r>
      <w:r w:rsidRPr="002A5632">
        <w:rPr>
          <w:rFonts w:ascii="Arial" w:hAnsi="Arial" w:cs="Arial"/>
          <w:color w:val="000000" w:themeColor="text1"/>
        </w:rPr>
        <w:t xml:space="preserve"> number of classification categories.)</w:t>
      </w:r>
      <w:r w:rsidR="00E73F56" w:rsidRPr="002A5632">
        <w:rPr>
          <w:rFonts w:ascii="Arial" w:hAnsi="Arial" w:cs="Arial"/>
          <w:color w:val="000000" w:themeColor="text1"/>
        </w:rPr>
        <w:t xml:space="preserve"> </w:t>
      </w:r>
    </w:p>
    <w:p w14:paraId="4B7EF200" w14:textId="77777777" w:rsidR="0046156C" w:rsidRPr="002A5632" w:rsidRDefault="0046156C">
      <w:pPr>
        <w:rPr>
          <w:rFonts w:ascii="Arial" w:hAnsi="Arial" w:cs="Arial"/>
          <w:color w:val="000000" w:themeColor="text1"/>
        </w:rPr>
      </w:pPr>
    </w:p>
    <w:tbl>
      <w:tblPr>
        <w:tblStyle w:val="TableGrid"/>
        <w:tblW w:w="0" w:type="auto"/>
        <w:tblLayout w:type="fixed"/>
        <w:tblLook w:val="04A0" w:firstRow="1" w:lastRow="0" w:firstColumn="1" w:lastColumn="0" w:noHBand="0" w:noVBand="1"/>
      </w:tblPr>
      <w:tblGrid>
        <w:gridCol w:w="1061"/>
        <w:gridCol w:w="7433"/>
      </w:tblGrid>
      <w:tr w:rsidR="00F4029B" w:rsidRPr="00F4029B" w14:paraId="4A4BA223" w14:textId="77777777" w:rsidTr="00E8661D">
        <w:tc>
          <w:tcPr>
            <w:tcW w:w="1061" w:type="dxa"/>
            <w:vAlign w:val="center"/>
          </w:tcPr>
          <w:p w14:paraId="2430BC24" w14:textId="576187A5" w:rsidR="006F6412" w:rsidRPr="002A5632" w:rsidRDefault="006F6412" w:rsidP="006F6412">
            <w:pPr>
              <w:rPr>
                <w:rFonts w:ascii="Arial" w:hAnsi="Arial" w:cs="Arial"/>
                <w:color w:val="000000" w:themeColor="text1"/>
              </w:rPr>
            </w:pPr>
            <w:r w:rsidRPr="002A5632">
              <w:rPr>
                <w:rFonts w:ascii="Arial" w:hAnsi="Arial" w:cs="Arial"/>
                <w:color w:val="000000" w:themeColor="text1"/>
              </w:rPr>
              <w:t>CNIPA</w:t>
            </w:r>
          </w:p>
        </w:tc>
        <w:tc>
          <w:tcPr>
            <w:tcW w:w="7433" w:type="dxa"/>
          </w:tcPr>
          <w:p w14:paraId="7CAE6AFF" w14:textId="2207C83B" w:rsidR="006F6412" w:rsidRPr="002A5632" w:rsidRDefault="006F6412" w:rsidP="006F6412">
            <w:pPr>
              <w:rPr>
                <w:rFonts w:ascii="Arial" w:hAnsi="Arial" w:cs="Arial"/>
                <w:color w:val="000000" w:themeColor="text1"/>
              </w:rPr>
            </w:pPr>
            <w:r w:rsidRPr="002A5632">
              <w:rPr>
                <w:rFonts w:ascii="Arial" w:hAnsi="Arial" w:cs="Arial"/>
                <w:color w:val="000000" w:themeColor="text1"/>
              </w:rPr>
              <w:t>N/A</w:t>
            </w:r>
          </w:p>
        </w:tc>
      </w:tr>
      <w:tr w:rsidR="00F4029B" w:rsidRPr="00F4029B" w14:paraId="609A3438" w14:textId="77777777" w:rsidTr="00E8661D">
        <w:tc>
          <w:tcPr>
            <w:tcW w:w="1061" w:type="dxa"/>
            <w:vAlign w:val="center"/>
          </w:tcPr>
          <w:p w14:paraId="6016D49F"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EUIPO</w:t>
            </w:r>
          </w:p>
        </w:tc>
        <w:tc>
          <w:tcPr>
            <w:tcW w:w="7433" w:type="dxa"/>
          </w:tcPr>
          <w:p w14:paraId="644FB330" w14:textId="77575899" w:rsidR="006F6412" w:rsidRPr="002A5632" w:rsidRDefault="006F6412" w:rsidP="006F6412">
            <w:pPr>
              <w:rPr>
                <w:rFonts w:ascii="Arial" w:hAnsi="Arial" w:cs="Arial"/>
                <w:color w:val="000000" w:themeColor="text1"/>
              </w:rPr>
            </w:pPr>
            <w:r w:rsidRPr="002A5632">
              <w:rPr>
                <w:rFonts w:ascii="Arial" w:hAnsi="Arial" w:cs="Arial"/>
                <w:color w:val="000000" w:themeColor="text1"/>
              </w:rPr>
              <w:t>N/A</w:t>
            </w:r>
          </w:p>
        </w:tc>
      </w:tr>
      <w:tr w:rsidR="00F4029B" w:rsidRPr="00F4029B" w14:paraId="01A1695B" w14:textId="77777777" w:rsidTr="00E8661D">
        <w:tc>
          <w:tcPr>
            <w:tcW w:w="1061" w:type="dxa"/>
            <w:vAlign w:val="center"/>
          </w:tcPr>
          <w:p w14:paraId="16D224E2"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JPO</w:t>
            </w:r>
          </w:p>
        </w:tc>
        <w:tc>
          <w:tcPr>
            <w:tcW w:w="7433" w:type="dxa"/>
          </w:tcPr>
          <w:p w14:paraId="16DDB218" w14:textId="35583B55"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t>Compared with the Locarno Classification, the Japanese Design Classification consists of more classification categories including shape classification.</w:t>
            </w:r>
          </w:p>
          <w:p w14:paraId="4A74E5D1" w14:textId="307CD80A"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(See 2.4.2)</w:t>
            </w:r>
            <w:r w:rsidRPr="002A5632">
              <w:rPr>
                <w:rFonts w:ascii="Arial" w:hAnsi="Arial" w:cs="Arial"/>
                <w:color w:val="000000" w:themeColor="text1"/>
              </w:rPr>
              <w:t xml:space="preserve"> </w:t>
            </w:r>
          </w:p>
        </w:tc>
      </w:tr>
      <w:tr w:rsidR="00F4029B" w:rsidRPr="00F4029B" w14:paraId="172A78DB" w14:textId="77777777" w:rsidTr="00E8661D">
        <w:tc>
          <w:tcPr>
            <w:tcW w:w="1061" w:type="dxa"/>
            <w:vAlign w:val="center"/>
          </w:tcPr>
          <w:p w14:paraId="28538726"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KIPO</w:t>
            </w:r>
          </w:p>
        </w:tc>
        <w:tc>
          <w:tcPr>
            <w:tcW w:w="7433" w:type="dxa"/>
          </w:tcPr>
          <w:p w14:paraId="3E6DD8FF" w14:textId="77EA45F3"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See 2.4.2</w:t>
            </w:r>
            <w:r w:rsidRPr="002A5632">
              <w:rPr>
                <w:rFonts w:ascii="Arial" w:hAnsi="Arial" w:cs="Arial"/>
                <w:color w:val="000000" w:themeColor="text1"/>
              </w:rPr>
              <w:t xml:space="preserve"> </w:t>
            </w:r>
          </w:p>
        </w:tc>
      </w:tr>
      <w:tr w:rsidR="006F6412" w:rsidRPr="00F4029B" w14:paraId="114F800B" w14:textId="77777777" w:rsidTr="00E8661D">
        <w:tc>
          <w:tcPr>
            <w:tcW w:w="1061" w:type="dxa"/>
            <w:vAlign w:val="center"/>
          </w:tcPr>
          <w:p w14:paraId="54E8D3A4"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USPTO</w:t>
            </w:r>
          </w:p>
        </w:tc>
        <w:tc>
          <w:tcPr>
            <w:tcW w:w="7433" w:type="dxa"/>
          </w:tcPr>
          <w:p w14:paraId="0488DB3E" w14:textId="5F37EA6A"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The United States Patent Classification comprises 33 classes and 5641 subclasses.</w:t>
            </w:r>
            <w:r w:rsidRPr="002A5632">
              <w:rPr>
                <w:rFonts w:ascii="Arial" w:hAnsi="Arial" w:cs="Arial"/>
                <w:color w:val="000000" w:themeColor="text1"/>
              </w:rPr>
              <w:t xml:space="preserve"> </w:t>
            </w:r>
          </w:p>
        </w:tc>
      </w:tr>
    </w:tbl>
    <w:p w14:paraId="31EFD80A" w14:textId="77777777" w:rsidR="002B2EAE" w:rsidRPr="002A5632" w:rsidRDefault="002B2EAE">
      <w:pPr>
        <w:rPr>
          <w:rFonts w:ascii="Arial" w:hAnsi="Arial" w:cs="Arial"/>
          <w:color w:val="000000" w:themeColor="text1"/>
        </w:rPr>
      </w:pPr>
    </w:p>
    <w:p w14:paraId="4B20DC47" w14:textId="77777777" w:rsidR="00A0181E" w:rsidRPr="002A5632" w:rsidRDefault="00A0181E">
      <w:pPr>
        <w:rPr>
          <w:rFonts w:ascii="Arial" w:hAnsi="Arial" w:cs="Arial"/>
          <w:color w:val="000000" w:themeColor="text1"/>
        </w:rPr>
      </w:pPr>
    </w:p>
    <w:p w14:paraId="1B33525D" w14:textId="7DFA04EB" w:rsidR="002B2EAE" w:rsidRPr="002A5632" w:rsidRDefault="00C160EB" w:rsidP="00E73F56">
      <w:pPr>
        <w:pStyle w:val="Heading4"/>
        <w:rPr>
          <w:rFonts w:ascii="Arial" w:hAnsi="Arial" w:cs="Arial"/>
          <w:color w:val="000000" w:themeColor="text1"/>
        </w:rPr>
      </w:pPr>
      <w:bookmarkStart w:id="140" w:name="_Toc494831968"/>
      <w:bookmarkStart w:id="141" w:name="_Toc183173308"/>
      <w:r w:rsidRPr="002A5632">
        <w:rPr>
          <w:rFonts w:ascii="Arial" w:hAnsi="Arial" w:cs="Arial"/>
          <w:color w:val="000000" w:themeColor="text1"/>
        </w:rPr>
        <w:t>2.9.3</w:t>
      </w:r>
      <w:r w:rsidR="00347D4A" w:rsidRPr="002A5632">
        <w:rPr>
          <w:rFonts w:ascii="Arial" w:hAnsi="Arial" w:cs="Arial"/>
          <w:color w:val="000000" w:themeColor="text1"/>
        </w:rPr>
        <w:t xml:space="preserve"> </w:t>
      </w:r>
      <w:r w:rsidR="00347D4A" w:rsidRPr="002A5632">
        <w:rPr>
          <w:rFonts w:ascii="Arial" w:eastAsia="HYGothic-Medium" w:hAnsi="Arial" w:cs="Arial"/>
          <w:color w:val="000000" w:themeColor="text1"/>
        </w:rPr>
        <w:t>Whether detailed classification encourages specialization</w:t>
      </w:r>
      <w:bookmarkEnd w:id="140"/>
      <w:bookmarkEnd w:id="141"/>
    </w:p>
    <w:p w14:paraId="1AEB6CAA" w14:textId="77777777" w:rsidR="00BD6DB1" w:rsidRPr="002A5632" w:rsidRDefault="00BD6DB1">
      <w:pPr>
        <w:rPr>
          <w:rFonts w:ascii="Arial" w:hAnsi="Arial" w:cs="Arial"/>
          <w:color w:val="000000" w:themeColor="text1"/>
        </w:rPr>
      </w:pPr>
    </w:p>
    <w:p w14:paraId="54B4760C" w14:textId="34EEFFB5" w:rsidR="00F231B6" w:rsidRPr="002A5632" w:rsidRDefault="00FF6490" w:rsidP="00E73F56">
      <w:pPr>
        <w:ind w:firstLineChars="100" w:firstLine="220"/>
        <w:rPr>
          <w:rFonts w:ascii="Arial" w:hAnsi="Arial" w:cs="Arial"/>
          <w:color w:val="000000" w:themeColor="text1"/>
        </w:rPr>
      </w:pPr>
      <w:r w:rsidRPr="002A5632">
        <w:rPr>
          <w:rFonts w:ascii="Arial" w:hAnsi="Arial" w:cs="Arial"/>
          <w:color w:val="000000" w:themeColor="text1"/>
        </w:rPr>
        <w:t>The view that detailed classification enhances the understanding of the design filed and has an effect of increasing the accuracy of prior design searches reflects the consensus view of the respondent Offices.</w:t>
      </w:r>
    </w:p>
    <w:p w14:paraId="2A217E5B" w14:textId="77777777" w:rsidR="00F231B6" w:rsidRPr="002A5632" w:rsidRDefault="00F231B6">
      <w:pPr>
        <w:rPr>
          <w:rFonts w:ascii="Arial" w:hAnsi="Arial" w:cs="Arial"/>
          <w:color w:val="000000" w:themeColor="text1"/>
        </w:rPr>
      </w:pPr>
    </w:p>
    <w:tbl>
      <w:tblPr>
        <w:tblStyle w:val="TableGrid"/>
        <w:tblW w:w="0" w:type="auto"/>
        <w:tblLayout w:type="fixed"/>
        <w:tblLook w:val="04A0" w:firstRow="1" w:lastRow="0" w:firstColumn="1" w:lastColumn="0" w:noHBand="0" w:noVBand="1"/>
      </w:tblPr>
      <w:tblGrid>
        <w:gridCol w:w="1061"/>
        <w:gridCol w:w="7433"/>
      </w:tblGrid>
      <w:tr w:rsidR="00F4029B" w:rsidRPr="00F4029B" w14:paraId="212F1FED" w14:textId="77777777" w:rsidTr="00E8661D">
        <w:tc>
          <w:tcPr>
            <w:tcW w:w="1061" w:type="dxa"/>
            <w:vAlign w:val="center"/>
          </w:tcPr>
          <w:p w14:paraId="0B1B379A" w14:textId="539DA7B2" w:rsidR="006F6412" w:rsidRPr="002A5632" w:rsidRDefault="006F6412" w:rsidP="006F6412">
            <w:pPr>
              <w:rPr>
                <w:rFonts w:ascii="Arial" w:hAnsi="Arial" w:cs="Arial"/>
                <w:color w:val="000000" w:themeColor="text1"/>
              </w:rPr>
            </w:pPr>
            <w:r w:rsidRPr="002A5632">
              <w:rPr>
                <w:rFonts w:ascii="Arial" w:hAnsi="Arial" w:cs="Arial"/>
                <w:color w:val="000000" w:themeColor="text1"/>
              </w:rPr>
              <w:t>CNIPA</w:t>
            </w:r>
          </w:p>
        </w:tc>
        <w:tc>
          <w:tcPr>
            <w:tcW w:w="7433" w:type="dxa"/>
          </w:tcPr>
          <w:p w14:paraId="2E30CCD7" w14:textId="3EFA2C83"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t>N/A</w:t>
            </w:r>
          </w:p>
        </w:tc>
      </w:tr>
      <w:tr w:rsidR="00F4029B" w:rsidRPr="00F4029B" w14:paraId="64C0228D" w14:textId="77777777" w:rsidTr="00E8661D">
        <w:tc>
          <w:tcPr>
            <w:tcW w:w="1061" w:type="dxa"/>
            <w:vAlign w:val="center"/>
          </w:tcPr>
          <w:p w14:paraId="61F93449"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EUIPO</w:t>
            </w:r>
          </w:p>
        </w:tc>
        <w:tc>
          <w:tcPr>
            <w:tcW w:w="7433" w:type="dxa"/>
          </w:tcPr>
          <w:p w14:paraId="30E538C8" w14:textId="66BE371A"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Detailed classification can enhance understanding on articles and thereby facilitate accurate searches. This answer is based on the use of the Locarno classification</w:t>
            </w:r>
            <w:r w:rsidRPr="002A5632">
              <w:rPr>
                <w:rFonts w:ascii="Arial" w:hAnsi="Arial" w:cs="Arial"/>
                <w:color w:val="000000" w:themeColor="text1"/>
              </w:rPr>
              <w:t>.</w:t>
            </w:r>
          </w:p>
        </w:tc>
      </w:tr>
      <w:tr w:rsidR="00F4029B" w:rsidRPr="00F4029B" w14:paraId="6B16EC44" w14:textId="77777777" w:rsidTr="00E8661D">
        <w:tc>
          <w:tcPr>
            <w:tcW w:w="1061" w:type="dxa"/>
            <w:vAlign w:val="center"/>
          </w:tcPr>
          <w:p w14:paraId="39FA6985"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JPO</w:t>
            </w:r>
          </w:p>
        </w:tc>
        <w:tc>
          <w:tcPr>
            <w:tcW w:w="7433" w:type="dxa"/>
          </w:tcPr>
          <w:p w14:paraId="0C351297" w14:textId="7CC318E4"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 xml:space="preserve">As detailed classification enables the Office to more appropriately assign classification to designs that relate to various articles, buildings or graphic images and bear various shapes </w:t>
            </w:r>
            <w:r w:rsidRPr="002A5632">
              <w:rPr>
                <w:rFonts w:ascii="Arial" w:hAnsi="Arial" w:cs="Arial"/>
                <w:color w:val="000000" w:themeColor="text1"/>
                <w:shd w:val="clear" w:color="auto" w:fill="FFFFFF"/>
              </w:rPr>
              <w:t>or equivalent features</w:t>
            </w:r>
            <w:r w:rsidRPr="002A5632">
              <w:rPr>
                <w:rFonts w:ascii="Arial" w:eastAsia="HYGothic-Medium" w:hAnsi="Arial" w:cs="Arial"/>
                <w:color w:val="000000" w:themeColor="text1"/>
              </w:rPr>
              <w:t xml:space="preserve">, it is believed that </w:t>
            </w:r>
            <w:r w:rsidRPr="002A5632">
              <w:rPr>
                <w:rFonts w:ascii="Arial" w:eastAsia="HYGothic-Medium" w:hAnsi="Arial" w:cs="Arial"/>
                <w:color w:val="000000" w:themeColor="text1"/>
              </w:rPr>
              <w:lastRenderedPageBreak/>
              <w:t>such classification will enable to more appropriately limit the subjects of searches in conducting prior design searches, in particular.</w:t>
            </w:r>
          </w:p>
        </w:tc>
      </w:tr>
      <w:tr w:rsidR="00F4029B" w:rsidRPr="00F4029B" w14:paraId="7F707FDF" w14:textId="77777777" w:rsidTr="00E8661D">
        <w:tc>
          <w:tcPr>
            <w:tcW w:w="1061" w:type="dxa"/>
            <w:vAlign w:val="center"/>
          </w:tcPr>
          <w:p w14:paraId="6972DC7E"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lastRenderedPageBreak/>
              <w:t>KIPO</w:t>
            </w:r>
          </w:p>
        </w:tc>
        <w:tc>
          <w:tcPr>
            <w:tcW w:w="7433" w:type="dxa"/>
          </w:tcPr>
          <w:p w14:paraId="6CD340F9" w14:textId="572AF5FD"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lang w:eastAsia="ko-KR"/>
              </w:rPr>
              <w:t>Detailed classification can enhance understanding on articles and thereby facilitate accurate searches.</w:t>
            </w:r>
            <w:r w:rsidRPr="002A5632">
              <w:rPr>
                <w:rFonts w:ascii="Arial" w:hAnsi="Arial" w:cs="Arial"/>
                <w:color w:val="000000" w:themeColor="text1"/>
              </w:rPr>
              <w:t xml:space="preserve"> </w:t>
            </w:r>
          </w:p>
        </w:tc>
      </w:tr>
      <w:tr w:rsidR="006F6412" w:rsidRPr="00F4029B" w14:paraId="47CD0147" w14:textId="77777777" w:rsidTr="00E8661D">
        <w:tc>
          <w:tcPr>
            <w:tcW w:w="1061" w:type="dxa"/>
            <w:vAlign w:val="center"/>
          </w:tcPr>
          <w:p w14:paraId="6F1E9A10"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USPTO</w:t>
            </w:r>
          </w:p>
        </w:tc>
        <w:tc>
          <w:tcPr>
            <w:tcW w:w="7433" w:type="dxa"/>
          </w:tcPr>
          <w:p w14:paraId="745A5071" w14:textId="2954C404" w:rsidR="006F6412" w:rsidRPr="002A5632" w:rsidRDefault="006F6412" w:rsidP="006F6412">
            <w:pPr>
              <w:rPr>
                <w:rFonts w:ascii="Arial" w:eastAsia="HYGothic-Medium" w:hAnsi="Arial" w:cs="Arial"/>
                <w:color w:val="000000" w:themeColor="text1"/>
                <w:lang w:eastAsia="ko-KR"/>
              </w:rPr>
            </w:pPr>
            <w:r w:rsidRPr="002A5632">
              <w:rPr>
                <w:rFonts w:ascii="Arial" w:eastAsia="HYGothic-Medium" w:hAnsi="Arial" w:cs="Arial"/>
                <w:color w:val="000000" w:themeColor="text1"/>
                <w:lang w:eastAsia="ko-KR"/>
              </w:rPr>
              <w:t>Detailed classification enhances the understanding of the application and thereby facilitate more accurate and efficient searches by the patent examiner.</w:t>
            </w:r>
          </w:p>
        </w:tc>
      </w:tr>
    </w:tbl>
    <w:p w14:paraId="1EB6CEF2" w14:textId="77777777" w:rsidR="002B2EAE" w:rsidRPr="002A5632" w:rsidRDefault="002B2EAE">
      <w:pPr>
        <w:rPr>
          <w:rFonts w:ascii="Arial" w:hAnsi="Arial" w:cs="Arial"/>
          <w:color w:val="000000" w:themeColor="text1"/>
        </w:rPr>
      </w:pPr>
    </w:p>
    <w:p w14:paraId="662EAF85" w14:textId="77777777" w:rsidR="00A0181E" w:rsidRPr="002A5632" w:rsidRDefault="00A0181E">
      <w:pPr>
        <w:rPr>
          <w:rFonts w:ascii="Arial" w:hAnsi="Arial" w:cs="Arial"/>
          <w:color w:val="000000" w:themeColor="text1"/>
        </w:rPr>
      </w:pPr>
    </w:p>
    <w:p w14:paraId="13933123" w14:textId="71D81BE1" w:rsidR="002B2EAE" w:rsidRPr="002A5632" w:rsidRDefault="00C160EB" w:rsidP="00E73F56">
      <w:pPr>
        <w:pStyle w:val="Heading4"/>
        <w:rPr>
          <w:rFonts w:ascii="Arial" w:hAnsi="Arial" w:cs="Arial"/>
          <w:color w:val="000000" w:themeColor="text1"/>
        </w:rPr>
      </w:pPr>
      <w:bookmarkStart w:id="142" w:name="_Toc494831969"/>
      <w:bookmarkStart w:id="143" w:name="_Toc183173309"/>
      <w:r w:rsidRPr="002A5632">
        <w:rPr>
          <w:rFonts w:ascii="Arial" w:hAnsi="Arial" w:cs="Arial"/>
          <w:color w:val="000000" w:themeColor="text1"/>
        </w:rPr>
        <w:t>2.9.4</w:t>
      </w:r>
      <w:r w:rsidR="00347D4A" w:rsidRPr="002A5632">
        <w:rPr>
          <w:rFonts w:ascii="Arial" w:hAnsi="Arial" w:cs="Arial"/>
          <w:color w:val="000000" w:themeColor="text1"/>
        </w:rPr>
        <w:t xml:space="preserve"> </w:t>
      </w:r>
      <w:r w:rsidR="00347D4A" w:rsidRPr="002A5632">
        <w:rPr>
          <w:rFonts w:ascii="Arial" w:eastAsia="HYGothic-Medium" w:hAnsi="Arial" w:cs="Arial"/>
          <w:color w:val="000000" w:themeColor="text1"/>
        </w:rPr>
        <w:t>Whether detailed classification increases speed of assigning classification</w:t>
      </w:r>
      <w:bookmarkEnd w:id="142"/>
      <w:bookmarkEnd w:id="143"/>
    </w:p>
    <w:p w14:paraId="10D0BD65" w14:textId="77777777" w:rsidR="002E2082" w:rsidRPr="002A5632" w:rsidRDefault="002E2082">
      <w:pPr>
        <w:rPr>
          <w:rFonts w:ascii="Arial" w:hAnsi="Arial" w:cs="Arial"/>
          <w:color w:val="000000" w:themeColor="text1"/>
        </w:rPr>
      </w:pPr>
    </w:p>
    <w:p w14:paraId="32FE8F94" w14:textId="179D46AE" w:rsidR="00DC5435" w:rsidRPr="002A5632" w:rsidRDefault="00C4719F" w:rsidP="00E73F56">
      <w:pPr>
        <w:ind w:firstLineChars="100" w:firstLine="220"/>
        <w:rPr>
          <w:rFonts w:ascii="Arial" w:hAnsi="Arial" w:cs="Arial"/>
          <w:color w:val="000000" w:themeColor="text1"/>
        </w:rPr>
      </w:pPr>
      <w:r w:rsidRPr="002A5632">
        <w:rPr>
          <w:rFonts w:ascii="Arial" w:hAnsi="Arial" w:cs="Arial"/>
          <w:color w:val="000000" w:themeColor="text1"/>
        </w:rPr>
        <w:t>The view that detailed classification increases the speed of assigning classification reflects the consensus view of the respondent Offices.</w:t>
      </w:r>
    </w:p>
    <w:p w14:paraId="6AD6E9F8" w14:textId="77777777" w:rsidR="00DC5435" w:rsidRPr="002A5632" w:rsidRDefault="00DC5435">
      <w:pPr>
        <w:rPr>
          <w:rFonts w:ascii="Arial" w:hAnsi="Arial" w:cs="Arial"/>
          <w:color w:val="000000" w:themeColor="text1"/>
        </w:rPr>
      </w:pPr>
    </w:p>
    <w:tbl>
      <w:tblPr>
        <w:tblStyle w:val="TableGrid"/>
        <w:tblW w:w="0" w:type="auto"/>
        <w:tblLayout w:type="fixed"/>
        <w:tblLook w:val="04A0" w:firstRow="1" w:lastRow="0" w:firstColumn="1" w:lastColumn="0" w:noHBand="0" w:noVBand="1"/>
      </w:tblPr>
      <w:tblGrid>
        <w:gridCol w:w="1061"/>
        <w:gridCol w:w="7433"/>
      </w:tblGrid>
      <w:tr w:rsidR="00F4029B" w:rsidRPr="00F4029B" w14:paraId="59D8A8DE" w14:textId="77777777" w:rsidTr="00E8661D">
        <w:tc>
          <w:tcPr>
            <w:tcW w:w="1061" w:type="dxa"/>
            <w:vAlign w:val="center"/>
          </w:tcPr>
          <w:p w14:paraId="210A4A7C" w14:textId="639EDDA2" w:rsidR="006F6412" w:rsidRPr="002A5632" w:rsidRDefault="006F6412" w:rsidP="006F6412">
            <w:pPr>
              <w:rPr>
                <w:rFonts w:ascii="Arial" w:hAnsi="Arial" w:cs="Arial"/>
                <w:color w:val="000000" w:themeColor="text1"/>
              </w:rPr>
            </w:pPr>
            <w:r w:rsidRPr="002A5632">
              <w:rPr>
                <w:rFonts w:ascii="Arial" w:hAnsi="Arial" w:cs="Arial"/>
                <w:color w:val="000000" w:themeColor="text1"/>
              </w:rPr>
              <w:t>CNIPA</w:t>
            </w:r>
          </w:p>
        </w:tc>
        <w:tc>
          <w:tcPr>
            <w:tcW w:w="7433" w:type="dxa"/>
          </w:tcPr>
          <w:p w14:paraId="22D82A3A" w14:textId="28B2A8F6"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t>N/A</w:t>
            </w:r>
          </w:p>
        </w:tc>
      </w:tr>
      <w:tr w:rsidR="00F4029B" w:rsidRPr="00F4029B" w14:paraId="42108053" w14:textId="77777777" w:rsidTr="00E8661D">
        <w:tc>
          <w:tcPr>
            <w:tcW w:w="1061" w:type="dxa"/>
            <w:vAlign w:val="center"/>
          </w:tcPr>
          <w:p w14:paraId="51DABAB1"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EUIPO</w:t>
            </w:r>
          </w:p>
        </w:tc>
        <w:tc>
          <w:tcPr>
            <w:tcW w:w="7433" w:type="dxa"/>
          </w:tcPr>
          <w:p w14:paraId="55BCAB9D" w14:textId="47B39E50"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Detailed classification can increase speed of assigning classification. This answer is based on the use of the Locarno classification</w:t>
            </w:r>
            <w:r w:rsidRPr="002A5632">
              <w:rPr>
                <w:rFonts w:ascii="Arial" w:hAnsi="Arial" w:cs="Arial"/>
                <w:color w:val="000000" w:themeColor="text1"/>
              </w:rPr>
              <w:t>.</w:t>
            </w:r>
          </w:p>
        </w:tc>
      </w:tr>
      <w:tr w:rsidR="00F4029B" w:rsidRPr="00F4029B" w14:paraId="4704E0C9" w14:textId="77777777" w:rsidTr="00E8661D">
        <w:tc>
          <w:tcPr>
            <w:tcW w:w="1061" w:type="dxa"/>
            <w:vAlign w:val="center"/>
          </w:tcPr>
          <w:p w14:paraId="0E17C546"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JPO</w:t>
            </w:r>
          </w:p>
        </w:tc>
        <w:tc>
          <w:tcPr>
            <w:tcW w:w="7433" w:type="dxa"/>
          </w:tcPr>
          <w:p w14:paraId="7DD09C30" w14:textId="60A984F6"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 xml:space="preserve">As classification that is detailed and for which rules for assigning are clearly defined enables the Office to more appropriately assign classification to designs that relate to various articles, buildings or graphic images and bear various shapes </w:t>
            </w:r>
            <w:r w:rsidRPr="002A5632">
              <w:rPr>
                <w:rFonts w:ascii="Arial" w:hAnsi="Arial" w:cs="Arial"/>
                <w:color w:val="000000" w:themeColor="text1"/>
                <w:shd w:val="clear" w:color="auto" w:fill="FFFFFF"/>
              </w:rPr>
              <w:t>or equivalent features</w:t>
            </w:r>
            <w:r w:rsidRPr="002A5632">
              <w:rPr>
                <w:rFonts w:ascii="Arial" w:eastAsia="HYGothic-Medium" w:hAnsi="Arial" w:cs="Arial"/>
                <w:color w:val="000000" w:themeColor="text1"/>
              </w:rPr>
              <w:t>, it is believed that such classification will result in increasing the speed of assigning classification, in general.</w:t>
            </w:r>
          </w:p>
        </w:tc>
      </w:tr>
      <w:tr w:rsidR="00F4029B" w:rsidRPr="00F4029B" w14:paraId="10A9E34B" w14:textId="77777777" w:rsidTr="00E8661D">
        <w:tc>
          <w:tcPr>
            <w:tcW w:w="1061" w:type="dxa"/>
            <w:vAlign w:val="center"/>
          </w:tcPr>
          <w:p w14:paraId="213068E5"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KIPO</w:t>
            </w:r>
          </w:p>
        </w:tc>
        <w:tc>
          <w:tcPr>
            <w:tcW w:w="7433" w:type="dxa"/>
          </w:tcPr>
          <w:p w14:paraId="5D654235" w14:textId="69238C43"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lang w:eastAsia="ko-KR"/>
              </w:rPr>
              <w:t>Detailed classification can increase speed of assigning classification.</w:t>
            </w:r>
            <w:r w:rsidRPr="002A5632">
              <w:rPr>
                <w:rFonts w:ascii="Arial" w:hAnsi="Arial" w:cs="Arial"/>
                <w:color w:val="000000" w:themeColor="text1"/>
              </w:rPr>
              <w:t xml:space="preserve"> </w:t>
            </w:r>
          </w:p>
        </w:tc>
      </w:tr>
      <w:tr w:rsidR="006F6412" w:rsidRPr="00F4029B" w14:paraId="6EB1B90A" w14:textId="77777777" w:rsidTr="00E8661D">
        <w:tc>
          <w:tcPr>
            <w:tcW w:w="1061" w:type="dxa"/>
            <w:vAlign w:val="center"/>
          </w:tcPr>
          <w:p w14:paraId="7E905F84"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USPTO</w:t>
            </w:r>
          </w:p>
        </w:tc>
        <w:tc>
          <w:tcPr>
            <w:tcW w:w="7433" w:type="dxa"/>
          </w:tcPr>
          <w:p w14:paraId="295CF863" w14:textId="586A1B32"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USPC is used to route design patent applications to the appropriate patent examiners. Logically, clarity with regard to where an application is classified in various classes and/or subclasses can speed up classification. The more granular the divisions, the faster an examiner can find the document.</w:t>
            </w:r>
            <w:r w:rsidRPr="002A5632">
              <w:rPr>
                <w:rFonts w:ascii="Arial" w:hAnsi="Arial" w:cs="Arial"/>
                <w:color w:val="000000" w:themeColor="text1"/>
              </w:rPr>
              <w:t xml:space="preserve"> </w:t>
            </w:r>
          </w:p>
        </w:tc>
      </w:tr>
    </w:tbl>
    <w:p w14:paraId="3314B4FC" w14:textId="77777777" w:rsidR="00347D4A" w:rsidRPr="002A5632" w:rsidRDefault="00347D4A">
      <w:pPr>
        <w:rPr>
          <w:rFonts w:ascii="Arial" w:hAnsi="Arial" w:cs="Arial"/>
          <w:color w:val="000000" w:themeColor="text1"/>
        </w:rPr>
      </w:pPr>
    </w:p>
    <w:p w14:paraId="5DDE4C80" w14:textId="77777777" w:rsidR="00A0181E" w:rsidRPr="002A5632" w:rsidRDefault="00A0181E">
      <w:pPr>
        <w:rPr>
          <w:rFonts w:ascii="Arial" w:hAnsi="Arial" w:cs="Arial"/>
          <w:color w:val="000000" w:themeColor="text1"/>
        </w:rPr>
      </w:pPr>
    </w:p>
    <w:p w14:paraId="0C1CFE14" w14:textId="5EF5C7FF" w:rsidR="00347D4A" w:rsidRPr="002A5632" w:rsidRDefault="009F7299" w:rsidP="00E73F56">
      <w:pPr>
        <w:pStyle w:val="Heading4"/>
        <w:rPr>
          <w:rFonts w:ascii="Arial" w:hAnsi="Arial" w:cs="Arial"/>
          <w:color w:val="000000" w:themeColor="text1"/>
        </w:rPr>
      </w:pPr>
      <w:bookmarkStart w:id="144" w:name="_Toc494831970"/>
      <w:bookmarkStart w:id="145" w:name="_Toc183173310"/>
      <w:r w:rsidRPr="002A5632">
        <w:rPr>
          <w:rFonts w:ascii="Arial" w:hAnsi="Arial" w:cs="Arial"/>
          <w:color w:val="000000" w:themeColor="text1"/>
        </w:rPr>
        <w:t>2.9.5</w:t>
      </w:r>
      <w:r w:rsidR="00D0336B" w:rsidRPr="002A5632">
        <w:rPr>
          <w:rFonts w:ascii="Arial" w:hAnsi="Arial" w:cs="Arial"/>
          <w:color w:val="000000" w:themeColor="text1"/>
        </w:rPr>
        <w:t xml:space="preserve"> </w:t>
      </w:r>
      <w:r w:rsidR="00D0336B" w:rsidRPr="002A5632">
        <w:rPr>
          <w:rFonts w:ascii="Arial" w:eastAsia="HYGothic-Medium" w:hAnsi="Arial" w:cs="Arial"/>
          <w:color w:val="000000" w:themeColor="text1"/>
        </w:rPr>
        <w:t>Whether detailed classification reduces pendency, i.e., shortens time to first action</w:t>
      </w:r>
      <w:bookmarkEnd w:id="144"/>
      <w:bookmarkEnd w:id="145"/>
    </w:p>
    <w:p w14:paraId="4F4C0A59" w14:textId="77777777" w:rsidR="0006662F" w:rsidRPr="002A5632" w:rsidRDefault="0006662F">
      <w:pPr>
        <w:rPr>
          <w:rFonts w:ascii="Arial" w:hAnsi="Arial" w:cs="Arial"/>
          <w:color w:val="000000" w:themeColor="text1"/>
        </w:rPr>
      </w:pPr>
    </w:p>
    <w:p w14:paraId="3335E44E" w14:textId="225638B1" w:rsidR="00292408" w:rsidRPr="002A5632" w:rsidRDefault="00690223" w:rsidP="00E73F56">
      <w:pPr>
        <w:ind w:firstLineChars="100" w:firstLine="220"/>
        <w:rPr>
          <w:rFonts w:ascii="Arial" w:hAnsi="Arial" w:cs="Arial"/>
          <w:color w:val="000000" w:themeColor="text1"/>
        </w:rPr>
      </w:pPr>
      <w:r w:rsidRPr="002A5632">
        <w:rPr>
          <w:rFonts w:ascii="Arial" w:hAnsi="Arial" w:cs="Arial"/>
          <w:color w:val="000000" w:themeColor="text1"/>
        </w:rPr>
        <w:t>The view that detailed classification may contribute in reducing pendency reflects the consensus view of the respondent Offices.</w:t>
      </w:r>
      <w:r w:rsidR="00E73F56" w:rsidRPr="002A5632">
        <w:rPr>
          <w:rFonts w:ascii="Arial" w:hAnsi="Arial" w:cs="Arial"/>
          <w:color w:val="000000" w:themeColor="text1"/>
        </w:rPr>
        <w:t xml:space="preserve"> </w:t>
      </w:r>
    </w:p>
    <w:p w14:paraId="3584545C" w14:textId="77777777" w:rsidR="00292408" w:rsidRPr="002A5632" w:rsidRDefault="00292408">
      <w:pPr>
        <w:rPr>
          <w:rFonts w:ascii="Arial" w:hAnsi="Arial" w:cs="Arial"/>
          <w:color w:val="000000" w:themeColor="text1"/>
        </w:rPr>
      </w:pPr>
    </w:p>
    <w:tbl>
      <w:tblPr>
        <w:tblStyle w:val="TableGrid"/>
        <w:tblW w:w="0" w:type="auto"/>
        <w:tblLayout w:type="fixed"/>
        <w:tblLook w:val="04A0" w:firstRow="1" w:lastRow="0" w:firstColumn="1" w:lastColumn="0" w:noHBand="0" w:noVBand="1"/>
      </w:tblPr>
      <w:tblGrid>
        <w:gridCol w:w="1061"/>
        <w:gridCol w:w="7433"/>
      </w:tblGrid>
      <w:tr w:rsidR="00F4029B" w:rsidRPr="00F4029B" w14:paraId="1092DC73" w14:textId="77777777" w:rsidTr="00E8661D">
        <w:tc>
          <w:tcPr>
            <w:tcW w:w="1061" w:type="dxa"/>
            <w:vAlign w:val="center"/>
          </w:tcPr>
          <w:p w14:paraId="1F9330DD" w14:textId="625ECDE5" w:rsidR="006F6412" w:rsidRPr="002A5632" w:rsidRDefault="006F6412" w:rsidP="006F6412">
            <w:pPr>
              <w:rPr>
                <w:rFonts w:ascii="Arial" w:hAnsi="Arial" w:cs="Arial"/>
                <w:color w:val="000000" w:themeColor="text1"/>
              </w:rPr>
            </w:pPr>
            <w:r w:rsidRPr="002A5632">
              <w:rPr>
                <w:rFonts w:ascii="Arial" w:hAnsi="Arial" w:cs="Arial"/>
                <w:color w:val="000000" w:themeColor="text1"/>
              </w:rPr>
              <w:lastRenderedPageBreak/>
              <w:t>CNIPA</w:t>
            </w:r>
          </w:p>
        </w:tc>
        <w:tc>
          <w:tcPr>
            <w:tcW w:w="7433" w:type="dxa"/>
          </w:tcPr>
          <w:p w14:paraId="6CC65AB6" w14:textId="361475DD"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t>N/A</w:t>
            </w:r>
          </w:p>
        </w:tc>
      </w:tr>
      <w:tr w:rsidR="00F4029B" w:rsidRPr="00F4029B" w14:paraId="431B1719" w14:textId="77777777" w:rsidTr="00E8661D">
        <w:tc>
          <w:tcPr>
            <w:tcW w:w="1061" w:type="dxa"/>
            <w:vAlign w:val="center"/>
          </w:tcPr>
          <w:p w14:paraId="30A526F6"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EUIPO</w:t>
            </w:r>
          </w:p>
        </w:tc>
        <w:tc>
          <w:tcPr>
            <w:tcW w:w="7433" w:type="dxa"/>
          </w:tcPr>
          <w:p w14:paraId="56602FEA" w14:textId="790319C1"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Detailed classification can reduce pendency. This answer is based on the use of the Locarno classification</w:t>
            </w:r>
            <w:r w:rsidRPr="002A5632">
              <w:rPr>
                <w:rFonts w:ascii="Arial" w:hAnsi="Arial" w:cs="Arial"/>
                <w:color w:val="000000" w:themeColor="text1"/>
              </w:rPr>
              <w:t>.</w:t>
            </w:r>
          </w:p>
        </w:tc>
      </w:tr>
      <w:tr w:rsidR="00F4029B" w:rsidRPr="00F4029B" w14:paraId="7EDB6AAC" w14:textId="77777777" w:rsidTr="00E8661D">
        <w:tc>
          <w:tcPr>
            <w:tcW w:w="1061" w:type="dxa"/>
            <w:vAlign w:val="center"/>
          </w:tcPr>
          <w:p w14:paraId="0151F3ED"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JPO</w:t>
            </w:r>
          </w:p>
        </w:tc>
        <w:tc>
          <w:tcPr>
            <w:tcW w:w="7433" w:type="dxa"/>
          </w:tcPr>
          <w:p w14:paraId="79564D2B" w14:textId="6A0DC60C"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 xml:space="preserve">As detailed classification enables the Office to more appropriately assign classification to designs that relate to various articles, buildings or graphic images and bear various shapes </w:t>
            </w:r>
            <w:r w:rsidRPr="002A5632">
              <w:rPr>
                <w:rFonts w:ascii="Arial" w:hAnsi="Arial" w:cs="Arial"/>
                <w:color w:val="000000" w:themeColor="text1"/>
                <w:shd w:val="clear" w:color="auto" w:fill="FFFFFF"/>
              </w:rPr>
              <w:t>or equivalent features</w:t>
            </w:r>
            <w:r w:rsidRPr="002A5632">
              <w:rPr>
                <w:rFonts w:ascii="Arial" w:eastAsia="HYGothic-Medium" w:hAnsi="Arial" w:cs="Arial"/>
                <w:color w:val="000000" w:themeColor="text1"/>
              </w:rPr>
              <w:t>, it is believed that such classification will enable examiners to, in particular. Accordingly, it would bring a positive effect on the examination in terms of reducing pendency.</w:t>
            </w:r>
          </w:p>
        </w:tc>
      </w:tr>
      <w:tr w:rsidR="00F4029B" w:rsidRPr="00F4029B" w14:paraId="69A27550" w14:textId="77777777" w:rsidTr="00E8661D">
        <w:tc>
          <w:tcPr>
            <w:tcW w:w="1061" w:type="dxa"/>
            <w:vAlign w:val="center"/>
          </w:tcPr>
          <w:p w14:paraId="429832A8"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KIPO</w:t>
            </w:r>
          </w:p>
        </w:tc>
        <w:tc>
          <w:tcPr>
            <w:tcW w:w="7433" w:type="dxa"/>
          </w:tcPr>
          <w:p w14:paraId="1384D314" w14:textId="409741BF"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lang w:eastAsia="ko-KR"/>
              </w:rPr>
              <w:t>Detailed classification can more appropriately limit the subjects of prior design searches and thereby reduce pendency.</w:t>
            </w:r>
            <w:r w:rsidRPr="002A5632">
              <w:rPr>
                <w:rFonts w:ascii="Arial" w:hAnsi="Arial" w:cs="Arial"/>
                <w:color w:val="000000" w:themeColor="text1"/>
              </w:rPr>
              <w:t xml:space="preserve"> </w:t>
            </w:r>
          </w:p>
        </w:tc>
      </w:tr>
      <w:tr w:rsidR="006F6412" w:rsidRPr="00F4029B" w14:paraId="1375DA85" w14:textId="77777777" w:rsidTr="00E8661D">
        <w:tc>
          <w:tcPr>
            <w:tcW w:w="1061" w:type="dxa"/>
            <w:vAlign w:val="center"/>
          </w:tcPr>
          <w:p w14:paraId="32B4BF79"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USPTO</w:t>
            </w:r>
          </w:p>
        </w:tc>
        <w:tc>
          <w:tcPr>
            <w:tcW w:w="7433" w:type="dxa"/>
          </w:tcPr>
          <w:p w14:paraId="517BBFB1" w14:textId="656A79CF"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USPC aides USPTO design patent examiners to conduct quicker, more efficient, high quality prior art searches by assisting them in more quickly and more thoroughly identifying and focusing on the most relevant prior art for given applications.</w:t>
            </w:r>
          </w:p>
        </w:tc>
      </w:tr>
    </w:tbl>
    <w:p w14:paraId="2B4CE567" w14:textId="77777777" w:rsidR="00347D4A" w:rsidRPr="002A5632" w:rsidRDefault="00347D4A">
      <w:pPr>
        <w:rPr>
          <w:rFonts w:ascii="Arial" w:hAnsi="Arial" w:cs="Arial"/>
          <w:color w:val="000000" w:themeColor="text1"/>
        </w:rPr>
      </w:pPr>
    </w:p>
    <w:p w14:paraId="1D65ED3D" w14:textId="77777777" w:rsidR="00A0181E" w:rsidRPr="002A5632" w:rsidRDefault="00A0181E">
      <w:pPr>
        <w:rPr>
          <w:rFonts w:ascii="Arial" w:hAnsi="Arial" w:cs="Arial"/>
          <w:color w:val="000000" w:themeColor="text1"/>
        </w:rPr>
      </w:pPr>
    </w:p>
    <w:p w14:paraId="4F829637" w14:textId="36B70AF8" w:rsidR="00347D4A" w:rsidRPr="002A5632" w:rsidRDefault="007A0DDE" w:rsidP="00E73F56">
      <w:pPr>
        <w:pStyle w:val="Heading4"/>
        <w:rPr>
          <w:rFonts w:ascii="Arial" w:hAnsi="Arial" w:cs="Arial"/>
          <w:color w:val="000000" w:themeColor="text1"/>
        </w:rPr>
      </w:pPr>
      <w:bookmarkStart w:id="146" w:name="_Toc494831971"/>
      <w:bookmarkStart w:id="147" w:name="_Toc183173311"/>
      <w:r w:rsidRPr="002A5632">
        <w:rPr>
          <w:rFonts w:ascii="Arial" w:hAnsi="Arial" w:cs="Arial"/>
          <w:color w:val="000000" w:themeColor="text1"/>
        </w:rPr>
        <w:t>2.9.6</w:t>
      </w:r>
      <w:r w:rsidR="00F85E32" w:rsidRPr="002A5632">
        <w:rPr>
          <w:rFonts w:ascii="Arial" w:hAnsi="Arial" w:cs="Arial"/>
          <w:color w:val="000000" w:themeColor="text1"/>
        </w:rPr>
        <w:t xml:space="preserve"> </w:t>
      </w:r>
      <w:r w:rsidR="00F85E32" w:rsidRPr="002A5632">
        <w:rPr>
          <w:rFonts w:ascii="Arial" w:eastAsia="HYGothic-Medium" w:hAnsi="Arial" w:cs="Arial"/>
          <w:color w:val="000000" w:themeColor="text1"/>
        </w:rPr>
        <w:t>Whether detailed classification save the public money, i.e., the public can inexpensively determine if the ideas is already patented</w:t>
      </w:r>
      <w:bookmarkEnd w:id="146"/>
      <w:bookmarkEnd w:id="147"/>
    </w:p>
    <w:p w14:paraId="5FC99824" w14:textId="77777777" w:rsidR="00751458" w:rsidRPr="002A5632" w:rsidRDefault="00751458">
      <w:pPr>
        <w:rPr>
          <w:rFonts w:ascii="Arial" w:hAnsi="Arial" w:cs="Arial"/>
          <w:color w:val="000000" w:themeColor="text1"/>
        </w:rPr>
      </w:pPr>
    </w:p>
    <w:p w14:paraId="53DE86F3" w14:textId="7F71C9AC" w:rsidR="00480B02" w:rsidRPr="002A5632" w:rsidRDefault="00690223" w:rsidP="00E73F56">
      <w:pPr>
        <w:ind w:firstLineChars="100" w:firstLine="220"/>
        <w:rPr>
          <w:rFonts w:ascii="Arial" w:hAnsi="Arial" w:cs="Arial"/>
          <w:color w:val="000000" w:themeColor="text1"/>
        </w:rPr>
      </w:pPr>
      <w:r w:rsidRPr="002A5632">
        <w:rPr>
          <w:rFonts w:ascii="Arial" w:hAnsi="Arial" w:cs="Arial"/>
          <w:color w:val="000000" w:themeColor="text1"/>
        </w:rPr>
        <w:t>The views that detailed classification can lead to saving public money from the standpoint of improving efficiency of examination practices in Offices and ensuring appropriate prior design searches reflect the consensus view of the respondent Offices.</w:t>
      </w:r>
      <w:r w:rsidR="00E73F56" w:rsidRPr="002A5632">
        <w:rPr>
          <w:rFonts w:ascii="Arial" w:hAnsi="Arial" w:cs="Arial"/>
          <w:color w:val="000000" w:themeColor="text1"/>
        </w:rPr>
        <w:t xml:space="preserve"> </w:t>
      </w:r>
    </w:p>
    <w:p w14:paraId="1AEC0B5F" w14:textId="77777777" w:rsidR="00480B02" w:rsidRPr="002A5632" w:rsidRDefault="00480B02">
      <w:pPr>
        <w:rPr>
          <w:rFonts w:ascii="Arial" w:hAnsi="Arial" w:cs="Arial"/>
          <w:color w:val="000000" w:themeColor="text1"/>
        </w:rPr>
      </w:pPr>
    </w:p>
    <w:tbl>
      <w:tblPr>
        <w:tblStyle w:val="TableGrid"/>
        <w:tblW w:w="0" w:type="auto"/>
        <w:tblLayout w:type="fixed"/>
        <w:tblLook w:val="04A0" w:firstRow="1" w:lastRow="0" w:firstColumn="1" w:lastColumn="0" w:noHBand="0" w:noVBand="1"/>
      </w:tblPr>
      <w:tblGrid>
        <w:gridCol w:w="1061"/>
        <w:gridCol w:w="7433"/>
      </w:tblGrid>
      <w:tr w:rsidR="00F4029B" w:rsidRPr="00F4029B" w14:paraId="08F8BC92" w14:textId="77777777" w:rsidTr="00E8661D">
        <w:tc>
          <w:tcPr>
            <w:tcW w:w="1061" w:type="dxa"/>
            <w:vAlign w:val="center"/>
          </w:tcPr>
          <w:p w14:paraId="224464FE" w14:textId="2D739DDE" w:rsidR="006F6412" w:rsidRPr="002A5632" w:rsidRDefault="006F6412" w:rsidP="006F6412">
            <w:pPr>
              <w:rPr>
                <w:rFonts w:ascii="Arial" w:hAnsi="Arial" w:cs="Arial"/>
                <w:color w:val="000000" w:themeColor="text1"/>
              </w:rPr>
            </w:pPr>
            <w:r w:rsidRPr="002A5632">
              <w:rPr>
                <w:rFonts w:ascii="Arial" w:hAnsi="Arial" w:cs="Arial"/>
                <w:color w:val="000000" w:themeColor="text1"/>
              </w:rPr>
              <w:t>CNIPA</w:t>
            </w:r>
          </w:p>
        </w:tc>
        <w:tc>
          <w:tcPr>
            <w:tcW w:w="7433" w:type="dxa"/>
          </w:tcPr>
          <w:p w14:paraId="34E3246A" w14:textId="5A6668D4" w:rsidR="006F6412" w:rsidRPr="002A5632" w:rsidRDefault="006F6412" w:rsidP="006F6412">
            <w:pPr>
              <w:rPr>
                <w:rFonts w:ascii="Arial" w:eastAsia="HYGothic-Medium" w:hAnsi="Arial" w:cs="Arial"/>
                <w:color w:val="000000" w:themeColor="text1"/>
                <w:lang w:eastAsia="ko-KR"/>
              </w:rPr>
            </w:pPr>
            <w:r w:rsidRPr="002A5632">
              <w:rPr>
                <w:rFonts w:ascii="Arial" w:eastAsia="HYGothic-Medium" w:hAnsi="Arial" w:cs="Arial"/>
                <w:color w:val="000000" w:themeColor="text1"/>
              </w:rPr>
              <w:t>N/A</w:t>
            </w:r>
          </w:p>
        </w:tc>
      </w:tr>
      <w:tr w:rsidR="00F4029B" w:rsidRPr="00F4029B" w14:paraId="65E04E48" w14:textId="77777777" w:rsidTr="00E8661D">
        <w:tc>
          <w:tcPr>
            <w:tcW w:w="1061" w:type="dxa"/>
            <w:vAlign w:val="center"/>
          </w:tcPr>
          <w:p w14:paraId="6C7CEEFC"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EUIPO</w:t>
            </w:r>
          </w:p>
        </w:tc>
        <w:tc>
          <w:tcPr>
            <w:tcW w:w="7433" w:type="dxa"/>
          </w:tcPr>
          <w:p w14:paraId="001FFAAC" w14:textId="69479FC3"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lang w:eastAsia="ko-KR"/>
              </w:rPr>
              <w:t xml:space="preserve">In the light of reducing pendency, it can save the public money. </w:t>
            </w:r>
            <w:r w:rsidRPr="002A5632">
              <w:rPr>
                <w:rFonts w:ascii="Arial" w:eastAsia="HYGothic-Medium" w:hAnsi="Arial" w:cs="Arial"/>
                <w:color w:val="000000" w:themeColor="text1"/>
              </w:rPr>
              <w:t>This answer is based on the use of the Locarno classification</w:t>
            </w:r>
            <w:r w:rsidRPr="002A5632">
              <w:rPr>
                <w:rFonts w:ascii="Arial" w:hAnsi="Arial" w:cs="Arial"/>
                <w:color w:val="000000" w:themeColor="text1"/>
              </w:rPr>
              <w:t>.</w:t>
            </w:r>
          </w:p>
        </w:tc>
      </w:tr>
      <w:tr w:rsidR="00F4029B" w:rsidRPr="00F4029B" w14:paraId="170BCBFC" w14:textId="77777777" w:rsidTr="00E8661D">
        <w:tc>
          <w:tcPr>
            <w:tcW w:w="1061" w:type="dxa"/>
            <w:vAlign w:val="center"/>
          </w:tcPr>
          <w:p w14:paraId="69280A07"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JPO</w:t>
            </w:r>
          </w:p>
        </w:tc>
        <w:tc>
          <w:tcPr>
            <w:tcW w:w="7433" w:type="dxa"/>
          </w:tcPr>
          <w:p w14:paraId="1B0E84DD" w14:textId="7C85EBCF"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 xml:space="preserve">As detailed classification enables to more appropriately assign classification to designs that relate to various articles, buildings or graphic images and bear various shapes </w:t>
            </w:r>
            <w:r w:rsidRPr="002A5632">
              <w:rPr>
                <w:rFonts w:ascii="Arial" w:hAnsi="Arial" w:cs="Arial"/>
                <w:color w:val="000000" w:themeColor="text1"/>
                <w:shd w:val="clear" w:color="auto" w:fill="FFFFFF"/>
              </w:rPr>
              <w:t>or equivalent features</w:t>
            </w:r>
            <w:r w:rsidRPr="002A5632">
              <w:rPr>
                <w:rFonts w:ascii="Arial" w:eastAsia="HYGothic-Medium" w:hAnsi="Arial" w:cs="Arial"/>
                <w:color w:val="000000" w:themeColor="text1"/>
              </w:rPr>
              <w:t>, it is believed that such classification will enable not only the Office (examiners) but also the public to more appropriately limit the subjects to be searched in prior design searches.</w:t>
            </w:r>
          </w:p>
        </w:tc>
      </w:tr>
      <w:tr w:rsidR="00F4029B" w:rsidRPr="00F4029B" w14:paraId="35880B86" w14:textId="77777777" w:rsidTr="00E8661D">
        <w:tc>
          <w:tcPr>
            <w:tcW w:w="1061" w:type="dxa"/>
            <w:vAlign w:val="center"/>
          </w:tcPr>
          <w:p w14:paraId="3A9D30C7"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KIPO</w:t>
            </w:r>
          </w:p>
        </w:tc>
        <w:tc>
          <w:tcPr>
            <w:tcW w:w="7433" w:type="dxa"/>
          </w:tcPr>
          <w:p w14:paraId="315F713D" w14:textId="324F2702"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lang w:eastAsia="ko-KR"/>
              </w:rPr>
              <w:t>In the light of reducing pendency, it can save the public money.</w:t>
            </w:r>
            <w:r w:rsidRPr="002A5632">
              <w:rPr>
                <w:rFonts w:ascii="Arial" w:hAnsi="Arial" w:cs="Arial"/>
                <w:color w:val="000000" w:themeColor="text1"/>
              </w:rPr>
              <w:t xml:space="preserve"> </w:t>
            </w:r>
          </w:p>
        </w:tc>
      </w:tr>
      <w:tr w:rsidR="006F6412" w:rsidRPr="00F4029B" w14:paraId="5F6BF802" w14:textId="77777777" w:rsidTr="00E8661D">
        <w:tc>
          <w:tcPr>
            <w:tcW w:w="1061" w:type="dxa"/>
            <w:vAlign w:val="center"/>
          </w:tcPr>
          <w:p w14:paraId="492DF859"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USPTO</w:t>
            </w:r>
          </w:p>
        </w:tc>
        <w:tc>
          <w:tcPr>
            <w:tcW w:w="7433" w:type="dxa"/>
          </w:tcPr>
          <w:p w14:paraId="46EBCEDE" w14:textId="57ED094A"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 xml:space="preserve">Improved classification that assists in providing more efficient examination </w:t>
            </w:r>
            <w:r w:rsidRPr="002A5632">
              <w:rPr>
                <w:rFonts w:ascii="Arial" w:eastAsia="HYGothic-Medium" w:hAnsi="Arial" w:cs="Arial"/>
                <w:color w:val="000000" w:themeColor="text1"/>
              </w:rPr>
              <w:lastRenderedPageBreak/>
              <w:t>helps design offices work more efficiently. Also, improved classification yields improved public information that allows prospective applicants to better gauge their design filing and the public and design right holders to better gauge their design patent/registration litigation strategies.</w:t>
            </w:r>
            <w:r w:rsidRPr="002A5632">
              <w:rPr>
                <w:rFonts w:ascii="Arial" w:hAnsi="Arial" w:cs="Arial"/>
                <w:color w:val="000000" w:themeColor="text1"/>
              </w:rPr>
              <w:t xml:space="preserve"> </w:t>
            </w:r>
          </w:p>
        </w:tc>
      </w:tr>
    </w:tbl>
    <w:p w14:paraId="4C164B01" w14:textId="77777777" w:rsidR="00347D4A" w:rsidRPr="002A5632" w:rsidRDefault="00347D4A">
      <w:pPr>
        <w:rPr>
          <w:rFonts w:ascii="Arial" w:hAnsi="Arial" w:cs="Arial"/>
          <w:color w:val="000000" w:themeColor="text1"/>
        </w:rPr>
      </w:pPr>
    </w:p>
    <w:p w14:paraId="5CA5800B" w14:textId="77777777" w:rsidR="00A0181E" w:rsidRPr="002A5632" w:rsidRDefault="00A0181E">
      <w:pPr>
        <w:rPr>
          <w:rFonts w:ascii="Arial" w:hAnsi="Arial" w:cs="Arial"/>
          <w:color w:val="000000" w:themeColor="text1"/>
        </w:rPr>
      </w:pPr>
    </w:p>
    <w:p w14:paraId="347CBE18" w14:textId="1AD67B7D" w:rsidR="00F85E32" w:rsidRPr="002A5632" w:rsidRDefault="005336AA" w:rsidP="00E73F56">
      <w:pPr>
        <w:pStyle w:val="Heading3"/>
        <w:rPr>
          <w:rFonts w:ascii="Arial" w:hAnsi="Arial" w:cs="Arial"/>
          <w:color w:val="000000" w:themeColor="text1"/>
        </w:rPr>
      </w:pPr>
      <w:bookmarkStart w:id="148" w:name="_Toc494831972"/>
      <w:bookmarkStart w:id="149" w:name="_Toc183173312"/>
      <w:r w:rsidRPr="002A5632">
        <w:rPr>
          <w:rFonts w:ascii="Arial" w:hAnsi="Arial" w:cs="Arial"/>
          <w:color w:val="000000" w:themeColor="text1"/>
        </w:rPr>
        <w:t>2.10</w:t>
      </w:r>
      <w:r w:rsidR="00F85E32" w:rsidRPr="002A5632">
        <w:rPr>
          <w:rFonts w:ascii="Arial" w:hAnsi="Arial" w:cs="Arial"/>
          <w:color w:val="000000" w:themeColor="text1"/>
        </w:rPr>
        <w:t xml:space="preserve"> </w:t>
      </w:r>
      <w:r w:rsidR="00F85E32" w:rsidRPr="002A5632">
        <w:rPr>
          <w:rFonts w:ascii="Arial" w:eastAsia="HYGothic-Medium" w:hAnsi="Arial" w:cs="Arial"/>
          <w:color w:val="000000" w:themeColor="text1"/>
        </w:rPr>
        <w:t>Issues regarding the national/regional design classification</w:t>
      </w:r>
      <w:bookmarkEnd w:id="148"/>
      <w:bookmarkEnd w:id="149"/>
      <w:r w:rsidR="00E73F56" w:rsidRPr="002A5632">
        <w:rPr>
          <w:rFonts w:ascii="Arial" w:hAnsi="Arial" w:cs="Arial"/>
          <w:color w:val="000000" w:themeColor="text1"/>
        </w:rPr>
        <w:t xml:space="preserve"> </w:t>
      </w:r>
    </w:p>
    <w:p w14:paraId="30956155" w14:textId="77777777" w:rsidR="00A67847" w:rsidRPr="002A5632" w:rsidRDefault="00A67847">
      <w:pPr>
        <w:rPr>
          <w:rFonts w:ascii="Arial" w:hAnsi="Arial" w:cs="Arial"/>
          <w:color w:val="000000" w:themeColor="text1"/>
        </w:rPr>
      </w:pPr>
    </w:p>
    <w:p w14:paraId="6DC3BFB6" w14:textId="08F483A9" w:rsidR="008F6F28" w:rsidRPr="002A5632" w:rsidRDefault="00BA77C3" w:rsidP="00E73F56">
      <w:pPr>
        <w:ind w:firstLineChars="100" w:firstLine="220"/>
        <w:rPr>
          <w:rFonts w:ascii="Arial" w:hAnsi="Arial" w:cs="Arial"/>
          <w:color w:val="000000" w:themeColor="text1"/>
        </w:rPr>
      </w:pPr>
      <w:r w:rsidRPr="002A5632">
        <w:rPr>
          <w:rFonts w:ascii="Arial" w:hAnsi="Arial" w:cs="Arial"/>
          <w:color w:val="000000" w:themeColor="text1"/>
        </w:rPr>
        <w:t xml:space="preserve">As each national design classification </w:t>
      </w:r>
      <w:r w:rsidR="00E03BC4" w:rsidRPr="002A5632">
        <w:rPr>
          <w:rFonts w:ascii="Arial" w:hAnsi="Arial" w:cs="Arial"/>
          <w:color w:val="000000" w:themeColor="text1"/>
        </w:rPr>
        <w:t xml:space="preserve">currently </w:t>
      </w:r>
      <w:r w:rsidRPr="002A5632">
        <w:rPr>
          <w:rFonts w:ascii="Arial" w:hAnsi="Arial" w:cs="Arial"/>
          <w:color w:val="000000" w:themeColor="text1"/>
        </w:rPr>
        <w:t xml:space="preserve">used </w:t>
      </w:r>
      <w:r w:rsidR="00E03BC4" w:rsidRPr="002A5632">
        <w:rPr>
          <w:rFonts w:ascii="Arial" w:hAnsi="Arial" w:cs="Arial"/>
          <w:color w:val="000000" w:themeColor="text1"/>
        </w:rPr>
        <w:t>at</w:t>
      </w:r>
      <w:r w:rsidRPr="002A5632">
        <w:rPr>
          <w:rFonts w:ascii="Arial" w:hAnsi="Arial" w:cs="Arial"/>
          <w:color w:val="000000" w:themeColor="text1"/>
        </w:rPr>
        <w:t xml:space="preserve"> the JPO, KIPO and USPTO is </w:t>
      </w:r>
      <w:r w:rsidR="00E03BC4" w:rsidRPr="002A5632">
        <w:rPr>
          <w:rFonts w:ascii="Arial" w:hAnsi="Arial" w:cs="Arial"/>
          <w:color w:val="000000" w:themeColor="text1"/>
        </w:rPr>
        <w:t>adequately</w:t>
      </w:r>
      <w:r w:rsidRPr="002A5632">
        <w:rPr>
          <w:rFonts w:ascii="Arial" w:hAnsi="Arial" w:cs="Arial"/>
          <w:color w:val="000000" w:themeColor="text1"/>
        </w:rPr>
        <w:t xml:space="preserve"> subdivided to satisfy filing</w:t>
      </w:r>
      <w:r w:rsidR="00E03BC4" w:rsidRPr="002A5632">
        <w:rPr>
          <w:rFonts w:ascii="Arial" w:hAnsi="Arial" w:cs="Arial"/>
          <w:color w:val="000000" w:themeColor="text1"/>
        </w:rPr>
        <w:t xml:space="preserve"> and </w:t>
      </w:r>
      <w:r w:rsidRPr="002A5632">
        <w:rPr>
          <w:rFonts w:ascii="Arial" w:hAnsi="Arial" w:cs="Arial"/>
          <w:color w:val="000000" w:themeColor="text1"/>
        </w:rPr>
        <w:t xml:space="preserve">examination needs in each country, the use of the classification enables each Office to perform high quality prior design searches in </w:t>
      </w:r>
      <w:r w:rsidR="00E03BC4" w:rsidRPr="002A5632">
        <w:rPr>
          <w:rFonts w:ascii="Arial" w:hAnsi="Arial" w:cs="Arial"/>
          <w:color w:val="000000" w:themeColor="text1"/>
        </w:rPr>
        <w:t xml:space="preserve">their </w:t>
      </w:r>
      <w:r w:rsidRPr="002A5632">
        <w:rPr>
          <w:rFonts w:ascii="Arial" w:hAnsi="Arial" w:cs="Arial"/>
          <w:color w:val="000000" w:themeColor="text1"/>
        </w:rPr>
        <w:t xml:space="preserve">substantive examinations. On the other hand, </w:t>
      </w:r>
      <w:r w:rsidR="003A28B7" w:rsidRPr="002A5632">
        <w:rPr>
          <w:rFonts w:ascii="Arial" w:hAnsi="Arial" w:cs="Arial"/>
          <w:color w:val="000000" w:themeColor="text1"/>
        </w:rPr>
        <w:t xml:space="preserve">particularly </w:t>
      </w:r>
      <w:r w:rsidRPr="002A5632">
        <w:rPr>
          <w:rFonts w:ascii="Arial" w:hAnsi="Arial" w:cs="Arial"/>
          <w:color w:val="000000" w:themeColor="text1"/>
        </w:rPr>
        <w:t xml:space="preserve">the </w:t>
      </w:r>
      <w:r w:rsidR="003A28B7" w:rsidRPr="002A5632">
        <w:rPr>
          <w:rFonts w:ascii="Arial" w:hAnsi="Arial" w:cs="Arial"/>
          <w:color w:val="000000" w:themeColor="text1"/>
        </w:rPr>
        <w:t>JPO</w:t>
      </w:r>
      <w:r w:rsidRPr="002A5632">
        <w:rPr>
          <w:rFonts w:ascii="Arial" w:hAnsi="Arial" w:cs="Arial"/>
          <w:color w:val="000000" w:themeColor="text1"/>
        </w:rPr>
        <w:t xml:space="preserve"> acknowledge </w:t>
      </w:r>
      <w:r w:rsidR="003A28B7" w:rsidRPr="002A5632">
        <w:rPr>
          <w:rFonts w:ascii="Arial" w:hAnsi="Arial" w:cs="Arial"/>
          <w:color w:val="000000" w:themeColor="text1"/>
        </w:rPr>
        <w:t>an interchangeably issue</w:t>
      </w:r>
      <w:r w:rsidRPr="002A5632">
        <w:rPr>
          <w:rFonts w:ascii="Arial" w:hAnsi="Arial" w:cs="Arial"/>
          <w:color w:val="000000" w:themeColor="text1"/>
        </w:rPr>
        <w:t xml:space="preserve"> between the Locarno Classification and those subdivided classifications</w:t>
      </w:r>
      <w:r w:rsidR="003A28B7" w:rsidRPr="002A5632">
        <w:rPr>
          <w:rFonts w:ascii="Arial" w:hAnsi="Arial" w:cs="Arial"/>
          <w:color w:val="000000" w:themeColor="text1"/>
        </w:rPr>
        <w:t xml:space="preserve"> in searching design gazettes of other countries</w:t>
      </w:r>
      <w:r w:rsidRPr="002A5632">
        <w:rPr>
          <w:rFonts w:ascii="Arial" w:hAnsi="Arial" w:cs="Arial"/>
          <w:color w:val="000000" w:themeColor="text1"/>
        </w:rPr>
        <w:t>.</w:t>
      </w:r>
      <w:r w:rsidR="00E73F56" w:rsidRPr="002A5632">
        <w:rPr>
          <w:rFonts w:ascii="Arial" w:hAnsi="Arial" w:cs="Arial"/>
          <w:color w:val="000000" w:themeColor="text1"/>
        </w:rPr>
        <w:t xml:space="preserve"> </w:t>
      </w:r>
    </w:p>
    <w:p w14:paraId="099E8E0D" w14:textId="77777777" w:rsidR="008F6F28" w:rsidRPr="002A5632" w:rsidRDefault="008F6F28">
      <w:pPr>
        <w:rPr>
          <w:rFonts w:ascii="Arial" w:hAnsi="Arial" w:cs="Arial"/>
          <w:color w:val="000000" w:themeColor="text1"/>
        </w:rPr>
      </w:pPr>
    </w:p>
    <w:tbl>
      <w:tblPr>
        <w:tblStyle w:val="TableGrid"/>
        <w:tblW w:w="0" w:type="auto"/>
        <w:tblLayout w:type="fixed"/>
        <w:tblLook w:val="04A0" w:firstRow="1" w:lastRow="0" w:firstColumn="1" w:lastColumn="0" w:noHBand="0" w:noVBand="1"/>
      </w:tblPr>
      <w:tblGrid>
        <w:gridCol w:w="1061"/>
        <w:gridCol w:w="7433"/>
      </w:tblGrid>
      <w:tr w:rsidR="00F4029B" w:rsidRPr="00F4029B" w14:paraId="200A6A7C" w14:textId="77777777" w:rsidTr="00E8661D">
        <w:tc>
          <w:tcPr>
            <w:tcW w:w="1061" w:type="dxa"/>
            <w:vAlign w:val="center"/>
          </w:tcPr>
          <w:p w14:paraId="1D8C4867" w14:textId="276BAFB4" w:rsidR="006F6412" w:rsidRPr="002A5632" w:rsidRDefault="006F6412" w:rsidP="006F6412">
            <w:pPr>
              <w:rPr>
                <w:rFonts w:ascii="Arial" w:hAnsi="Arial" w:cs="Arial"/>
                <w:color w:val="000000" w:themeColor="text1"/>
              </w:rPr>
            </w:pPr>
            <w:r w:rsidRPr="002A5632">
              <w:rPr>
                <w:rFonts w:ascii="Arial" w:hAnsi="Arial" w:cs="Arial"/>
                <w:color w:val="000000" w:themeColor="text1"/>
              </w:rPr>
              <w:t>CNIPA</w:t>
            </w:r>
          </w:p>
        </w:tc>
        <w:tc>
          <w:tcPr>
            <w:tcW w:w="7433" w:type="dxa"/>
          </w:tcPr>
          <w:p w14:paraId="29C25A2E" w14:textId="1BD91097" w:rsidR="006F6412" w:rsidRPr="002A5632" w:rsidRDefault="006F6412" w:rsidP="006F6412">
            <w:pPr>
              <w:rPr>
                <w:rFonts w:ascii="Arial" w:eastAsia="HYGothic-Medium" w:hAnsi="Arial" w:cs="Arial"/>
                <w:color w:val="000000" w:themeColor="text1"/>
              </w:rPr>
            </w:pPr>
            <w:r w:rsidRPr="002A5632">
              <w:rPr>
                <w:rFonts w:ascii="Arial" w:eastAsia="HYGothic-Medium" w:hAnsi="Arial" w:cs="Arial"/>
                <w:color w:val="000000" w:themeColor="text1"/>
              </w:rPr>
              <w:t>N/A</w:t>
            </w:r>
          </w:p>
        </w:tc>
      </w:tr>
      <w:tr w:rsidR="00F4029B" w:rsidRPr="00F4029B" w14:paraId="6AD69E87" w14:textId="77777777" w:rsidTr="00E8661D">
        <w:tc>
          <w:tcPr>
            <w:tcW w:w="1061" w:type="dxa"/>
            <w:vAlign w:val="center"/>
          </w:tcPr>
          <w:p w14:paraId="22BC2F9D"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EUIPO</w:t>
            </w:r>
          </w:p>
        </w:tc>
        <w:tc>
          <w:tcPr>
            <w:tcW w:w="7433" w:type="dxa"/>
          </w:tcPr>
          <w:p w14:paraId="1EE8FA4A" w14:textId="716A7DFA"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N/A</w:t>
            </w:r>
          </w:p>
        </w:tc>
      </w:tr>
      <w:tr w:rsidR="00F4029B" w:rsidRPr="00F4029B" w14:paraId="3A71C966" w14:textId="77777777" w:rsidTr="00E8661D">
        <w:tc>
          <w:tcPr>
            <w:tcW w:w="1061" w:type="dxa"/>
            <w:vAlign w:val="center"/>
          </w:tcPr>
          <w:p w14:paraId="468CA358"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JPO</w:t>
            </w:r>
          </w:p>
        </w:tc>
        <w:tc>
          <w:tcPr>
            <w:tcW w:w="7433" w:type="dxa"/>
          </w:tcPr>
          <w:p w14:paraId="26021F26" w14:textId="35FF600C"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As the current Japanese Design Classification is not based on the Locarno Classification, its interchangeability, in particular, in searching design gazettes of other countries is low.</w:t>
            </w:r>
          </w:p>
        </w:tc>
      </w:tr>
      <w:tr w:rsidR="00F4029B" w:rsidRPr="00F4029B" w14:paraId="708782B9" w14:textId="77777777" w:rsidTr="00E8661D">
        <w:tc>
          <w:tcPr>
            <w:tcW w:w="1061" w:type="dxa"/>
            <w:vAlign w:val="center"/>
          </w:tcPr>
          <w:p w14:paraId="3A482AAB"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KIPO</w:t>
            </w:r>
          </w:p>
        </w:tc>
        <w:tc>
          <w:tcPr>
            <w:tcW w:w="7433" w:type="dxa"/>
          </w:tcPr>
          <w:p w14:paraId="22704BAA" w14:textId="77777777" w:rsidR="006F6412" w:rsidRPr="002A5632" w:rsidRDefault="006F6412" w:rsidP="006F6412">
            <w:pPr>
              <w:rPr>
                <w:rFonts w:ascii="Arial" w:eastAsia="HYGothic-Medium" w:hAnsi="Arial" w:cs="Arial"/>
                <w:color w:val="000000" w:themeColor="text1"/>
                <w:lang w:eastAsia="ko-KR"/>
              </w:rPr>
            </w:pPr>
            <w:r w:rsidRPr="002A5632">
              <w:rPr>
                <w:rFonts w:ascii="Arial" w:eastAsia="HYGothic-Medium" w:hAnsi="Arial" w:cs="Arial"/>
                <w:color w:val="000000" w:themeColor="text1"/>
                <w:lang w:eastAsia="ko-KR"/>
              </w:rPr>
              <w:t>As the LUC was developed based on Locarno Classification, the efficiency degradation issue that occurred by using both Korean Classification (previous national classification) and Locarno Classification in combination has been resolved.</w:t>
            </w:r>
          </w:p>
          <w:p w14:paraId="0AF83EA2" w14:textId="66B895F1" w:rsidR="006F6412" w:rsidRPr="002A5632" w:rsidRDefault="006F6412" w:rsidP="006F6412">
            <w:pPr>
              <w:rPr>
                <w:rFonts w:ascii="Arial" w:eastAsia="HYGothic-Medium" w:hAnsi="Arial" w:cs="Arial"/>
                <w:color w:val="000000" w:themeColor="text1"/>
                <w:lang w:eastAsia="ko-KR"/>
              </w:rPr>
            </w:pPr>
          </w:p>
        </w:tc>
      </w:tr>
      <w:tr w:rsidR="006F6412" w:rsidRPr="00F4029B" w14:paraId="52839317" w14:textId="77777777" w:rsidTr="00E8661D">
        <w:tc>
          <w:tcPr>
            <w:tcW w:w="1061" w:type="dxa"/>
            <w:vAlign w:val="center"/>
          </w:tcPr>
          <w:p w14:paraId="2D84702F" w14:textId="77777777" w:rsidR="006F6412" w:rsidRPr="002A5632" w:rsidRDefault="006F6412" w:rsidP="006F6412">
            <w:pPr>
              <w:rPr>
                <w:rFonts w:ascii="Arial" w:hAnsi="Arial" w:cs="Arial"/>
                <w:color w:val="000000" w:themeColor="text1"/>
              </w:rPr>
            </w:pPr>
            <w:r w:rsidRPr="002A5632">
              <w:rPr>
                <w:rFonts w:ascii="Arial" w:hAnsi="Arial" w:cs="Arial"/>
                <w:color w:val="000000" w:themeColor="text1"/>
              </w:rPr>
              <w:t>USPTO</w:t>
            </w:r>
          </w:p>
        </w:tc>
        <w:tc>
          <w:tcPr>
            <w:tcW w:w="7433" w:type="dxa"/>
          </w:tcPr>
          <w:p w14:paraId="7669C3A5" w14:textId="7A149A53" w:rsidR="006F6412" w:rsidRPr="002A5632" w:rsidRDefault="006F6412" w:rsidP="006F6412">
            <w:pPr>
              <w:rPr>
                <w:rFonts w:ascii="Arial" w:hAnsi="Arial" w:cs="Arial"/>
                <w:color w:val="000000" w:themeColor="text1"/>
              </w:rPr>
            </w:pPr>
            <w:r w:rsidRPr="002A5632">
              <w:rPr>
                <w:rFonts w:ascii="Arial" w:eastAsia="HYGothic-Medium" w:hAnsi="Arial" w:cs="Arial"/>
                <w:color w:val="000000" w:themeColor="text1"/>
              </w:rPr>
              <w:t>The United States Patent Classification (USPC) is currently the only Locarno-based design classification system that is designed to aid patent examiners perform high quality prior art searches. The USPTO looks forward to working with offices to create interoperable design classification systems that provide effective design classification for use in prior art searching.</w:t>
            </w:r>
            <w:r w:rsidRPr="002A5632">
              <w:rPr>
                <w:rFonts w:ascii="Arial" w:hAnsi="Arial" w:cs="Arial"/>
                <w:color w:val="000000" w:themeColor="text1"/>
              </w:rPr>
              <w:t xml:space="preserve"> </w:t>
            </w:r>
          </w:p>
        </w:tc>
      </w:tr>
    </w:tbl>
    <w:p w14:paraId="1CAEC6D4" w14:textId="77777777" w:rsidR="00F85E32" w:rsidRPr="002A5632" w:rsidRDefault="00F85E32">
      <w:pPr>
        <w:rPr>
          <w:rFonts w:ascii="Arial" w:hAnsi="Arial" w:cs="Arial"/>
          <w:color w:val="000000" w:themeColor="text1"/>
        </w:rPr>
      </w:pPr>
    </w:p>
    <w:p w14:paraId="780E74F3" w14:textId="77777777" w:rsidR="00592944" w:rsidRPr="002A5632" w:rsidRDefault="00592944">
      <w:pPr>
        <w:widowControl/>
        <w:jc w:val="left"/>
        <w:rPr>
          <w:rFonts w:ascii="Arial" w:hAnsi="Arial" w:cs="Arial"/>
          <w:color w:val="000000" w:themeColor="text1"/>
        </w:rPr>
      </w:pPr>
      <w:r w:rsidRPr="002A5632">
        <w:rPr>
          <w:rFonts w:ascii="Arial" w:hAnsi="Arial" w:cs="Arial"/>
          <w:color w:val="000000" w:themeColor="text1"/>
        </w:rPr>
        <w:br w:type="page"/>
      </w:r>
    </w:p>
    <w:p w14:paraId="4BE5E0C7" w14:textId="6E148162" w:rsidR="004C7721" w:rsidRPr="002A5632" w:rsidRDefault="00500114" w:rsidP="00E73F56">
      <w:pPr>
        <w:pStyle w:val="Heading1"/>
        <w:rPr>
          <w:rFonts w:ascii="Arial" w:hAnsi="Arial" w:cs="Arial"/>
          <w:color w:val="000000" w:themeColor="text1"/>
        </w:rPr>
      </w:pPr>
      <w:bookmarkStart w:id="150" w:name="_Toc494831973"/>
      <w:bookmarkStart w:id="151" w:name="_Toc183173313"/>
      <w:r w:rsidRPr="002A5632">
        <w:rPr>
          <w:rFonts w:ascii="Arial" w:hAnsi="Arial" w:cs="Arial"/>
          <w:color w:val="000000" w:themeColor="text1"/>
        </w:rPr>
        <w:lastRenderedPageBreak/>
        <w:t>Conclusion</w:t>
      </w:r>
      <w:bookmarkEnd w:id="150"/>
      <w:bookmarkEnd w:id="151"/>
    </w:p>
    <w:p w14:paraId="4CED0311" w14:textId="77777777" w:rsidR="00AF5914" w:rsidRPr="002A5632" w:rsidRDefault="00AF5914">
      <w:pPr>
        <w:rPr>
          <w:rFonts w:ascii="Arial" w:hAnsi="Arial" w:cs="Arial"/>
          <w:color w:val="000000" w:themeColor="text1"/>
        </w:rPr>
      </w:pPr>
    </w:p>
    <w:p w14:paraId="0230C9FF" w14:textId="5830C863" w:rsidR="005E3EA5" w:rsidRPr="002A5632" w:rsidRDefault="00DB2874" w:rsidP="00E73F56">
      <w:pPr>
        <w:ind w:firstLineChars="100" w:firstLine="220"/>
        <w:rPr>
          <w:rFonts w:ascii="Arial" w:hAnsi="Arial" w:cs="Arial"/>
          <w:color w:val="000000" w:themeColor="text1"/>
        </w:rPr>
      </w:pPr>
      <w:r w:rsidRPr="002A5632">
        <w:rPr>
          <w:rFonts w:ascii="Arial" w:hAnsi="Arial" w:cs="Arial"/>
          <w:color w:val="000000" w:themeColor="text1"/>
        </w:rPr>
        <w:t xml:space="preserve">This </w:t>
      </w:r>
      <w:r w:rsidR="000E5EA1" w:rsidRPr="002A5632">
        <w:rPr>
          <w:rFonts w:ascii="Arial" w:hAnsi="Arial" w:cs="Arial"/>
          <w:color w:val="000000" w:themeColor="text1"/>
        </w:rPr>
        <w:t xml:space="preserve">Research </w:t>
      </w:r>
      <w:r w:rsidRPr="002A5632">
        <w:rPr>
          <w:rFonts w:ascii="Arial" w:hAnsi="Arial" w:cs="Arial"/>
          <w:color w:val="000000" w:themeColor="text1"/>
        </w:rPr>
        <w:t>Study revealed the actual state of usage</w:t>
      </w:r>
      <w:r w:rsidR="000E5EA1" w:rsidRPr="002A5632">
        <w:rPr>
          <w:rFonts w:ascii="Arial" w:hAnsi="Arial" w:cs="Arial"/>
          <w:color w:val="000000" w:themeColor="text1"/>
        </w:rPr>
        <w:t xml:space="preserve"> and </w:t>
      </w:r>
      <w:r w:rsidRPr="002A5632">
        <w:rPr>
          <w:rFonts w:ascii="Arial" w:hAnsi="Arial" w:cs="Arial"/>
          <w:color w:val="000000" w:themeColor="text1"/>
        </w:rPr>
        <w:t>practices of design classification</w:t>
      </w:r>
      <w:r w:rsidR="009E5BAE" w:rsidRPr="002A5632">
        <w:rPr>
          <w:rFonts w:ascii="Arial" w:hAnsi="Arial" w:cs="Arial"/>
          <w:color w:val="000000" w:themeColor="text1"/>
        </w:rPr>
        <w:t>s</w:t>
      </w:r>
      <w:r w:rsidRPr="002A5632">
        <w:rPr>
          <w:rFonts w:ascii="Arial" w:hAnsi="Arial" w:cs="Arial"/>
          <w:color w:val="000000" w:themeColor="text1"/>
        </w:rPr>
        <w:t xml:space="preserve"> in all </w:t>
      </w:r>
      <w:r w:rsidR="000E5EA1" w:rsidRPr="002A5632">
        <w:rPr>
          <w:rFonts w:ascii="Arial" w:hAnsi="Arial" w:cs="Arial"/>
          <w:color w:val="000000" w:themeColor="text1"/>
        </w:rPr>
        <w:t xml:space="preserve">the </w:t>
      </w:r>
      <w:r w:rsidRPr="002A5632">
        <w:rPr>
          <w:rFonts w:ascii="Arial" w:hAnsi="Arial" w:cs="Arial"/>
          <w:color w:val="000000" w:themeColor="text1"/>
        </w:rPr>
        <w:t>Partner Offices. The actual state of usage</w:t>
      </w:r>
      <w:r w:rsidR="000E5EA1" w:rsidRPr="002A5632">
        <w:rPr>
          <w:rFonts w:ascii="Arial" w:hAnsi="Arial" w:cs="Arial"/>
          <w:color w:val="000000" w:themeColor="text1"/>
        </w:rPr>
        <w:t xml:space="preserve"> and </w:t>
      </w:r>
      <w:r w:rsidRPr="002A5632">
        <w:rPr>
          <w:rFonts w:ascii="Arial" w:hAnsi="Arial" w:cs="Arial"/>
          <w:color w:val="000000" w:themeColor="text1"/>
        </w:rPr>
        <w:t xml:space="preserve">practices </w:t>
      </w:r>
      <w:r w:rsidR="000E5EA1" w:rsidRPr="002A5632">
        <w:rPr>
          <w:rFonts w:ascii="Arial" w:hAnsi="Arial" w:cs="Arial"/>
          <w:color w:val="000000" w:themeColor="text1"/>
        </w:rPr>
        <w:t>refers to</w:t>
      </w:r>
      <w:r w:rsidRPr="002A5632">
        <w:rPr>
          <w:rFonts w:ascii="Arial" w:hAnsi="Arial" w:cs="Arial"/>
          <w:color w:val="000000" w:themeColor="text1"/>
        </w:rPr>
        <w:t xml:space="preserve"> the method of utilizing the Locarno Classification </w:t>
      </w:r>
      <w:r w:rsidR="004E7F67" w:rsidRPr="002A5632">
        <w:rPr>
          <w:rFonts w:ascii="Arial" w:hAnsi="Arial" w:cs="Arial"/>
          <w:color w:val="000000" w:themeColor="text1"/>
        </w:rPr>
        <w:t xml:space="preserve">as an international classification for designs </w:t>
      </w:r>
      <w:r w:rsidRPr="002A5632">
        <w:rPr>
          <w:rFonts w:ascii="Arial" w:hAnsi="Arial" w:cs="Arial"/>
          <w:color w:val="000000" w:themeColor="text1"/>
        </w:rPr>
        <w:t>(including subdivi</w:t>
      </w:r>
      <w:r w:rsidR="004E7F67" w:rsidRPr="002A5632">
        <w:rPr>
          <w:rFonts w:ascii="Arial" w:hAnsi="Arial" w:cs="Arial"/>
          <w:color w:val="000000" w:themeColor="text1"/>
        </w:rPr>
        <w:t>sion</w:t>
      </w:r>
      <w:r w:rsidRPr="002A5632">
        <w:rPr>
          <w:rFonts w:ascii="Arial" w:hAnsi="Arial" w:cs="Arial"/>
          <w:color w:val="000000" w:themeColor="text1"/>
        </w:rPr>
        <w:t xml:space="preserve"> of </w:t>
      </w:r>
      <w:r w:rsidR="004E7F67" w:rsidRPr="002A5632">
        <w:rPr>
          <w:rFonts w:ascii="Arial" w:hAnsi="Arial" w:cs="Arial"/>
          <w:color w:val="000000" w:themeColor="text1"/>
        </w:rPr>
        <w:t xml:space="preserve">the </w:t>
      </w:r>
      <w:r w:rsidRPr="002A5632">
        <w:rPr>
          <w:rFonts w:ascii="Arial" w:hAnsi="Arial" w:cs="Arial"/>
          <w:color w:val="000000" w:themeColor="text1"/>
        </w:rPr>
        <w:t xml:space="preserve">product list) </w:t>
      </w:r>
      <w:r w:rsidR="000E5EA1" w:rsidRPr="002A5632">
        <w:rPr>
          <w:rFonts w:ascii="Arial" w:hAnsi="Arial" w:cs="Arial"/>
          <w:color w:val="000000" w:themeColor="text1"/>
        </w:rPr>
        <w:t>and</w:t>
      </w:r>
      <w:r w:rsidRPr="002A5632">
        <w:rPr>
          <w:rFonts w:ascii="Arial" w:hAnsi="Arial" w:cs="Arial"/>
          <w:color w:val="000000" w:themeColor="text1"/>
        </w:rPr>
        <w:t xml:space="preserve"> the method of utilizing each country’s unique design classification </w:t>
      </w:r>
      <w:r w:rsidR="009E5BAE" w:rsidRPr="002A5632">
        <w:rPr>
          <w:rFonts w:ascii="Arial" w:hAnsi="Arial" w:cs="Arial"/>
          <w:color w:val="000000" w:themeColor="text1"/>
        </w:rPr>
        <w:t>system established</w:t>
      </w:r>
      <w:r w:rsidRPr="002A5632">
        <w:rPr>
          <w:rFonts w:ascii="Arial" w:hAnsi="Arial" w:cs="Arial"/>
          <w:color w:val="000000" w:themeColor="text1"/>
        </w:rPr>
        <w:t xml:space="preserve"> main</w:t>
      </w:r>
      <w:r w:rsidR="009E5BAE" w:rsidRPr="002A5632">
        <w:rPr>
          <w:rFonts w:ascii="Arial" w:hAnsi="Arial" w:cs="Arial"/>
          <w:color w:val="000000" w:themeColor="text1"/>
        </w:rPr>
        <w:t>ly for the</w:t>
      </w:r>
      <w:r w:rsidRPr="002A5632">
        <w:rPr>
          <w:rFonts w:ascii="Arial" w:hAnsi="Arial" w:cs="Arial"/>
          <w:color w:val="000000" w:themeColor="text1"/>
        </w:rPr>
        <w:t xml:space="preserve"> purpose of conducting appropriate prior design searches in Offices that conduct substantive examinations.</w:t>
      </w:r>
    </w:p>
    <w:p w14:paraId="14FDBB5D" w14:textId="77777777" w:rsidR="00505E97" w:rsidRPr="002A5632" w:rsidRDefault="00505E97" w:rsidP="00505E97">
      <w:pPr>
        <w:rPr>
          <w:rFonts w:ascii="Arial" w:hAnsi="Arial" w:cs="Arial"/>
          <w:color w:val="000000" w:themeColor="text1"/>
        </w:rPr>
      </w:pPr>
    </w:p>
    <w:p w14:paraId="3B9B75AC" w14:textId="7187CF28" w:rsidR="004C7721" w:rsidRPr="002A5632" w:rsidRDefault="0045219F" w:rsidP="00E73F56">
      <w:pPr>
        <w:ind w:firstLineChars="100" w:firstLine="220"/>
        <w:rPr>
          <w:rFonts w:ascii="Arial" w:hAnsi="Arial" w:cs="Arial"/>
          <w:color w:val="000000" w:themeColor="text1"/>
        </w:rPr>
      </w:pPr>
      <w:r w:rsidRPr="002A5632">
        <w:rPr>
          <w:rFonts w:ascii="Arial" w:hAnsi="Arial" w:cs="Arial"/>
          <w:color w:val="000000" w:themeColor="text1"/>
        </w:rPr>
        <w:t>Since</w:t>
      </w:r>
      <w:r w:rsidR="00DB2874" w:rsidRPr="002A5632">
        <w:rPr>
          <w:rFonts w:ascii="Arial" w:hAnsi="Arial" w:cs="Arial"/>
          <w:color w:val="000000" w:themeColor="text1"/>
        </w:rPr>
        <w:t xml:space="preserve"> design classification </w:t>
      </w:r>
      <w:r w:rsidRPr="002A5632">
        <w:rPr>
          <w:rFonts w:ascii="Arial" w:hAnsi="Arial" w:cs="Arial"/>
          <w:color w:val="000000" w:themeColor="text1"/>
        </w:rPr>
        <w:t>has the nature that serves for a</w:t>
      </w:r>
      <w:r w:rsidR="00DB2874" w:rsidRPr="002A5632">
        <w:rPr>
          <w:rFonts w:ascii="Arial" w:hAnsi="Arial" w:cs="Arial"/>
          <w:color w:val="000000" w:themeColor="text1"/>
        </w:rPr>
        <w:t xml:space="preserve"> smooth</w:t>
      </w:r>
      <w:r w:rsidRPr="002A5632">
        <w:rPr>
          <w:rFonts w:ascii="Arial" w:hAnsi="Arial" w:cs="Arial"/>
          <w:color w:val="000000" w:themeColor="text1"/>
        </w:rPr>
        <w:t xml:space="preserve"> </w:t>
      </w:r>
      <w:r w:rsidR="00B5780D" w:rsidRPr="002A5632">
        <w:rPr>
          <w:rFonts w:ascii="Arial" w:hAnsi="Arial" w:cs="Arial"/>
          <w:color w:val="000000" w:themeColor="text1"/>
        </w:rPr>
        <w:t xml:space="preserve">and efficient </w:t>
      </w:r>
      <w:r w:rsidRPr="002A5632">
        <w:rPr>
          <w:rFonts w:ascii="Arial" w:hAnsi="Arial" w:cs="Arial"/>
          <w:color w:val="000000" w:themeColor="text1"/>
        </w:rPr>
        <w:t>administration of</w:t>
      </w:r>
      <w:r w:rsidR="00DB2874" w:rsidRPr="002A5632">
        <w:rPr>
          <w:rFonts w:ascii="Arial" w:hAnsi="Arial" w:cs="Arial"/>
          <w:color w:val="000000" w:themeColor="text1"/>
        </w:rPr>
        <w:t xml:space="preserve"> work o</w:t>
      </w:r>
      <w:r w:rsidR="00B5780D" w:rsidRPr="002A5632">
        <w:rPr>
          <w:rFonts w:ascii="Arial" w:hAnsi="Arial" w:cs="Arial"/>
          <w:color w:val="000000" w:themeColor="text1"/>
        </w:rPr>
        <w:t>n</w:t>
      </w:r>
      <w:r w:rsidR="00DB2874" w:rsidRPr="002A5632">
        <w:rPr>
          <w:rFonts w:ascii="Arial" w:hAnsi="Arial" w:cs="Arial"/>
          <w:color w:val="000000" w:themeColor="text1"/>
        </w:rPr>
        <w:t xml:space="preserve"> design applications in the Office, specific practice</w:t>
      </w:r>
      <w:r w:rsidR="008E306A" w:rsidRPr="002A5632">
        <w:rPr>
          <w:rFonts w:ascii="Arial" w:hAnsi="Arial" w:cs="Arial"/>
          <w:color w:val="000000" w:themeColor="text1"/>
        </w:rPr>
        <w:t>s</w:t>
      </w:r>
      <w:r w:rsidR="00DB2874" w:rsidRPr="002A5632">
        <w:rPr>
          <w:rFonts w:ascii="Arial" w:hAnsi="Arial" w:cs="Arial"/>
          <w:color w:val="000000" w:themeColor="text1"/>
        </w:rPr>
        <w:t xml:space="preserve"> of assigning classifications </w:t>
      </w:r>
      <w:r w:rsidR="008E306A" w:rsidRPr="002A5632">
        <w:rPr>
          <w:rFonts w:ascii="Arial" w:hAnsi="Arial" w:cs="Arial"/>
          <w:color w:val="000000" w:themeColor="text1"/>
        </w:rPr>
        <w:t>are</w:t>
      </w:r>
      <w:r w:rsidR="00DB2874" w:rsidRPr="002A5632">
        <w:rPr>
          <w:rFonts w:ascii="Arial" w:hAnsi="Arial" w:cs="Arial"/>
          <w:color w:val="000000" w:themeColor="text1"/>
        </w:rPr>
        <w:t xml:space="preserve"> </w:t>
      </w:r>
      <w:r w:rsidR="008E306A" w:rsidRPr="002A5632">
        <w:rPr>
          <w:rFonts w:ascii="Arial" w:hAnsi="Arial" w:cs="Arial"/>
          <w:color w:val="000000" w:themeColor="text1"/>
        </w:rPr>
        <w:t>closely related to</w:t>
      </w:r>
      <w:r w:rsidR="00DB2874" w:rsidRPr="002A5632">
        <w:rPr>
          <w:rFonts w:ascii="Arial" w:hAnsi="Arial" w:cs="Arial"/>
          <w:color w:val="000000" w:themeColor="text1"/>
        </w:rPr>
        <w:t xml:space="preserve"> each Office’s design </w:t>
      </w:r>
      <w:r w:rsidR="008E306A" w:rsidRPr="002A5632">
        <w:rPr>
          <w:rFonts w:ascii="Arial" w:hAnsi="Arial" w:cs="Arial"/>
          <w:color w:val="000000" w:themeColor="text1"/>
        </w:rPr>
        <w:t xml:space="preserve">registration </w:t>
      </w:r>
      <w:r w:rsidR="00DB2874" w:rsidRPr="002A5632">
        <w:rPr>
          <w:rFonts w:ascii="Arial" w:hAnsi="Arial" w:cs="Arial"/>
          <w:color w:val="000000" w:themeColor="text1"/>
        </w:rPr>
        <w:t xml:space="preserve">system, organization structure, etc. Nevertheless, </w:t>
      </w:r>
      <w:r w:rsidR="00213088" w:rsidRPr="002A5632">
        <w:rPr>
          <w:rFonts w:ascii="Arial" w:hAnsi="Arial" w:cs="Arial"/>
          <w:color w:val="000000" w:themeColor="text1"/>
        </w:rPr>
        <w:t>certain</w:t>
      </w:r>
      <w:r w:rsidR="00DB2874" w:rsidRPr="002A5632">
        <w:rPr>
          <w:rFonts w:ascii="Arial" w:hAnsi="Arial" w:cs="Arial"/>
          <w:color w:val="000000" w:themeColor="text1"/>
        </w:rPr>
        <w:t xml:space="preserve"> measures taken in </w:t>
      </w:r>
      <w:r w:rsidR="00F84501" w:rsidRPr="002A5632">
        <w:rPr>
          <w:rFonts w:ascii="Arial" w:hAnsi="Arial" w:cs="Arial"/>
          <w:color w:val="000000" w:themeColor="text1"/>
        </w:rPr>
        <w:t>one</w:t>
      </w:r>
      <w:r w:rsidR="00DB2874" w:rsidRPr="002A5632">
        <w:rPr>
          <w:rFonts w:ascii="Arial" w:hAnsi="Arial" w:cs="Arial"/>
          <w:color w:val="000000" w:themeColor="text1"/>
        </w:rPr>
        <w:t xml:space="preserve"> Office revealed by this </w:t>
      </w:r>
      <w:r w:rsidR="00FA1CD5" w:rsidRPr="002A5632">
        <w:rPr>
          <w:rFonts w:ascii="Arial" w:hAnsi="Arial" w:cs="Arial"/>
          <w:color w:val="000000" w:themeColor="text1"/>
        </w:rPr>
        <w:t xml:space="preserve">Research </w:t>
      </w:r>
      <w:r w:rsidR="00DB2874" w:rsidRPr="002A5632">
        <w:rPr>
          <w:rFonts w:ascii="Arial" w:hAnsi="Arial" w:cs="Arial"/>
          <w:color w:val="000000" w:themeColor="text1"/>
        </w:rPr>
        <w:t xml:space="preserve">Study may </w:t>
      </w:r>
      <w:r w:rsidR="00213088" w:rsidRPr="002A5632">
        <w:rPr>
          <w:rFonts w:ascii="Arial" w:hAnsi="Arial" w:cs="Arial"/>
          <w:color w:val="000000" w:themeColor="text1"/>
        </w:rPr>
        <w:t xml:space="preserve">also </w:t>
      </w:r>
      <w:r w:rsidR="00DB2874" w:rsidRPr="002A5632">
        <w:rPr>
          <w:rFonts w:ascii="Arial" w:hAnsi="Arial" w:cs="Arial"/>
          <w:color w:val="000000" w:themeColor="text1"/>
        </w:rPr>
        <w:t xml:space="preserve">be </w:t>
      </w:r>
      <w:r w:rsidR="00F84501" w:rsidRPr="002A5632">
        <w:rPr>
          <w:rFonts w:ascii="Arial" w:hAnsi="Arial" w:cs="Arial"/>
          <w:color w:val="000000" w:themeColor="text1"/>
        </w:rPr>
        <w:t xml:space="preserve">useful and </w:t>
      </w:r>
      <w:r w:rsidR="00DB2874" w:rsidRPr="002A5632">
        <w:rPr>
          <w:rFonts w:ascii="Arial" w:hAnsi="Arial" w:cs="Arial"/>
          <w:color w:val="000000" w:themeColor="text1"/>
        </w:rPr>
        <w:t>informative</w:t>
      </w:r>
      <w:r w:rsidR="00F84501" w:rsidRPr="002A5632">
        <w:rPr>
          <w:rFonts w:ascii="Arial" w:hAnsi="Arial" w:cs="Arial"/>
          <w:color w:val="000000" w:themeColor="text1"/>
        </w:rPr>
        <w:t xml:space="preserve"> </w:t>
      </w:r>
      <w:r w:rsidR="00DB2874" w:rsidRPr="002A5632">
        <w:rPr>
          <w:rFonts w:ascii="Arial" w:hAnsi="Arial" w:cs="Arial"/>
          <w:color w:val="000000" w:themeColor="text1"/>
        </w:rPr>
        <w:t>for other Partner Offices.</w:t>
      </w:r>
      <w:r w:rsidR="00E73F56" w:rsidRPr="002A5632">
        <w:rPr>
          <w:rFonts w:ascii="Arial" w:hAnsi="Arial" w:cs="Arial"/>
          <w:color w:val="000000" w:themeColor="text1"/>
        </w:rPr>
        <w:t xml:space="preserve"> </w:t>
      </w:r>
    </w:p>
    <w:p w14:paraId="0A2F01F7" w14:textId="77777777" w:rsidR="00505E97" w:rsidRPr="002A5632" w:rsidRDefault="00505E97" w:rsidP="00505E97">
      <w:pPr>
        <w:rPr>
          <w:rFonts w:ascii="Arial" w:hAnsi="Arial" w:cs="Arial"/>
          <w:color w:val="000000" w:themeColor="text1"/>
        </w:rPr>
      </w:pPr>
    </w:p>
    <w:p w14:paraId="4C9D9041" w14:textId="2B9A7951" w:rsidR="005E3EA5" w:rsidRPr="002A5632" w:rsidRDefault="00396FC7" w:rsidP="00E73F56">
      <w:pPr>
        <w:ind w:firstLineChars="100" w:firstLine="220"/>
        <w:rPr>
          <w:rFonts w:ascii="Arial" w:hAnsi="Arial" w:cs="Arial"/>
          <w:color w:val="000000" w:themeColor="text1"/>
        </w:rPr>
      </w:pPr>
      <w:r w:rsidRPr="002A5632">
        <w:rPr>
          <w:rFonts w:ascii="Arial" w:hAnsi="Arial" w:cs="Arial"/>
          <w:color w:val="000000" w:themeColor="text1"/>
        </w:rPr>
        <w:t>As issues regarding the Locarno Classification, it was indicated that although the existing Locarno Classification is mainly intended to be used for the purpose of searching registered designs, from the standpoint of conducting reliable prior design searches at the design Offices, it cannot be effectively utilized due to its insufficiency such as its coarse structure and vague product indications, and from the standpoint of public use, it lacks detailed explanation and reference information.</w:t>
      </w:r>
      <w:r w:rsidR="00E73F56" w:rsidRPr="002A5632">
        <w:rPr>
          <w:rFonts w:ascii="Arial" w:hAnsi="Arial" w:cs="Arial"/>
          <w:color w:val="000000" w:themeColor="text1"/>
        </w:rPr>
        <w:t xml:space="preserve"> </w:t>
      </w:r>
    </w:p>
    <w:p w14:paraId="5096DBC8" w14:textId="77777777" w:rsidR="00505E97" w:rsidRPr="002A5632" w:rsidRDefault="00505E97" w:rsidP="00505E97">
      <w:pPr>
        <w:rPr>
          <w:rFonts w:ascii="Arial" w:hAnsi="Arial" w:cs="Arial"/>
          <w:color w:val="000000" w:themeColor="text1"/>
        </w:rPr>
      </w:pPr>
    </w:p>
    <w:p w14:paraId="00FE3FD4" w14:textId="3A8EB566" w:rsidR="005E3EA5" w:rsidRPr="002A5632" w:rsidRDefault="00FB7281" w:rsidP="00E73F56">
      <w:pPr>
        <w:ind w:firstLineChars="100" w:firstLine="220"/>
        <w:rPr>
          <w:rFonts w:ascii="Arial" w:hAnsi="Arial" w:cs="Arial"/>
          <w:color w:val="000000" w:themeColor="text1"/>
        </w:rPr>
      </w:pPr>
      <w:r w:rsidRPr="002A5632">
        <w:rPr>
          <w:rFonts w:ascii="Arial" w:hAnsi="Arial" w:cs="Arial"/>
          <w:color w:val="000000" w:themeColor="text1"/>
        </w:rPr>
        <w:t>Besides, o</w:t>
      </w:r>
      <w:r w:rsidR="00DB2874" w:rsidRPr="002A5632">
        <w:rPr>
          <w:rFonts w:ascii="Arial" w:hAnsi="Arial" w:cs="Arial"/>
          <w:color w:val="000000" w:themeColor="text1"/>
        </w:rPr>
        <w:t xml:space="preserve">n the one hand, as each national design classification </w:t>
      </w:r>
      <w:r w:rsidRPr="002A5632">
        <w:rPr>
          <w:rFonts w:ascii="Arial" w:hAnsi="Arial" w:cs="Arial"/>
          <w:color w:val="000000" w:themeColor="text1"/>
        </w:rPr>
        <w:t>currently</w:t>
      </w:r>
      <w:r w:rsidR="00DB2874" w:rsidRPr="002A5632">
        <w:rPr>
          <w:rFonts w:ascii="Arial" w:hAnsi="Arial" w:cs="Arial"/>
          <w:color w:val="000000" w:themeColor="text1"/>
        </w:rPr>
        <w:t xml:space="preserve"> used </w:t>
      </w:r>
      <w:r w:rsidRPr="002A5632">
        <w:rPr>
          <w:rFonts w:ascii="Arial" w:hAnsi="Arial" w:cs="Arial"/>
          <w:color w:val="000000" w:themeColor="text1"/>
        </w:rPr>
        <w:t>at</w:t>
      </w:r>
      <w:r w:rsidR="00DB2874" w:rsidRPr="002A5632">
        <w:rPr>
          <w:rFonts w:ascii="Arial" w:hAnsi="Arial" w:cs="Arial"/>
          <w:color w:val="000000" w:themeColor="text1"/>
        </w:rPr>
        <w:t xml:space="preserve"> the JPO, KIPO and USPTO is </w:t>
      </w:r>
      <w:r w:rsidRPr="002A5632">
        <w:rPr>
          <w:rFonts w:ascii="Arial" w:hAnsi="Arial" w:cs="Arial"/>
          <w:color w:val="000000" w:themeColor="text1"/>
        </w:rPr>
        <w:t>adequately</w:t>
      </w:r>
      <w:r w:rsidR="00DB2874" w:rsidRPr="002A5632">
        <w:rPr>
          <w:rFonts w:ascii="Arial" w:hAnsi="Arial" w:cs="Arial"/>
          <w:color w:val="000000" w:themeColor="text1"/>
        </w:rPr>
        <w:t xml:space="preserve"> subdivided to satisfy filing</w:t>
      </w:r>
      <w:r w:rsidRPr="002A5632">
        <w:rPr>
          <w:rFonts w:ascii="Arial" w:hAnsi="Arial" w:cs="Arial"/>
          <w:color w:val="000000" w:themeColor="text1"/>
        </w:rPr>
        <w:t xml:space="preserve"> and </w:t>
      </w:r>
      <w:r w:rsidR="00DB2874" w:rsidRPr="002A5632">
        <w:rPr>
          <w:rFonts w:ascii="Arial" w:hAnsi="Arial" w:cs="Arial"/>
          <w:color w:val="000000" w:themeColor="text1"/>
        </w:rPr>
        <w:t xml:space="preserve">examination needs in each country, the use of the classification enables each Office to perform high quality prior design searches in </w:t>
      </w:r>
      <w:r w:rsidRPr="002A5632">
        <w:rPr>
          <w:rFonts w:ascii="Arial" w:hAnsi="Arial" w:cs="Arial"/>
          <w:color w:val="000000" w:themeColor="text1"/>
        </w:rPr>
        <w:t xml:space="preserve">their </w:t>
      </w:r>
      <w:r w:rsidR="00DB2874" w:rsidRPr="002A5632">
        <w:rPr>
          <w:rFonts w:ascii="Arial" w:hAnsi="Arial" w:cs="Arial"/>
          <w:color w:val="000000" w:themeColor="text1"/>
        </w:rPr>
        <w:t xml:space="preserve">substantive examinations. </w:t>
      </w:r>
    </w:p>
    <w:p w14:paraId="4BF71909" w14:textId="77777777" w:rsidR="00505E97" w:rsidRPr="002A5632" w:rsidRDefault="00505E97" w:rsidP="00505E97">
      <w:pPr>
        <w:rPr>
          <w:rFonts w:ascii="Arial" w:hAnsi="Arial" w:cs="Arial"/>
          <w:color w:val="000000" w:themeColor="text1"/>
        </w:rPr>
      </w:pPr>
    </w:p>
    <w:p w14:paraId="55FE20CC" w14:textId="49E5A199" w:rsidR="00B46206" w:rsidRPr="002A5632" w:rsidRDefault="00396FC7" w:rsidP="00E73F56">
      <w:pPr>
        <w:ind w:firstLineChars="100" w:firstLine="220"/>
        <w:rPr>
          <w:rFonts w:ascii="Arial" w:hAnsi="Arial" w:cs="Arial"/>
          <w:color w:val="000000" w:themeColor="text1"/>
        </w:rPr>
      </w:pPr>
      <w:r w:rsidRPr="002A5632">
        <w:rPr>
          <w:rFonts w:ascii="Arial" w:hAnsi="Arial" w:cs="Arial"/>
          <w:color w:val="000000" w:themeColor="text1"/>
        </w:rPr>
        <w:t>As one of the common issues in the field of designs, it is envisaged that achieving an environment where design Offices and users of the design system can use a common design classification that conforms has correlations to the Locarno Classification and is but is effectively subdivided for further enhanced prior design searches in order to improve practicability and convenience for both Offices and users. Forward-looking collaboration of the ID5 Partners in the future would be hoped for towards the achievement of such an environment.</w:t>
      </w:r>
      <w:r w:rsidR="00E73F56" w:rsidRPr="002A5632">
        <w:rPr>
          <w:rFonts w:ascii="Arial" w:hAnsi="Arial" w:cs="Arial"/>
          <w:color w:val="000000" w:themeColor="text1"/>
        </w:rPr>
        <w:t xml:space="preserve"> </w:t>
      </w:r>
    </w:p>
    <w:p w14:paraId="1A5087D3" w14:textId="69ED5B17" w:rsidR="00206B9C" w:rsidRPr="002A5632" w:rsidRDefault="00206B9C" w:rsidP="002A5632">
      <w:pPr>
        <w:rPr>
          <w:rFonts w:ascii="Arial" w:hAnsi="Arial" w:cs="Arial"/>
          <w:color w:val="000000" w:themeColor="text1"/>
        </w:rPr>
      </w:pPr>
    </w:p>
    <w:sectPr w:rsidR="00206B9C" w:rsidRPr="002A5632" w:rsidSect="002A5632">
      <w:footerReference w:type="default" r:id="rId26"/>
      <w:pgSz w:w="11906" w:h="16838"/>
      <w:pgMar w:top="1985" w:right="1701" w:bottom="1701" w:left="1701" w:header="851" w:footer="576" w:gutter="0"/>
      <w:pgNumType w:start="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9EAF7" w14:textId="77777777" w:rsidR="00775FFF" w:rsidRDefault="00775FFF" w:rsidP="00CC710B">
      <w:r>
        <w:separator/>
      </w:r>
    </w:p>
  </w:endnote>
  <w:endnote w:type="continuationSeparator" w:id="0">
    <w:p w14:paraId="3A2EF1D5" w14:textId="77777777" w:rsidR="00775FFF" w:rsidRDefault="00775FFF" w:rsidP="00CC71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YGothic-Medium">
    <w:altName w:val="Malgun Gothic"/>
    <w:charset w:val="81"/>
    <w:family w:val="roman"/>
    <w:pitch w:val="variable"/>
    <w:sig w:usb0="00000000" w:usb1="29D77CF9" w:usb2="00000010" w:usb3="00000000" w:csb0="00080000"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348EE" w14:textId="77777777" w:rsidR="00053A25" w:rsidRDefault="00053A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 w:name="_Hlk188032319"/>
  <w:bookmarkStart w:id="2" w:name="_Hlk188032320"/>
  <w:bookmarkStart w:id="3" w:name="_Hlk188032321"/>
  <w:bookmarkStart w:id="4" w:name="_Hlk188032322"/>
  <w:bookmarkStart w:id="5" w:name="_Hlk188033584"/>
  <w:bookmarkStart w:id="6" w:name="_Hlk188033585"/>
  <w:bookmarkStart w:id="7" w:name="_Hlk188033586"/>
  <w:bookmarkStart w:id="8" w:name="_Hlk188033587"/>
  <w:bookmarkStart w:id="9" w:name="_Hlk188033609"/>
  <w:bookmarkStart w:id="10" w:name="_Hlk188033610"/>
  <w:bookmarkStart w:id="11" w:name="_Hlk188033611"/>
  <w:bookmarkStart w:id="12" w:name="_Hlk188033612"/>
  <w:bookmarkStart w:id="13" w:name="_Hlk188033688"/>
  <w:bookmarkStart w:id="14" w:name="_Hlk188033689"/>
  <w:bookmarkStart w:id="15" w:name="_Hlk188033690"/>
  <w:bookmarkStart w:id="16" w:name="_Hlk188033691"/>
  <w:p w14:paraId="28315FED" w14:textId="42A854D4" w:rsidR="009B6A19" w:rsidRPr="002A5632" w:rsidRDefault="009935BE" w:rsidP="002A5632">
    <w:pPr>
      <w:pStyle w:val="Footer"/>
      <w:jc w:val="right"/>
      <w:rPr>
        <w:rFonts w:ascii="Segoe UI" w:hAnsi="Segoe UI" w:cs="Segoe UI"/>
        <w:color w:val="A6A6A6" w:themeColor="background1" w:themeShade="A6"/>
        <w:sz w:val="16"/>
        <w:szCs w:val="16"/>
      </w:rPr>
    </w:pPr>
    <w:r>
      <w:rPr>
        <w:rFonts w:ascii="Arial" w:hAnsi="Arial" w:cs="Arial"/>
        <w:b/>
        <w:bCs/>
        <w:noProof/>
        <w:color w:val="365F91"/>
        <w:sz w:val="48"/>
        <w:szCs w:val="48"/>
      </w:rPr>
      <mc:AlternateContent>
        <mc:Choice Requires="wps">
          <w:drawing>
            <wp:anchor distT="0" distB="0" distL="114300" distR="114300" simplePos="0" relativeHeight="251659264" behindDoc="0" locked="0" layoutInCell="1" allowOverlap="1" wp14:anchorId="4ECB319D" wp14:editId="55002B63">
              <wp:simplePos x="0" y="0"/>
              <wp:positionH relativeFrom="margin">
                <wp:posOffset>-273050</wp:posOffset>
              </wp:positionH>
              <wp:positionV relativeFrom="paragraph">
                <wp:posOffset>-1257300</wp:posOffset>
              </wp:positionV>
              <wp:extent cx="6400800" cy="1179104"/>
              <wp:effectExtent l="0" t="0" r="19050" b="21590"/>
              <wp:wrapNone/>
              <wp:docPr id="10" name="Text Box 10"/>
              <wp:cNvGraphicFramePr/>
              <a:graphic xmlns:a="http://schemas.openxmlformats.org/drawingml/2006/main">
                <a:graphicData uri="http://schemas.microsoft.com/office/word/2010/wordprocessingShape">
                  <wps:wsp>
                    <wps:cNvSpPr txBox="1"/>
                    <wps:spPr>
                      <a:xfrm>
                        <a:off x="0" y="0"/>
                        <a:ext cx="6400800" cy="1179104"/>
                      </a:xfrm>
                      <a:prstGeom prst="rect">
                        <a:avLst/>
                      </a:prstGeom>
                      <a:solidFill>
                        <a:schemeClr val="lt1"/>
                      </a:solidFill>
                      <a:ln w="6350">
                        <a:solidFill>
                          <a:prstClr val="black"/>
                        </a:solidFill>
                      </a:ln>
                    </wps:spPr>
                    <wps:txbx>
                      <w:txbxContent>
                        <w:p w14:paraId="40BD0FEE" w14:textId="77777777" w:rsidR="009935BE" w:rsidRPr="002A5632" w:rsidRDefault="009935BE" w:rsidP="009935BE">
                          <w:pPr>
                            <w:rPr>
                              <w:rFonts w:ascii="Segoe UI" w:eastAsia="Times New Roman" w:hAnsi="Segoe UI" w:cs="Segoe UI"/>
                              <w:bCs/>
                              <w:sz w:val="18"/>
                              <w:szCs w:val="18"/>
                            </w:rPr>
                          </w:pPr>
                          <w:r w:rsidRPr="002A5632">
                            <w:rPr>
                              <w:rFonts w:ascii="Segoe UI" w:eastAsia="Times New Roman" w:hAnsi="Segoe UI" w:cs="Segoe UI"/>
                              <w:bCs/>
                              <w:sz w:val="18"/>
                              <w:szCs w:val="18"/>
                            </w:rPr>
                            <w:t>Note: This catalogue contains information provided by the ID5 partners/Users and represents the practices at the time of publication. The document is for educational and informational purposes only. It aims to reflect the practices of the participating offices in the area of industrial designs. The ID5 partners are not responsible for any use that may be made of the information contained in the catalogue and should any information in this catalogue conflict with the official published laws, rules, regulations, and guidance by any individual Partner, those references take precedent. Readers looking for reference or additional material related to applications or practice before an ID5 partner are encouraged to consult the website of the respective office and seek counsel from an attorney when needed.</w:t>
                          </w:r>
                        </w:p>
                        <w:p w14:paraId="3018F4E7" w14:textId="77777777" w:rsidR="009935BE" w:rsidRPr="002A5632" w:rsidRDefault="009935BE" w:rsidP="009935BE">
                          <w:pP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CB319D" id="_x0000_t202" coordsize="21600,21600" o:spt="202" path="m,l,21600r21600,l21600,xe">
              <v:stroke joinstyle="miter"/>
              <v:path gradientshapeok="t" o:connecttype="rect"/>
            </v:shapetype>
            <v:shape id="Text Box 10" o:spid="_x0000_s1027" type="#_x0000_t202" style="position:absolute;left:0;text-align:left;margin-left:-21.5pt;margin-top:-99pt;width:7in;height:92.8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" fillcolor="white [3201]" strokeweight=".5pt">
              <v:textbox>
                <w:txbxContent>
                  <w:p w14:paraId="40BD0FEE" w14:textId="77777777" w:rsidR="009935BE" w:rsidRPr="002A5632" w:rsidRDefault="009935BE" w:rsidP="009935BE">
                    <w:pPr>
                      <w:rPr>
                        <w:rFonts w:ascii="Segoe UI" w:eastAsia="Times New Roman" w:hAnsi="Segoe UI" w:cs="Segoe UI"/>
                        <w:bCs/>
                        <w:sz w:val="18"/>
                        <w:szCs w:val="18"/>
                      </w:rPr>
                    </w:pPr>
                    <w:r w:rsidRPr="002A5632">
                      <w:rPr>
                        <w:rFonts w:ascii="Segoe UI" w:eastAsia="Times New Roman" w:hAnsi="Segoe UI" w:cs="Segoe UI"/>
                        <w:bCs/>
                        <w:sz w:val="18"/>
                        <w:szCs w:val="18"/>
                      </w:rPr>
                      <w:t>Note: This catalogue contains information provided by the ID5 partners/Users and represents the practices at the time of publication. The document is for educational and informational purposes only. It aims to reflect the practices of the participating offices in the area of industrial designs. The ID5 partners are not responsible for any use that may be made of the information contained in the catalogue and should any information in this catalogue conflict with the official published laws, rules, regulations, and guidance by any individual Partner, those references take precedent. Readers looking for reference or additional material related to applications or practice before an ID5 partner are encouraged to consult the website of the respective office and seek counsel from an attorney when needed.</w:t>
                    </w:r>
                  </w:p>
                  <w:p w14:paraId="3018F4E7" w14:textId="77777777" w:rsidR="009935BE" w:rsidRPr="002A5632" w:rsidRDefault="009935BE" w:rsidP="009935BE">
                    <w:pPr>
                      <w:rPr>
                        <w:sz w:val="18"/>
                        <w:szCs w:val="18"/>
                      </w:rPr>
                    </w:pPr>
                  </w:p>
                </w:txbxContent>
              </v:textbox>
              <w10:wrap anchorx="margin"/>
            </v:shape>
          </w:pict>
        </mc:Fallback>
      </mc:AlternateContent>
    </w:r>
    <w:r w:rsidR="00093CDE">
      <w:rPr>
        <w:rFonts w:ascii="Segoe UI" w:hAnsi="Segoe UI" w:cs="Segoe UI"/>
        <w:color w:val="A6A6A6" w:themeColor="background1" w:themeShade="A6"/>
        <w:sz w:val="16"/>
        <w:szCs w:val="16"/>
      </w:rPr>
      <w:t>2</w:t>
    </w:r>
    <w:r w:rsidR="00093CDE" w:rsidRPr="002A5632">
      <w:rPr>
        <w:rFonts w:ascii="Segoe UI" w:hAnsi="Segoe UI" w:cs="Segoe UI"/>
        <w:color w:val="A6A6A6" w:themeColor="background1" w:themeShade="A6"/>
        <w:sz w:val="16"/>
        <w:szCs w:val="16"/>
      </w:rPr>
      <w:t>.0</w:t>
    </w:r>
    <w:r w:rsidR="00093CDE">
      <w:rPr>
        <w:rFonts w:ascii="Segoe UI" w:hAnsi="Segoe UI" w:cs="Segoe UI"/>
        <w:color w:val="A6A6A6" w:themeColor="background1" w:themeShade="A6"/>
        <w:sz w:val="16"/>
        <w:szCs w:val="16"/>
      </w:rPr>
      <w:t>.0</w:t>
    </w:r>
    <w:r w:rsidR="00093CDE" w:rsidRPr="002A5632">
      <w:rPr>
        <w:rFonts w:ascii="Segoe UI" w:hAnsi="Segoe UI" w:cs="Segoe UI"/>
        <w:color w:val="A6A6A6" w:themeColor="background1" w:themeShade="A6"/>
        <w:sz w:val="16"/>
        <w:szCs w:val="16"/>
      </w:rPr>
      <w:t xml:space="preserve"> (Jan 2025)</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10C55" w14:textId="77777777" w:rsidR="00053A25" w:rsidRDefault="00053A2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91F07" w14:textId="7D468EDF" w:rsidR="00A77986" w:rsidRPr="002A5632" w:rsidRDefault="00AE4F66">
    <w:pPr>
      <w:pStyle w:val="Footer"/>
      <w:rPr>
        <w:rFonts w:ascii="Arial" w:hAnsi="Arial" w:cs="Arial"/>
      </w:rPr>
    </w:pPr>
    <w:sdt>
      <w:sdtPr>
        <w:rPr>
          <w:rFonts w:ascii="Arial" w:hAnsi="Arial" w:cs="Arial"/>
        </w:rPr>
        <w:id w:val="1192647192"/>
        <w:docPartObj>
          <w:docPartGallery w:val="Page Numbers (Bottom of Page)"/>
          <w:docPartUnique/>
        </w:docPartObj>
      </w:sdtPr>
      <w:sdtEndPr>
        <w:rPr>
          <w:noProof/>
        </w:rPr>
      </w:sdtEndPr>
      <w:sdtContent>
        <w:r w:rsidR="00A375CA" w:rsidRPr="004861BB">
          <w:rPr>
            <w:rFonts w:ascii="Arial" w:hAnsi="Arial" w:cs="Arial"/>
          </w:rPr>
          <w:t>Study Report of Design Classification Conventions &amp; Practices</w:t>
        </w:r>
        <w:r w:rsidR="00A375CA">
          <w:rPr>
            <w:rFonts w:ascii="Arial" w:hAnsi="Arial" w:cs="Arial"/>
          </w:rPr>
          <w:tab/>
        </w:r>
        <w:r w:rsidR="00A375CA" w:rsidRPr="00DF1ACC">
          <w:rPr>
            <w:rFonts w:ascii="Arial" w:hAnsi="Arial" w:cs="Arial"/>
          </w:rPr>
          <w:fldChar w:fldCharType="begin"/>
        </w:r>
        <w:r w:rsidR="00A375CA" w:rsidRPr="00DF1ACC">
          <w:rPr>
            <w:rFonts w:ascii="Arial" w:hAnsi="Arial" w:cs="Arial"/>
          </w:rPr>
          <w:instrText xml:space="preserve"> PAGE   \* MERGEFORMAT </w:instrText>
        </w:r>
        <w:r w:rsidR="00A375CA" w:rsidRPr="00DF1ACC">
          <w:rPr>
            <w:rFonts w:ascii="Arial" w:hAnsi="Arial" w:cs="Arial"/>
          </w:rPr>
          <w:fldChar w:fldCharType="separate"/>
        </w:r>
        <w:r w:rsidR="00A375CA">
          <w:rPr>
            <w:rFonts w:ascii="Arial" w:hAnsi="Arial" w:cs="Arial"/>
          </w:rPr>
          <w:t>1</w:t>
        </w:r>
        <w:r w:rsidR="00A375CA" w:rsidRPr="00DF1ACC">
          <w:rPr>
            <w:rFonts w:ascii="Arial" w:hAnsi="Arial" w:cs="Arial"/>
            <w:noProof/>
          </w:rPr>
          <w:fldChar w:fldCharType="end"/>
        </w:r>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06E57" w14:textId="167026D8" w:rsidR="00A77986" w:rsidRPr="002A5632" w:rsidRDefault="00AE4F66" w:rsidP="002A5632">
    <w:pPr>
      <w:pStyle w:val="Footer"/>
      <w:rPr>
        <w:rFonts w:ascii="Arial" w:hAnsi="Arial" w:cs="Arial"/>
      </w:rPr>
    </w:pPr>
    <w:sdt>
      <w:sdtPr>
        <w:rPr>
          <w:rFonts w:ascii="Arial" w:hAnsi="Arial" w:cs="Arial"/>
        </w:rPr>
        <w:id w:val="718246792"/>
        <w:docPartObj>
          <w:docPartGallery w:val="Page Numbers (Bottom of Page)"/>
          <w:docPartUnique/>
        </w:docPartObj>
      </w:sdtPr>
      <w:sdtEndPr>
        <w:rPr>
          <w:noProof/>
        </w:rPr>
      </w:sdtEndPr>
      <w:sdtContent>
        <w:r w:rsidR="004861BB" w:rsidRPr="004861BB">
          <w:rPr>
            <w:rFonts w:ascii="Arial" w:hAnsi="Arial" w:cs="Arial"/>
          </w:rPr>
          <w:t>Study Report of Design Classification Conventions &amp; Practices</w:t>
        </w:r>
        <w:bookmarkStart w:id="152" w:name="_Hlk188363407"/>
        <w:r w:rsidR="004861BB">
          <w:rPr>
            <w:rFonts w:ascii="Arial" w:hAnsi="Arial" w:cs="Arial"/>
          </w:rPr>
          <w:tab/>
        </w:r>
        <w:bookmarkEnd w:id="152"/>
        <w:r w:rsidR="004861BB" w:rsidRPr="00DF1ACC">
          <w:rPr>
            <w:rFonts w:ascii="Arial" w:hAnsi="Arial" w:cs="Arial"/>
          </w:rPr>
          <w:fldChar w:fldCharType="begin"/>
        </w:r>
        <w:r w:rsidR="004861BB" w:rsidRPr="00DF1ACC">
          <w:rPr>
            <w:rFonts w:ascii="Arial" w:hAnsi="Arial" w:cs="Arial"/>
          </w:rPr>
          <w:instrText xml:space="preserve"> PAGE   \* MERGEFORMAT </w:instrText>
        </w:r>
        <w:r w:rsidR="004861BB" w:rsidRPr="00DF1ACC">
          <w:rPr>
            <w:rFonts w:ascii="Arial" w:hAnsi="Arial" w:cs="Arial"/>
          </w:rPr>
          <w:fldChar w:fldCharType="separate"/>
        </w:r>
        <w:r w:rsidR="004861BB">
          <w:rPr>
            <w:rFonts w:ascii="Arial" w:hAnsi="Arial" w:cs="Arial"/>
          </w:rPr>
          <w:t>62</w:t>
        </w:r>
        <w:r w:rsidR="004861BB" w:rsidRPr="00DF1ACC">
          <w:rPr>
            <w:rFonts w:ascii="Arial" w:hAnsi="Arial" w:cs="Arial"/>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2D519D" w14:textId="77777777" w:rsidR="00775FFF" w:rsidRDefault="00775FFF" w:rsidP="00CC710B">
      <w:r>
        <w:separator/>
      </w:r>
    </w:p>
  </w:footnote>
  <w:footnote w:type="continuationSeparator" w:id="0">
    <w:p w14:paraId="387DE751" w14:textId="77777777" w:rsidR="00775FFF" w:rsidRDefault="00775FFF" w:rsidP="00CC710B">
      <w:r>
        <w:continuationSeparator/>
      </w:r>
    </w:p>
  </w:footnote>
  <w:footnote w:id="1">
    <w:p w14:paraId="17C3FAD4" w14:textId="64797E14" w:rsidR="006F6412" w:rsidRPr="00F75812" w:rsidRDefault="006F6412" w:rsidP="00A70444">
      <w:pPr>
        <w:pStyle w:val="FootnoteText"/>
        <w:snapToGrid w:val="0"/>
        <w:rPr>
          <w:rFonts w:eastAsia="SimSun"/>
          <w:highlight w:val="yellow"/>
          <w:lang w:eastAsia="zh-CN"/>
        </w:rPr>
      </w:pPr>
      <w:r>
        <w:rPr>
          <w:rStyle w:val="FootnoteReference"/>
        </w:rPr>
        <w:footnoteRef/>
      </w:r>
      <w:r>
        <w:t xml:space="preserve"> </w:t>
      </w:r>
      <w:r w:rsidRPr="00B35DC2">
        <w:rPr>
          <w:rFonts w:eastAsia="SimSun" w:hint="eastAsia"/>
          <w:lang w:eastAsia="zh-CN"/>
        </w:rPr>
        <w:t>It is indicated in Guidelines</w:t>
      </w:r>
      <w:r w:rsidRPr="00A70444">
        <w:rPr>
          <w:rFonts w:eastAsia="SimSun" w:hint="eastAsia"/>
          <w:lang w:eastAsia="zh-CN"/>
        </w:rPr>
        <w:t xml:space="preserve"> for comments</w:t>
      </w:r>
      <w:r>
        <w:rPr>
          <w:rFonts w:eastAsia="SimSun"/>
          <w:lang w:eastAsia="zh-CN"/>
        </w:rPr>
        <w:t xml:space="preserve"> issued in </w:t>
      </w:r>
      <w:r>
        <w:rPr>
          <w:rFonts w:eastAsia="SimSun" w:hint="eastAsia"/>
          <w:lang w:eastAsia="zh-CN"/>
        </w:rPr>
        <w:t xml:space="preserve">October </w:t>
      </w:r>
      <w:r>
        <w:rPr>
          <w:rFonts w:eastAsia="SimSun"/>
          <w:lang w:eastAsia="zh-CN"/>
        </w:rPr>
        <w:t>2022</w:t>
      </w:r>
      <w:r w:rsidRPr="00B35DC2">
        <w:rPr>
          <w:rFonts w:eastAsia="SimSun"/>
          <w:lang w:eastAsia="zh-CN"/>
        </w:rPr>
        <w:t>, the fin</w:t>
      </w:r>
      <w:r w:rsidRPr="00A70444">
        <w:rPr>
          <w:rFonts w:eastAsia="SimSun"/>
          <w:lang w:eastAsia="zh-CN"/>
        </w:rPr>
        <w:t>al Guidelines has not yet been released</w:t>
      </w:r>
      <w:r>
        <w:rPr>
          <w:rFonts w:eastAsia="SimSun" w:hint="eastAsia"/>
          <w:lang w:eastAsia="zh-CN"/>
        </w:rPr>
        <w:t xml:space="preserve"> </w:t>
      </w:r>
      <w:r>
        <w:rPr>
          <w:rFonts w:eastAsia="SimSun"/>
          <w:lang w:eastAsia="zh-CN"/>
        </w:rPr>
        <w:t>as of July 2023</w:t>
      </w:r>
      <w:r w:rsidRPr="00B35DC2">
        <w:rPr>
          <w:rFonts w:eastAsia="SimSun"/>
          <w:lang w:eastAsia="zh-CN"/>
        </w:rPr>
        <w:t>.</w:t>
      </w:r>
      <w:r w:rsidRPr="00B35DC2">
        <w:rPr>
          <w:rFonts w:eastAsia="SimSun" w:hint="eastAsia"/>
          <w:lang w:eastAsia="zh-CN"/>
        </w:rPr>
        <w:t xml:space="preserve"> </w:t>
      </w:r>
      <w:r w:rsidRPr="00A70444">
        <w:rPr>
          <w:rFonts w:eastAsia="SimSun" w:hint="eastAsia"/>
          <w:lang w:eastAsia="zh-CN"/>
        </w:rPr>
        <w:t>Where there is discrepancy the later one will prevail.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D8AD2" w14:textId="77777777" w:rsidR="00053A25" w:rsidRDefault="00053A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0CEA8" w14:textId="77777777" w:rsidR="00053A25" w:rsidRDefault="00053A2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737EB" w14:textId="77777777" w:rsidR="00053A25" w:rsidRDefault="00053A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16B8A"/>
    <w:multiLevelType w:val="hybridMultilevel"/>
    <w:tmpl w:val="831AE2AA"/>
    <w:lvl w:ilvl="0" w:tplc="8CD696BC">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D264D9"/>
    <w:multiLevelType w:val="hybridMultilevel"/>
    <w:tmpl w:val="336E681C"/>
    <w:lvl w:ilvl="0" w:tplc="8CD696BC">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9D63C5"/>
    <w:multiLevelType w:val="hybridMultilevel"/>
    <w:tmpl w:val="995CC6C2"/>
    <w:lvl w:ilvl="0" w:tplc="7E202B3A">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D27498A"/>
    <w:multiLevelType w:val="hybridMultilevel"/>
    <w:tmpl w:val="E44E3CC6"/>
    <w:lvl w:ilvl="0" w:tplc="943E79E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3640AA4"/>
    <w:multiLevelType w:val="hybridMultilevel"/>
    <w:tmpl w:val="0644B490"/>
    <w:lvl w:ilvl="0" w:tplc="BB58CECC">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40B1DCE"/>
    <w:multiLevelType w:val="hybridMultilevel"/>
    <w:tmpl w:val="8124BF7C"/>
    <w:lvl w:ilvl="0" w:tplc="BD56396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5FD3A25"/>
    <w:multiLevelType w:val="hybridMultilevel"/>
    <w:tmpl w:val="0FB03426"/>
    <w:lvl w:ilvl="0" w:tplc="8CD696BC">
      <w:start w:val="1"/>
      <w:numFmt w:val="decimal"/>
      <w:lvlText w:val="%1)"/>
      <w:lvlJc w:val="left"/>
      <w:pPr>
        <w:ind w:left="455" w:hanging="360"/>
      </w:pPr>
      <w:rPr>
        <w:rFonts w:hint="default"/>
      </w:rPr>
    </w:lvl>
    <w:lvl w:ilvl="1" w:tplc="04090019" w:tentative="1">
      <w:start w:val="1"/>
      <w:numFmt w:val="upperLetter"/>
      <w:lvlText w:val="%2."/>
      <w:lvlJc w:val="left"/>
      <w:pPr>
        <w:ind w:left="905" w:hanging="400"/>
      </w:pPr>
    </w:lvl>
    <w:lvl w:ilvl="2" w:tplc="0409001B" w:tentative="1">
      <w:start w:val="1"/>
      <w:numFmt w:val="lowerRoman"/>
      <w:lvlText w:val="%3."/>
      <w:lvlJc w:val="right"/>
      <w:pPr>
        <w:ind w:left="1305" w:hanging="400"/>
      </w:pPr>
    </w:lvl>
    <w:lvl w:ilvl="3" w:tplc="0409000F" w:tentative="1">
      <w:start w:val="1"/>
      <w:numFmt w:val="decimal"/>
      <w:lvlText w:val="%4."/>
      <w:lvlJc w:val="left"/>
      <w:pPr>
        <w:ind w:left="1705" w:hanging="400"/>
      </w:pPr>
    </w:lvl>
    <w:lvl w:ilvl="4" w:tplc="04090019" w:tentative="1">
      <w:start w:val="1"/>
      <w:numFmt w:val="upperLetter"/>
      <w:lvlText w:val="%5."/>
      <w:lvlJc w:val="left"/>
      <w:pPr>
        <w:ind w:left="2105" w:hanging="400"/>
      </w:pPr>
    </w:lvl>
    <w:lvl w:ilvl="5" w:tplc="0409001B" w:tentative="1">
      <w:start w:val="1"/>
      <w:numFmt w:val="lowerRoman"/>
      <w:lvlText w:val="%6."/>
      <w:lvlJc w:val="right"/>
      <w:pPr>
        <w:ind w:left="2505" w:hanging="400"/>
      </w:pPr>
    </w:lvl>
    <w:lvl w:ilvl="6" w:tplc="0409000F" w:tentative="1">
      <w:start w:val="1"/>
      <w:numFmt w:val="decimal"/>
      <w:lvlText w:val="%7."/>
      <w:lvlJc w:val="left"/>
      <w:pPr>
        <w:ind w:left="2905" w:hanging="400"/>
      </w:pPr>
    </w:lvl>
    <w:lvl w:ilvl="7" w:tplc="04090019" w:tentative="1">
      <w:start w:val="1"/>
      <w:numFmt w:val="upperLetter"/>
      <w:lvlText w:val="%8."/>
      <w:lvlJc w:val="left"/>
      <w:pPr>
        <w:ind w:left="3305" w:hanging="400"/>
      </w:pPr>
    </w:lvl>
    <w:lvl w:ilvl="8" w:tplc="0409001B" w:tentative="1">
      <w:start w:val="1"/>
      <w:numFmt w:val="lowerRoman"/>
      <w:lvlText w:val="%9."/>
      <w:lvlJc w:val="right"/>
      <w:pPr>
        <w:ind w:left="3705" w:hanging="400"/>
      </w:pPr>
    </w:lvl>
  </w:abstractNum>
  <w:abstractNum w:abstractNumId="7" w15:restartNumberingAfterBreak="0">
    <w:nsid w:val="182B697B"/>
    <w:multiLevelType w:val="hybridMultilevel"/>
    <w:tmpl w:val="CFFA64DE"/>
    <w:lvl w:ilvl="0" w:tplc="526A2C1E">
      <w:start w:val="1"/>
      <w:numFmt w:val="bullet"/>
      <w:lvlText w:val="•"/>
      <w:lvlJc w:val="left"/>
      <w:pPr>
        <w:ind w:left="860" w:hanging="420"/>
      </w:pPr>
      <w:rPr>
        <w:rFonts w:hint="default"/>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8" w15:restartNumberingAfterBreak="0">
    <w:nsid w:val="211840F6"/>
    <w:multiLevelType w:val="hybridMultilevel"/>
    <w:tmpl w:val="8EA4D1EE"/>
    <w:lvl w:ilvl="0" w:tplc="B32057D8">
      <w:start w:val="3"/>
      <w:numFmt w:val="decimal"/>
      <w:lvlText w:val="3.%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61C3330"/>
    <w:multiLevelType w:val="hybridMultilevel"/>
    <w:tmpl w:val="9B14B544"/>
    <w:lvl w:ilvl="0" w:tplc="7312FB8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E2E5074"/>
    <w:multiLevelType w:val="hybridMultilevel"/>
    <w:tmpl w:val="53BCDA04"/>
    <w:lvl w:ilvl="0" w:tplc="163C707A">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F0F6D33"/>
    <w:multiLevelType w:val="hybridMultilevel"/>
    <w:tmpl w:val="2CAC2330"/>
    <w:lvl w:ilvl="0" w:tplc="D4D6A792">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FB95C5F"/>
    <w:multiLevelType w:val="hybridMultilevel"/>
    <w:tmpl w:val="90442476"/>
    <w:lvl w:ilvl="0" w:tplc="E870C308">
      <w:start w:val="1"/>
      <w:numFmt w:val="decimal"/>
      <w:lvlText w:val="%1)"/>
      <w:lvlJc w:val="left"/>
      <w:pPr>
        <w:ind w:left="360" w:hanging="360"/>
      </w:pPr>
      <w:rPr>
        <w:rFonts w:asciiTheme="majorHAnsi" w:hAnsiTheme="majorHAnsi" w:cstheme="maj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7023DD4"/>
    <w:multiLevelType w:val="hybridMultilevel"/>
    <w:tmpl w:val="8190E962"/>
    <w:lvl w:ilvl="0" w:tplc="526A2C1E">
      <w:start w:val="1"/>
      <w:numFmt w:val="bullet"/>
      <w:lvlText w:val="•"/>
      <w:lvlJc w:val="left"/>
      <w:pPr>
        <w:ind w:left="860" w:hanging="420"/>
      </w:pPr>
      <w:rPr>
        <w:rFonts w:hint="default"/>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14" w15:restartNumberingAfterBreak="0">
    <w:nsid w:val="63701CBA"/>
    <w:multiLevelType w:val="hybridMultilevel"/>
    <w:tmpl w:val="E77C20FC"/>
    <w:lvl w:ilvl="0" w:tplc="08AC102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23A731C"/>
    <w:multiLevelType w:val="hybridMultilevel"/>
    <w:tmpl w:val="255CA0DC"/>
    <w:lvl w:ilvl="0" w:tplc="BDC82D10">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D9638D7"/>
    <w:multiLevelType w:val="hybridMultilevel"/>
    <w:tmpl w:val="B852A39E"/>
    <w:lvl w:ilvl="0" w:tplc="2752DF00">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FF36F98"/>
    <w:multiLevelType w:val="hybridMultilevel"/>
    <w:tmpl w:val="F392E3AE"/>
    <w:lvl w:ilvl="0" w:tplc="DCBA4C00">
      <w:start w:val="1"/>
      <w:numFmt w:val="lowerLetter"/>
      <w:lvlText w:val="(%1)"/>
      <w:lvlJc w:val="left"/>
      <w:pPr>
        <w:ind w:left="375" w:hanging="37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8"/>
  </w:num>
  <w:num w:numId="3">
    <w:abstractNumId w:val="2"/>
    <w:lvlOverride w:ilvl="0">
      <w:startOverride w:val="3"/>
    </w:lvlOverride>
  </w:num>
  <w:num w:numId="4">
    <w:abstractNumId w:val="9"/>
  </w:num>
  <w:num w:numId="5">
    <w:abstractNumId w:val="6"/>
  </w:num>
  <w:num w:numId="6">
    <w:abstractNumId w:val="0"/>
  </w:num>
  <w:num w:numId="7">
    <w:abstractNumId w:val="1"/>
  </w:num>
  <w:num w:numId="8">
    <w:abstractNumId w:val="17"/>
  </w:num>
  <w:num w:numId="9">
    <w:abstractNumId w:val="11"/>
  </w:num>
  <w:num w:numId="10">
    <w:abstractNumId w:val="10"/>
  </w:num>
  <w:num w:numId="11">
    <w:abstractNumId w:val="16"/>
  </w:num>
  <w:num w:numId="12">
    <w:abstractNumId w:val="14"/>
  </w:num>
  <w:num w:numId="13">
    <w:abstractNumId w:val="3"/>
  </w:num>
  <w:num w:numId="14">
    <w:abstractNumId w:val="5"/>
  </w:num>
  <w:num w:numId="15">
    <w:abstractNumId w:val="12"/>
  </w:num>
  <w:num w:numId="16">
    <w:abstractNumId w:val="4"/>
  </w:num>
  <w:num w:numId="17">
    <w:abstractNumId w:val="15"/>
  </w:num>
  <w:num w:numId="18">
    <w:abstractNumId w:val="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attachedTemplate r:id="rId1"/>
  <w:defaultTabStop w:val="840"/>
  <w:drawingGridHorizontalSpacing w:val="11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3530B35B-DCF2-435C-940D-791317D99609}"/>
    <w:docVar w:name="dgnword-eventsink" w:val="611886824"/>
  </w:docVars>
  <w:rsids>
    <w:rsidRoot w:val="006A1E35"/>
    <w:rsid w:val="00002241"/>
    <w:rsid w:val="00002547"/>
    <w:rsid w:val="0000261C"/>
    <w:rsid w:val="00003858"/>
    <w:rsid w:val="0001055D"/>
    <w:rsid w:val="000155EA"/>
    <w:rsid w:val="00020282"/>
    <w:rsid w:val="00020513"/>
    <w:rsid w:val="00020581"/>
    <w:rsid w:val="00020963"/>
    <w:rsid w:val="000209B4"/>
    <w:rsid w:val="00025F16"/>
    <w:rsid w:val="00026BC2"/>
    <w:rsid w:val="00031773"/>
    <w:rsid w:val="000328D2"/>
    <w:rsid w:val="00033C0D"/>
    <w:rsid w:val="00037A57"/>
    <w:rsid w:val="00037C16"/>
    <w:rsid w:val="00040C3B"/>
    <w:rsid w:val="000410B0"/>
    <w:rsid w:val="00043EA7"/>
    <w:rsid w:val="0004463A"/>
    <w:rsid w:val="00044D11"/>
    <w:rsid w:val="00050DA3"/>
    <w:rsid w:val="00053A25"/>
    <w:rsid w:val="000546B0"/>
    <w:rsid w:val="000551D6"/>
    <w:rsid w:val="00060C6B"/>
    <w:rsid w:val="00063760"/>
    <w:rsid w:val="00064AEA"/>
    <w:rsid w:val="00065005"/>
    <w:rsid w:val="0006662F"/>
    <w:rsid w:val="000670F7"/>
    <w:rsid w:val="00070202"/>
    <w:rsid w:val="00072AC9"/>
    <w:rsid w:val="00072B67"/>
    <w:rsid w:val="000730C1"/>
    <w:rsid w:val="0007372C"/>
    <w:rsid w:val="000758CA"/>
    <w:rsid w:val="00081D81"/>
    <w:rsid w:val="00083E1A"/>
    <w:rsid w:val="000858FB"/>
    <w:rsid w:val="00092738"/>
    <w:rsid w:val="0009312B"/>
    <w:rsid w:val="00093CDE"/>
    <w:rsid w:val="00097606"/>
    <w:rsid w:val="000A06A5"/>
    <w:rsid w:val="000A1DA4"/>
    <w:rsid w:val="000A31D2"/>
    <w:rsid w:val="000A3B98"/>
    <w:rsid w:val="000A670A"/>
    <w:rsid w:val="000A7F42"/>
    <w:rsid w:val="000B1F41"/>
    <w:rsid w:val="000B6C5C"/>
    <w:rsid w:val="000B6FAD"/>
    <w:rsid w:val="000B72B6"/>
    <w:rsid w:val="000B7DF8"/>
    <w:rsid w:val="000B7FC0"/>
    <w:rsid w:val="000C1603"/>
    <w:rsid w:val="000C287E"/>
    <w:rsid w:val="000C3537"/>
    <w:rsid w:val="000C6A94"/>
    <w:rsid w:val="000D53A3"/>
    <w:rsid w:val="000D5597"/>
    <w:rsid w:val="000D5678"/>
    <w:rsid w:val="000D609D"/>
    <w:rsid w:val="000D7695"/>
    <w:rsid w:val="000E394C"/>
    <w:rsid w:val="000E3ECF"/>
    <w:rsid w:val="000E4F8F"/>
    <w:rsid w:val="000E51E7"/>
    <w:rsid w:val="000E5974"/>
    <w:rsid w:val="000E5EA1"/>
    <w:rsid w:val="000E6FD1"/>
    <w:rsid w:val="000F44FD"/>
    <w:rsid w:val="000F4FB4"/>
    <w:rsid w:val="000F5548"/>
    <w:rsid w:val="000F6DC3"/>
    <w:rsid w:val="001002E5"/>
    <w:rsid w:val="00105A13"/>
    <w:rsid w:val="00106219"/>
    <w:rsid w:val="001062D1"/>
    <w:rsid w:val="001065C6"/>
    <w:rsid w:val="0011007A"/>
    <w:rsid w:val="00121742"/>
    <w:rsid w:val="00122E63"/>
    <w:rsid w:val="0013049D"/>
    <w:rsid w:val="001322AE"/>
    <w:rsid w:val="00136B05"/>
    <w:rsid w:val="001373B8"/>
    <w:rsid w:val="00140481"/>
    <w:rsid w:val="00141101"/>
    <w:rsid w:val="00141EDB"/>
    <w:rsid w:val="00143A3F"/>
    <w:rsid w:val="00150296"/>
    <w:rsid w:val="00150B47"/>
    <w:rsid w:val="0015102B"/>
    <w:rsid w:val="001536A7"/>
    <w:rsid w:val="00154040"/>
    <w:rsid w:val="00154612"/>
    <w:rsid w:val="00160D9A"/>
    <w:rsid w:val="00162E27"/>
    <w:rsid w:val="00163908"/>
    <w:rsid w:val="00173146"/>
    <w:rsid w:val="00173772"/>
    <w:rsid w:val="00173C01"/>
    <w:rsid w:val="00173F5A"/>
    <w:rsid w:val="00176ADE"/>
    <w:rsid w:val="00180C8D"/>
    <w:rsid w:val="00181636"/>
    <w:rsid w:val="001821D8"/>
    <w:rsid w:val="0018571E"/>
    <w:rsid w:val="0018788E"/>
    <w:rsid w:val="00192F47"/>
    <w:rsid w:val="00193830"/>
    <w:rsid w:val="0019448E"/>
    <w:rsid w:val="001945E6"/>
    <w:rsid w:val="00194FB9"/>
    <w:rsid w:val="00196BC8"/>
    <w:rsid w:val="001A007E"/>
    <w:rsid w:val="001A1231"/>
    <w:rsid w:val="001A13D7"/>
    <w:rsid w:val="001A2F30"/>
    <w:rsid w:val="001A5E7C"/>
    <w:rsid w:val="001A6573"/>
    <w:rsid w:val="001A6B05"/>
    <w:rsid w:val="001A7EBF"/>
    <w:rsid w:val="001B359B"/>
    <w:rsid w:val="001B5B76"/>
    <w:rsid w:val="001B5D67"/>
    <w:rsid w:val="001B7B2B"/>
    <w:rsid w:val="001C5746"/>
    <w:rsid w:val="001C6226"/>
    <w:rsid w:val="001C64D3"/>
    <w:rsid w:val="001C6FE5"/>
    <w:rsid w:val="001D1E2E"/>
    <w:rsid w:val="001D3A37"/>
    <w:rsid w:val="001E155D"/>
    <w:rsid w:val="001E23E1"/>
    <w:rsid w:val="001E47FA"/>
    <w:rsid w:val="001E5AE0"/>
    <w:rsid w:val="001E5BFC"/>
    <w:rsid w:val="001E5DB9"/>
    <w:rsid w:val="001E7EB2"/>
    <w:rsid w:val="001F052A"/>
    <w:rsid w:val="001F0E07"/>
    <w:rsid w:val="001F0FDD"/>
    <w:rsid w:val="001F1326"/>
    <w:rsid w:val="001F3070"/>
    <w:rsid w:val="001F406C"/>
    <w:rsid w:val="001F6814"/>
    <w:rsid w:val="001F71E8"/>
    <w:rsid w:val="00200920"/>
    <w:rsid w:val="00201534"/>
    <w:rsid w:val="00202395"/>
    <w:rsid w:val="002034A0"/>
    <w:rsid w:val="002061FC"/>
    <w:rsid w:val="00206B9C"/>
    <w:rsid w:val="00213088"/>
    <w:rsid w:val="00215869"/>
    <w:rsid w:val="00215A81"/>
    <w:rsid w:val="002166CC"/>
    <w:rsid w:val="00216BA6"/>
    <w:rsid w:val="00221721"/>
    <w:rsid w:val="00224016"/>
    <w:rsid w:val="002253AA"/>
    <w:rsid w:val="00226E58"/>
    <w:rsid w:val="00227227"/>
    <w:rsid w:val="002313E2"/>
    <w:rsid w:val="0023292A"/>
    <w:rsid w:val="002361DB"/>
    <w:rsid w:val="0024248B"/>
    <w:rsid w:val="00242B40"/>
    <w:rsid w:val="002465E9"/>
    <w:rsid w:val="00247425"/>
    <w:rsid w:val="00247CBC"/>
    <w:rsid w:val="0025268B"/>
    <w:rsid w:val="002526DE"/>
    <w:rsid w:val="00252C11"/>
    <w:rsid w:val="00253601"/>
    <w:rsid w:val="00255983"/>
    <w:rsid w:val="002559EF"/>
    <w:rsid w:val="00276BD7"/>
    <w:rsid w:val="00276FC0"/>
    <w:rsid w:val="002774B0"/>
    <w:rsid w:val="00280434"/>
    <w:rsid w:val="002826C1"/>
    <w:rsid w:val="00282CB2"/>
    <w:rsid w:val="002837C5"/>
    <w:rsid w:val="00283FB3"/>
    <w:rsid w:val="002849CE"/>
    <w:rsid w:val="0028663A"/>
    <w:rsid w:val="002906FD"/>
    <w:rsid w:val="0029152C"/>
    <w:rsid w:val="00292408"/>
    <w:rsid w:val="002931AC"/>
    <w:rsid w:val="0029500C"/>
    <w:rsid w:val="00296A20"/>
    <w:rsid w:val="002977BB"/>
    <w:rsid w:val="002A1FD9"/>
    <w:rsid w:val="002A30BC"/>
    <w:rsid w:val="002A5632"/>
    <w:rsid w:val="002A74FA"/>
    <w:rsid w:val="002B02CB"/>
    <w:rsid w:val="002B0C6A"/>
    <w:rsid w:val="002B2C84"/>
    <w:rsid w:val="002B2EAE"/>
    <w:rsid w:val="002B39AA"/>
    <w:rsid w:val="002B7855"/>
    <w:rsid w:val="002C03C5"/>
    <w:rsid w:val="002C063D"/>
    <w:rsid w:val="002C32F0"/>
    <w:rsid w:val="002C3784"/>
    <w:rsid w:val="002C4CFB"/>
    <w:rsid w:val="002C5931"/>
    <w:rsid w:val="002C62E6"/>
    <w:rsid w:val="002C67B1"/>
    <w:rsid w:val="002C78B1"/>
    <w:rsid w:val="002D03FA"/>
    <w:rsid w:val="002D0C32"/>
    <w:rsid w:val="002D2D4D"/>
    <w:rsid w:val="002D2E55"/>
    <w:rsid w:val="002D3BE9"/>
    <w:rsid w:val="002D5AF6"/>
    <w:rsid w:val="002D733D"/>
    <w:rsid w:val="002D7EEC"/>
    <w:rsid w:val="002E13B6"/>
    <w:rsid w:val="002E2082"/>
    <w:rsid w:val="002F081E"/>
    <w:rsid w:val="002F2053"/>
    <w:rsid w:val="002F26CE"/>
    <w:rsid w:val="002F5D7F"/>
    <w:rsid w:val="00300568"/>
    <w:rsid w:val="003016BB"/>
    <w:rsid w:val="003025C9"/>
    <w:rsid w:val="00302D29"/>
    <w:rsid w:val="00304F71"/>
    <w:rsid w:val="00307244"/>
    <w:rsid w:val="00310769"/>
    <w:rsid w:val="0031163C"/>
    <w:rsid w:val="00311882"/>
    <w:rsid w:val="00311C5F"/>
    <w:rsid w:val="00313F2C"/>
    <w:rsid w:val="003155FA"/>
    <w:rsid w:val="00316D71"/>
    <w:rsid w:val="00317125"/>
    <w:rsid w:val="00324B9E"/>
    <w:rsid w:val="00327794"/>
    <w:rsid w:val="00333C97"/>
    <w:rsid w:val="00334D3B"/>
    <w:rsid w:val="003409B0"/>
    <w:rsid w:val="00340A2C"/>
    <w:rsid w:val="00342198"/>
    <w:rsid w:val="00343847"/>
    <w:rsid w:val="003439F0"/>
    <w:rsid w:val="003450EC"/>
    <w:rsid w:val="0034570A"/>
    <w:rsid w:val="00347C97"/>
    <w:rsid w:val="00347D4A"/>
    <w:rsid w:val="00350992"/>
    <w:rsid w:val="00350C1D"/>
    <w:rsid w:val="00350FAF"/>
    <w:rsid w:val="00352FBC"/>
    <w:rsid w:val="003537A5"/>
    <w:rsid w:val="00354016"/>
    <w:rsid w:val="0035432F"/>
    <w:rsid w:val="00355FA1"/>
    <w:rsid w:val="00357B90"/>
    <w:rsid w:val="00360115"/>
    <w:rsid w:val="00361445"/>
    <w:rsid w:val="00363AC0"/>
    <w:rsid w:val="00363F46"/>
    <w:rsid w:val="00365614"/>
    <w:rsid w:val="003673E3"/>
    <w:rsid w:val="003674DC"/>
    <w:rsid w:val="00373131"/>
    <w:rsid w:val="00373B06"/>
    <w:rsid w:val="00377BA3"/>
    <w:rsid w:val="00380290"/>
    <w:rsid w:val="003838FD"/>
    <w:rsid w:val="00383DF1"/>
    <w:rsid w:val="003859BA"/>
    <w:rsid w:val="00395FDD"/>
    <w:rsid w:val="00396FC7"/>
    <w:rsid w:val="003979B0"/>
    <w:rsid w:val="003A146D"/>
    <w:rsid w:val="003A28B7"/>
    <w:rsid w:val="003A35DE"/>
    <w:rsid w:val="003A3870"/>
    <w:rsid w:val="003A3FB9"/>
    <w:rsid w:val="003A4EE1"/>
    <w:rsid w:val="003A7AA5"/>
    <w:rsid w:val="003A7FBF"/>
    <w:rsid w:val="003B27A8"/>
    <w:rsid w:val="003B41FA"/>
    <w:rsid w:val="003B4A45"/>
    <w:rsid w:val="003B7408"/>
    <w:rsid w:val="003C1E11"/>
    <w:rsid w:val="003C3B7A"/>
    <w:rsid w:val="003C5E3A"/>
    <w:rsid w:val="003C769A"/>
    <w:rsid w:val="003D054C"/>
    <w:rsid w:val="003D070A"/>
    <w:rsid w:val="003D1100"/>
    <w:rsid w:val="003D4941"/>
    <w:rsid w:val="003D65EF"/>
    <w:rsid w:val="003E18AD"/>
    <w:rsid w:val="003E23AB"/>
    <w:rsid w:val="003E2933"/>
    <w:rsid w:val="003E3D0D"/>
    <w:rsid w:val="003E43A1"/>
    <w:rsid w:val="003E4E98"/>
    <w:rsid w:val="003E53D8"/>
    <w:rsid w:val="003E645F"/>
    <w:rsid w:val="003E72FB"/>
    <w:rsid w:val="003F1987"/>
    <w:rsid w:val="003F3A48"/>
    <w:rsid w:val="003F40B1"/>
    <w:rsid w:val="003F5548"/>
    <w:rsid w:val="003F5A54"/>
    <w:rsid w:val="003F7B2E"/>
    <w:rsid w:val="00401074"/>
    <w:rsid w:val="004139CB"/>
    <w:rsid w:val="00417DDA"/>
    <w:rsid w:val="00417DE7"/>
    <w:rsid w:val="00421616"/>
    <w:rsid w:val="004216F7"/>
    <w:rsid w:val="004276C5"/>
    <w:rsid w:val="00430454"/>
    <w:rsid w:val="00433B2C"/>
    <w:rsid w:val="00435A44"/>
    <w:rsid w:val="004421EF"/>
    <w:rsid w:val="0045219F"/>
    <w:rsid w:val="00454161"/>
    <w:rsid w:val="0045733F"/>
    <w:rsid w:val="00460014"/>
    <w:rsid w:val="0046077A"/>
    <w:rsid w:val="0046156C"/>
    <w:rsid w:val="0046333C"/>
    <w:rsid w:val="00463F0A"/>
    <w:rsid w:val="004642D0"/>
    <w:rsid w:val="00464634"/>
    <w:rsid w:val="00470212"/>
    <w:rsid w:val="00471177"/>
    <w:rsid w:val="0047232B"/>
    <w:rsid w:val="00472FFD"/>
    <w:rsid w:val="00473791"/>
    <w:rsid w:val="00476EDC"/>
    <w:rsid w:val="00480173"/>
    <w:rsid w:val="00480B02"/>
    <w:rsid w:val="00480F13"/>
    <w:rsid w:val="00481119"/>
    <w:rsid w:val="0048151A"/>
    <w:rsid w:val="0048169A"/>
    <w:rsid w:val="00481F59"/>
    <w:rsid w:val="00481F66"/>
    <w:rsid w:val="00482314"/>
    <w:rsid w:val="00485777"/>
    <w:rsid w:val="004861BB"/>
    <w:rsid w:val="004866B4"/>
    <w:rsid w:val="00486845"/>
    <w:rsid w:val="004874F8"/>
    <w:rsid w:val="00490470"/>
    <w:rsid w:val="00491478"/>
    <w:rsid w:val="004924B0"/>
    <w:rsid w:val="004925DC"/>
    <w:rsid w:val="00493BB0"/>
    <w:rsid w:val="0049718C"/>
    <w:rsid w:val="004A1097"/>
    <w:rsid w:val="004A17A7"/>
    <w:rsid w:val="004A259E"/>
    <w:rsid w:val="004A4920"/>
    <w:rsid w:val="004A5041"/>
    <w:rsid w:val="004A52EE"/>
    <w:rsid w:val="004A6462"/>
    <w:rsid w:val="004A7DB4"/>
    <w:rsid w:val="004B0717"/>
    <w:rsid w:val="004B0E91"/>
    <w:rsid w:val="004B0F61"/>
    <w:rsid w:val="004B467E"/>
    <w:rsid w:val="004C2DAD"/>
    <w:rsid w:val="004C2FE1"/>
    <w:rsid w:val="004C30D5"/>
    <w:rsid w:val="004C41BE"/>
    <w:rsid w:val="004C7721"/>
    <w:rsid w:val="004D34BE"/>
    <w:rsid w:val="004D3E37"/>
    <w:rsid w:val="004D40C5"/>
    <w:rsid w:val="004D68D8"/>
    <w:rsid w:val="004D69B2"/>
    <w:rsid w:val="004E107A"/>
    <w:rsid w:val="004E46DA"/>
    <w:rsid w:val="004E4FC8"/>
    <w:rsid w:val="004E61EF"/>
    <w:rsid w:val="004E7F67"/>
    <w:rsid w:val="004F4EBF"/>
    <w:rsid w:val="004F6177"/>
    <w:rsid w:val="004F74D1"/>
    <w:rsid w:val="00500114"/>
    <w:rsid w:val="00504080"/>
    <w:rsid w:val="00505A8A"/>
    <w:rsid w:val="00505E97"/>
    <w:rsid w:val="00506606"/>
    <w:rsid w:val="005071C5"/>
    <w:rsid w:val="005223BC"/>
    <w:rsid w:val="00525664"/>
    <w:rsid w:val="00525890"/>
    <w:rsid w:val="0052743C"/>
    <w:rsid w:val="0053149D"/>
    <w:rsid w:val="00531979"/>
    <w:rsid w:val="0053205B"/>
    <w:rsid w:val="005336AA"/>
    <w:rsid w:val="005345C0"/>
    <w:rsid w:val="005405A7"/>
    <w:rsid w:val="00541589"/>
    <w:rsid w:val="005431CA"/>
    <w:rsid w:val="00544A3B"/>
    <w:rsid w:val="005453C0"/>
    <w:rsid w:val="00550BFA"/>
    <w:rsid w:val="0055100E"/>
    <w:rsid w:val="00551E30"/>
    <w:rsid w:val="00552C9C"/>
    <w:rsid w:val="005530BC"/>
    <w:rsid w:val="00553AEF"/>
    <w:rsid w:val="005542D6"/>
    <w:rsid w:val="0055670D"/>
    <w:rsid w:val="00556865"/>
    <w:rsid w:val="005571FE"/>
    <w:rsid w:val="005601AD"/>
    <w:rsid w:val="00561380"/>
    <w:rsid w:val="00561F0C"/>
    <w:rsid w:val="0056253A"/>
    <w:rsid w:val="005651D4"/>
    <w:rsid w:val="00567AE7"/>
    <w:rsid w:val="00567FEB"/>
    <w:rsid w:val="00570DCF"/>
    <w:rsid w:val="00571642"/>
    <w:rsid w:val="00572029"/>
    <w:rsid w:val="00572270"/>
    <w:rsid w:val="00577C25"/>
    <w:rsid w:val="005832DB"/>
    <w:rsid w:val="00584482"/>
    <w:rsid w:val="00585A98"/>
    <w:rsid w:val="005865D3"/>
    <w:rsid w:val="00587614"/>
    <w:rsid w:val="00590E07"/>
    <w:rsid w:val="00592271"/>
    <w:rsid w:val="00592944"/>
    <w:rsid w:val="0059379E"/>
    <w:rsid w:val="00593ABF"/>
    <w:rsid w:val="00596F30"/>
    <w:rsid w:val="00597A6D"/>
    <w:rsid w:val="005A047A"/>
    <w:rsid w:val="005A21B5"/>
    <w:rsid w:val="005A31B1"/>
    <w:rsid w:val="005A3FC3"/>
    <w:rsid w:val="005A4556"/>
    <w:rsid w:val="005B13E7"/>
    <w:rsid w:val="005B63D3"/>
    <w:rsid w:val="005B7E6B"/>
    <w:rsid w:val="005B7F34"/>
    <w:rsid w:val="005C2C28"/>
    <w:rsid w:val="005C5FD7"/>
    <w:rsid w:val="005D0880"/>
    <w:rsid w:val="005D1DE7"/>
    <w:rsid w:val="005D256F"/>
    <w:rsid w:val="005D2C73"/>
    <w:rsid w:val="005D7691"/>
    <w:rsid w:val="005D7AB4"/>
    <w:rsid w:val="005E3EA5"/>
    <w:rsid w:val="005E41EB"/>
    <w:rsid w:val="005E58B5"/>
    <w:rsid w:val="005E5BB8"/>
    <w:rsid w:val="005E5F7E"/>
    <w:rsid w:val="005E615C"/>
    <w:rsid w:val="005F2999"/>
    <w:rsid w:val="005F29B0"/>
    <w:rsid w:val="005F61BB"/>
    <w:rsid w:val="005F7117"/>
    <w:rsid w:val="005F7919"/>
    <w:rsid w:val="00602D65"/>
    <w:rsid w:val="00603DE6"/>
    <w:rsid w:val="00606C53"/>
    <w:rsid w:val="0061141F"/>
    <w:rsid w:val="00615460"/>
    <w:rsid w:val="00615E0C"/>
    <w:rsid w:val="00615F4E"/>
    <w:rsid w:val="006163A8"/>
    <w:rsid w:val="00617A40"/>
    <w:rsid w:val="006217FC"/>
    <w:rsid w:val="0062559B"/>
    <w:rsid w:val="00626EBD"/>
    <w:rsid w:val="0062713D"/>
    <w:rsid w:val="00627507"/>
    <w:rsid w:val="006278A6"/>
    <w:rsid w:val="00630276"/>
    <w:rsid w:val="00630A0A"/>
    <w:rsid w:val="00630FE6"/>
    <w:rsid w:val="006329E4"/>
    <w:rsid w:val="00633415"/>
    <w:rsid w:val="00634FE1"/>
    <w:rsid w:val="00635804"/>
    <w:rsid w:val="00636BED"/>
    <w:rsid w:val="00640E07"/>
    <w:rsid w:val="006428FE"/>
    <w:rsid w:val="00646A02"/>
    <w:rsid w:val="006518ED"/>
    <w:rsid w:val="00652306"/>
    <w:rsid w:val="00652809"/>
    <w:rsid w:val="00654132"/>
    <w:rsid w:val="0065448D"/>
    <w:rsid w:val="0066178B"/>
    <w:rsid w:val="00662733"/>
    <w:rsid w:val="006632B7"/>
    <w:rsid w:val="00666780"/>
    <w:rsid w:val="006670AE"/>
    <w:rsid w:val="00670067"/>
    <w:rsid w:val="00671BE3"/>
    <w:rsid w:val="006720D1"/>
    <w:rsid w:val="006731EC"/>
    <w:rsid w:val="00674BBD"/>
    <w:rsid w:val="00674CD1"/>
    <w:rsid w:val="0067619A"/>
    <w:rsid w:val="00683E72"/>
    <w:rsid w:val="006851F6"/>
    <w:rsid w:val="00687909"/>
    <w:rsid w:val="006879EA"/>
    <w:rsid w:val="00690223"/>
    <w:rsid w:val="0069202E"/>
    <w:rsid w:val="00692B24"/>
    <w:rsid w:val="006933FC"/>
    <w:rsid w:val="006A0B8C"/>
    <w:rsid w:val="006A122F"/>
    <w:rsid w:val="006A1E35"/>
    <w:rsid w:val="006A4369"/>
    <w:rsid w:val="006A4B9D"/>
    <w:rsid w:val="006A7C1A"/>
    <w:rsid w:val="006B041B"/>
    <w:rsid w:val="006B0CE6"/>
    <w:rsid w:val="006B4C82"/>
    <w:rsid w:val="006B6DC7"/>
    <w:rsid w:val="006B6FF6"/>
    <w:rsid w:val="006C0E5B"/>
    <w:rsid w:val="006C13AE"/>
    <w:rsid w:val="006C6CB0"/>
    <w:rsid w:val="006C6DBC"/>
    <w:rsid w:val="006C7630"/>
    <w:rsid w:val="006D4B04"/>
    <w:rsid w:val="006D4D01"/>
    <w:rsid w:val="006D6CB5"/>
    <w:rsid w:val="006E05E7"/>
    <w:rsid w:val="006E17EF"/>
    <w:rsid w:val="006E1CCD"/>
    <w:rsid w:val="006E1CDF"/>
    <w:rsid w:val="006E3280"/>
    <w:rsid w:val="006E3535"/>
    <w:rsid w:val="006E4DE7"/>
    <w:rsid w:val="006E4E3D"/>
    <w:rsid w:val="006E5DE5"/>
    <w:rsid w:val="006E7FE6"/>
    <w:rsid w:val="006F4495"/>
    <w:rsid w:val="006F6412"/>
    <w:rsid w:val="006F6E81"/>
    <w:rsid w:val="0070215B"/>
    <w:rsid w:val="007033ED"/>
    <w:rsid w:val="00703833"/>
    <w:rsid w:val="00703962"/>
    <w:rsid w:val="007041BA"/>
    <w:rsid w:val="00704CDA"/>
    <w:rsid w:val="00705242"/>
    <w:rsid w:val="00711B71"/>
    <w:rsid w:val="00711EBC"/>
    <w:rsid w:val="0071640F"/>
    <w:rsid w:val="0071713A"/>
    <w:rsid w:val="0072290B"/>
    <w:rsid w:val="0072372F"/>
    <w:rsid w:val="00723D10"/>
    <w:rsid w:val="00724BC9"/>
    <w:rsid w:val="007256CA"/>
    <w:rsid w:val="007271A6"/>
    <w:rsid w:val="00730122"/>
    <w:rsid w:val="0073047D"/>
    <w:rsid w:val="00734740"/>
    <w:rsid w:val="00734B78"/>
    <w:rsid w:val="0074001F"/>
    <w:rsid w:val="007402BA"/>
    <w:rsid w:val="00740461"/>
    <w:rsid w:val="00741A2E"/>
    <w:rsid w:val="00744BD0"/>
    <w:rsid w:val="00745306"/>
    <w:rsid w:val="00747919"/>
    <w:rsid w:val="00750DBD"/>
    <w:rsid w:val="00751458"/>
    <w:rsid w:val="00753DDB"/>
    <w:rsid w:val="00754115"/>
    <w:rsid w:val="00762831"/>
    <w:rsid w:val="007642F8"/>
    <w:rsid w:val="00765CFE"/>
    <w:rsid w:val="007710B2"/>
    <w:rsid w:val="00772FCE"/>
    <w:rsid w:val="007742E2"/>
    <w:rsid w:val="00775FFF"/>
    <w:rsid w:val="0078090C"/>
    <w:rsid w:val="00782475"/>
    <w:rsid w:val="0078497E"/>
    <w:rsid w:val="007865B2"/>
    <w:rsid w:val="0078714F"/>
    <w:rsid w:val="00787625"/>
    <w:rsid w:val="007911E0"/>
    <w:rsid w:val="007912F7"/>
    <w:rsid w:val="007928DB"/>
    <w:rsid w:val="00792F1E"/>
    <w:rsid w:val="007956D1"/>
    <w:rsid w:val="00797F16"/>
    <w:rsid w:val="007A0DDE"/>
    <w:rsid w:val="007A11F5"/>
    <w:rsid w:val="007A2C18"/>
    <w:rsid w:val="007A50E5"/>
    <w:rsid w:val="007A5B79"/>
    <w:rsid w:val="007A632E"/>
    <w:rsid w:val="007B100E"/>
    <w:rsid w:val="007B245E"/>
    <w:rsid w:val="007B3052"/>
    <w:rsid w:val="007B33FF"/>
    <w:rsid w:val="007B463A"/>
    <w:rsid w:val="007B4A06"/>
    <w:rsid w:val="007B5BBA"/>
    <w:rsid w:val="007B681D"/>
    <w:rsid w:val="007B70C3"/>
    <w:rsid w:val="007B789B"/>
    <w:rsid w:val="007B7E71"/>
    <w:rsid w:val="007C0037"/>
    <w:rsid w:val="007C3C45"/>
    <w:rsid w:val="007C7B91"/>
    <w:rsid w:val="007D0EAD"/>
    <w:rsid w:val="007D10A3"/>
    <w:rsid w:val="007D3530"/>
    <w:rsid w:val="007D41AE"/>
    <w:rsid w:val="007D456D"/>
    <w:rsid w:val="007D5548"/>
    <w:rsid w:val="007D6B74"/>
    <w:rsid w:val="007E0894"/>
    <w:rsid w:val="007E0C18"/>
    <w:rsid w:val="007E1A14"/>
    <w:rsid w:val="007E505F"/>
    <w:rsid w:val="007E7AF5"/>
    <w:rsid w:val="007F05EE"/>
    <w:rsid w:val="007F1146"/>
    <w:rsid w:val="007F7291"/>
    <w:rsid w:val="00804957"/>
    <w:rsid w:val="00804A2C"/>
    <w:rsid w:val="00804E7C"/>
    <w:rsid w:val="00805B87"/>
    <w:rsid w:val="00805C5C"/>
    <w:rsid w:val="00805E23"/>
    <w:rsid w:val="00806CE9"/>
    <w:rsid w:val="0080773E"/>
    <w:rsid w:val="0081033A"/>
    <w:rsid w:val="00811219"/>
    <w:rsid w:val="00811992"/>
    <w:rsid w:val="00811B54"/>
    <w:rsid w:val="00817AAE"/>
    <w:rsid w:val="00821379"/>
    <w:rsid w:val="00821DF7"/>
    <w:rsid w:val="008239F0"/>
    <w:rsid w:val="00825044"/>
    <w:rsid w:val="00826287"/>
    <w:rsid w:val="00830351"/>
    <w:rsid w:val="00830ABD"/>
    <w:rsid w:val="008326F2"/>
    <w:rsid w:val="00834125"/>
    <w:rsid w:val="008350C8"/>
    <w:rsid w:val="008352C9"/>
    <w:rsid w:val="0083537E"/>
    <w:rsid w:val="0083789E"/>
    <w:rsid w:val="0084109F"/>
    <w:rsid w:val="00841672"/>
    <w:rsid w:val="00845FBF"/>
    <w:rsid w:val="00847930"/>
    <w:rsid w:val="008541FD"/>
    <w:rsid w:val="008555BC"/>
    <w:rsid w:val="00855C4F"/>
    <w:rsid w:val="0085627C"/>
    <w:rsid w:val="00856546"/>
    <w:rsid w:val="008646EF"/>
    <w:rsid w:val="0086618C"/>
    <w:rsid w:val="008661A5"/>
    <w:rsid w:val="00866E7E"/>
    <w:rsid w:val="0087043C"/>
    <w:rsid w:val="00870511"/>
    <w:rsid w:val="0087202E"/>
    <w:rsid w:val="00874E34"/>
    <w:rsid w:val="00875FE0"/>
    <w:rsid w:val="0087650E"/>
    <w:rsid w:val="00881A91"/>
    <w:rsid w:val="00885921"/>
    <w:rsid w:val="00885BFF"/>
    <w:rsid w:val="00890A43"/>
    <w:rsid w:val="0089355A"/>
    <w:rsid w:val="008935A1"/>
    <w:rsid w:val="00896C34"/>
    <w:rsid w:val="008A0DFC"/>
    <w:rsid w:val="008A1DC8"/>
    <w:rsid w:val="008A2195"/>
    <w:rsid w:val="008A2319"/>
    <w:rsid w:val="008A261A"/>
    <w:rsid w:val="008A303B"/>
    <w:rsid w:val="008A40C1"/>
    <w:rsid w:val="008A7056"/>
    <w:rsid w:val="008A730D"/>
    <w:rsid w:val="008A7537"/>
    <w:rsid w:val="008B0A58"/>
    <w:rsid w:val="008B32AE"/>
    <w:rsid w:val="008B40D9"/>
    <w:rsid w:val="008C0FB7"/>
    <w:rsid w:val="008C394E"/>
    <w:rsid w:val="008C46B5"/>
    <w:rsid w:val="008C5D18"/>
    <w:rsid w:val="008C6BF6"/>
    <w:rsid w:val="008D2DD0"/>
    <w:rsid w:val="008D3E70"/>
    <w:rsid w:val="008D5411"/>
    <w:rsid w:val="008D6AA5"/>
    <w:rsid w:val="008D6D5E"/>
    <w:rsid w:val="008D7F31"/>
    <w:rsid w:val="008E306A"/>
    <w:rsid w:val="008E4454"/>
    <w:rsid w:val="008E57C2"/>
    <w:rsid w:val="008E6851"/>
    <w:rsid w:val="008E7D46"/>
    <w:rsid w:val="008F140C"/>
    <w:rsid w:val="008F5069"/>
    <w:rsid w:val="008F6F28"/>
    <w:rsid w:val="009004DB"/>
    <w:rsid w:val="0090240F"/>
    <w:rsid w:val="00904261"/>
    <w:rsid w:val="009060D5"/>
    <w:rsid w:val="0091184A"/>
    <w:rsid w:val="00912DE7"/>
    <w:rsid w:val="00914B2C"/>
    <w:rsid w:val="00915079"/>
    <w:rsid w:val="009152B4"/>
    <w:rsid w:val="00917ABA"/>
    <w:rsid w:val="00923E8E"/>
    <w:rsid w:val="00926E7E"/>
    <w:rsid w:val="009273E3"/>
    <w:rsid w:val="0093055D"/>
    <w:rsid w:val="00931970"/>
    <w:rsid w:val="00931CED"/>
    <w:rsid w:val="00932049"/>
    <w:rsid w:val="00932792"/>
    <w:rsid w:val="009333DA"/>
    <w:rsid w:val="0093467C"/>
    <w:rsid w:val="00935DD8"/>
    <w:rsid w:val="009377CC"/>
    <w:rsid w:val="00943797"/>
    <w:rsid w:val="009442E3"/>
    <w:rsid w:val="00947098"/>
    <w:rsid w:val="00950396"/>
    <w:rsid w:val="00950410"/>
    <w:rsid w:val="00954678"/>
    <w:rsid w:val="009552A9"/>
    <w:rsid w:val="00956352"/>
    <w:rsid w:val="00956CB8"/>
    <w:rsid w:val="00957BB1"/>
    <w:rsid w:val="009600F5"/>
    <w:rsid w:val="009610CF"/>
    <w:rsid w:val="009630BB"/>
    <w:rsid w:val="00964937"/>
    <w:rsid w:val="00964C90"/>
    <w:rsid w:val="00967327"/>
    <w:rsid w:val="0097019C"/>
    <w:rsid w:val="00970C91"/>
    <w:rsid w:val="00971DB1"/>
    <w:rsid w:val="0097260E"/>
    <w:rsid w:val="009736CF"/>
    <w:rsid w:val="0097449C"/>
    <w:rsid w:val="00976597"/>
    <w:rsid w:val="00977279"/>
    <w:rsid w:val="00977D39"/>
    <w:rsid w:val="00977F6B"/>
    <w:rsid w:val="00980B6F"/>
    <w:rsid w:val="00987476"/>
    <w:rsid w:val="00991315"/>
    <w:rsid w:val="009935BE"/>
    <w:rsid w:val="00994624"/>
    <w:rsid w:val="0099680D"/>
    <w:rsid w:val="00996F97"/>
    <w:rsid w:val="0099745F"/>
    <w:rsid w:val="009A07CB"/>
    <w:rsid w:val="009A1923"/>
    <w:rsid w:val="009A1DD4"/>
    <w:rsid w:val="009A2982"/>
    <w:rsid w:val="009A34B0"/>
    <w:rsid w:val="009A6888"/>
    <w:rsid w:val="009A70AA"/>
    <w:rsid w:val="009B01AF"/>
    <w:rsid w:val="009B0763"/>
    <w:rsid w:val="009B2518"/>
    <w:rsid w:val="009B6A19"/>
    <w:rsid w:val="009B6FCA"/>
    <w:rsid w:val="009B73FC"/>
    <w:rsid w:val="009C1220"/>
    <w:rsid w:val="009C6D19"/>
    <w:rsid w:val="009D0C12"/>
    <w:rsid w:val="009D15CB"/>
    <w:rsid w:val="009D38C1"/>
    <w:rsid w:val="009D4200"/>
    <w:rsid w:val="009D42CC"/>
    <w:rsid w:val="009D4630"/>
    <w:rsid w:val="009D4778"/>
    <w:rsid w:val="009D4B35"/>
    <w:rsid w:val="009D5EC5"/>
    <w:rsid w:val="009D7D69"/>
    <w:rsid w:val="009E160E"/>
    <w:rsid w:val="009E24EF"/>
    <w:rsid w:val="009E27DC"/>
    <w:rsid w:val="009E2A9F"/>
    <w:rsid w:val="009E3C44"/>
    <w:rsid w:val="009E42AB"/>
    <w:rsid w:val="009E5BAE"/>
    <w:rsid w:val="009F5599"/>
    <w:rsid w:val="009F5A7D"/>
    <w:rsid w:val="009F7299"/>
    <w:rsid w:val="00A01736"/>
    <w:rsid w:val="00A0181E"/>
    <w:rsid w:val="00A01859"/>
    <w:rsid w:val="00A01DAF"/>
    <w:rsid w:val="00A03AE3"/>
    <w:rsid w:val="00A04310"/>
    <w:rsid w:val="00A0475E"/>
    <w:rsid w:val="00A06120"/>
    <w:rsid w:val="00A06D3A"/>
    <w:rsid w:val="00A06F78"/>
    <w:rsid w:val="00A100AC"/>
    <w:rsid w:val="00A1229E"/>
    <w:rsid w:val="00A13700"/>
    <w:rsid w:val="00A13FAA"/>
    <w:rsid w:val="00A14CED"/>
    <w:rsid w:val="00A17D6E"/>
    <w:rsid w:val="00A236EF"/>
    <w:rsid w:val="00A24B8D"/>
    <w:rsid w:val="00A24F2C"/>
    <w:rsid w:val="00A25DC3"/>
    <w:rsid w:val="00A26252"/>
    <w:rsid w:val="00A27145"/>
    <w:rsid w:val="00A312A1"/>
    <w:rsid w:val="00A327FD"/>
    <w:rsid w:val="00A354D5"/>
    <w:rsid w:val="00A375CA"/>
    <w:rsid w:val="00A377AB"/>
    <w:rsid w:val="00A43318"/>
    <w:rsid w:val="00A47EBB"/>
    <w:rsid w:val="00A50E46"/>
    <w:rsid w:val="00A53D56"/>
    <w:rsid w:val="00A5555F"/>
    <w:rsid w:val="00A55CD2"/>
    <w:rsid w:val="00A6107F"/>
    <w:rsid w:val="00A61CAA"/>
    <w:rsid w:val="00A62DC9"/>
    <w:rsid w:val="00A653F4"/>
    <w:rsid w:val="00A65A10"/>
    <w:rsid w:val="00A6648F"/>
    <w:rsid w:val="00A66E1F"/>
    <w:rsid w:val="00A67847"/>
    <w:rsid w:val="00A7010B"/>
    <w:rsid w:val="00A70444"/>
    <w:rsid w:val="00A72948"/>
    <w:rsid w:val="00A742A4"/>
    <w:rsid w:val="00A74823"/>
    <w:rsid w:val="00A75C17"/>
    <w:rsid w:val="00A76120"/>
    <w:rsid w:val="00A77986"/>
    <w:rsid w:val="00A77E01"/>
    <w:rsid w:val="00A8064E"/>
    <w:rsid w:val="00A821F1"/>
    <w:rsid w:val="00A823D4"/>
    <w:rsid w:val="00A84333"/>
    <w:rsid w:val="00A85EC8"/>
    <w:rsid w:val="00A8642B"/>
    <w:rsid w:val="00A90FD4"/>
    <w:rsid w:val="00A91662"/>
    <w:rsid w:val="00A91982"/>
    <w:rsid w:val="00A92E66"/>
    <w:rsid w:val="00A93694"/>
    <w:rsid w:val="00A93B28"/>
    <w:rsid w:val="00A93B66"/>
    <w:rsid w:val="00A951D2"/>
    <w:rsid w:val="00A97772"/>
    <w:rsid w:val="00A9779D"/>
    <w:rsid w:val="00A979AB"/>
    <w:rsid w:val="00AA2C3E"/>
    <w:rsid w:val="00AA30A4"/>
    <w:rsid w:val="00AA348F"/>
    <w:rsid w:val="00AA438C"/>
    <w:rsid w:val="00AA54D5"/>
    <w:rsid w:val="00AA78E8"/>
    <w:rsid w:val="00AA7F4E"/>
    <w:rsid w:val="00AB05A9"/>
    <w:rsid w:val="00AB3AD4"/>
    <w:rsid w:val="00AB6424"/>
    <w:rsid w:val="00AB7AB8"/>
    <w:rsid w:val="00AC0C31"/>
    <w:rsid w:val="00AC22FE"/>
    <w:rsid w:val="00AC41A4"/>
    <w:rsid w:val="00AC44ED"/>
    <w:rsid w:val="00AC4821"/>
    <w:rsid w:val="00AC6A82"/>
    <w:rsid w:val="00AD089E"/>
    <w:rsid w:val="00AD0E17"/>
    <w:rsid w:val="00AD171E"/>
    <w:rsid w:val="00AD2996"/>
    <w:rsid w:val="00AD75D0"/>
    <w:rsid w:val="00AE157A"/>
    <w:rsid w:val="00AE1DB8"/>
    <w:rsid w:val="00AE3A41"/>
    <w:rsid w:val="00AE3EE1"/>
    <w:rsid w:val="00AE4C39"/>
    <w:rsid w:val="00AE4F66"/>
    <w:rsid w:val="00AE585E"/>
    <w:rsid w:val="00AE615E"/>
    <w:rsid w:val="00AF25B0"/>
    <w:rsid w:val="00AF2C48"/>
    <w:rsid w:val="00AF4AFC"/>
    <w:rsid w:val="00AF5914"/>
    <w:rsid w:val="00AF6111"/>
    <w:rsid w:val="00B01B1A"/>
    <w:rsid w:val="00B03D2D"/>
    <w:rsid w:val="00B03EB5"/>
    <w:rsid w:val="00B045F6"/>
    <w:rsid w:val="00B045FF"/>
    <w:rsid w:val="00B05356"/>
    <w:rsid w:val="00B11E9F"/>
    <w:rsid w:val="00B13D71"/>
    <w:rsid w:val="00B1407F"/>
    <w:rsid w:val="00B15604"/>
    <w:rsid w:val="00B162BA"/>
    <w:rsid w:val="00B16BB8"/>
    <w:rsid w:val="00B210F4"/>
    <w:rsid w:val="00B2168D"/>
    <w:rsid w:val="00B2221D"/>
    <w:rsid w:val="00B2417F"/>
    <w:rsid w:val="00B24F7B"/>
    <w:rsid w:val="00B26799"/>
    <w:rsid w:val="00B30EDD"/>
    <w:rsid w:val="00B312C6"/>
    <w:rsid w:val="00B3312E"/>
    <w:rsid w:val="00B401DD"/>
    <w:rsid w:val="00B405AC"/>
    <w:rsid w:val="00B40DB9"/>
    <w:rsid w:val="00B41A08"/>
    <w:rsid w:val="00B44B65"/>
    <w:rsid w:val="00B46206"/>
    <w:rsid w:val="00B464B4"/>
    <w:rsid w:val="00B47D12"/>
    <w:rsid w:val="00B50481"/>
    <w:rsid w:val="00B51D7D"/>
    <w:rsid w:val="00B5333D"/>
    <w:rsid w:val="00B54DAA"/>
    <w:rsid w:val="00B54E38"/>
    <w:rsid w:val="00B56B07"/>
    <w:rsid w:val="00B57055"/>
    <w:rsid w:val="00B574E6"/>
    <w:rsid w:val="00B5780D"/>
    <w:rsid w:val="00B578EA"/>
    <w:rsid w:val="00B61124"/>
    <w:rsid w:val="00B611DF"/>
    <w:rsid w:val="00B61D90"/>
    <w:rsid w:val="00B626FF"/>
    <w:rsid w:val="00B637D0"/>
    <w:rsid w:val="00B64B5C"/>
    <w:rsid w:val="00B66A6A"/>
    <w:rsid w:val="00B70755"/>
    <w:rsid w:val="00B7118D"/>
    <w:rsid w:val="00B71C7A"/>
    <w:rsid w:val="00B7245F"/>
    <w:rsid w:val="00B72DCE"/>
    <w:rsid w:val="00B738B8"/>
    <w:rsid w:val="00B73CAA"/>
    <w:rsid w:val="00B7620D"/>
    <w:rsid w:val="00B82BAB"/>
    <w:rsid w:val="00B83972"/>
    <w:rsid w:val="00B9238D"/>
    <w:rsid w:val="00B92E35"/>
    <w:rsid w:val="00B943B0"/>
    <w:rsid w:val="00B9547B"/>
    <w:rsid w:val="00B9701C"/>
    <w:rsid w:val="00B97614"/>
    <w:rsid w:val="00BA0C6B"/>
    <w:rsid w:val="00BA0F03"/>
    <w:rsid w:val="00BA28D7"/>
    <w:rsid w:val="00BA2CD8"/>
    <w:rsid w:val="00BA30FD"/>
    <w:rsid w:val="00BA554C"/>
    <w:rsid w:val="00BA6844"/>
    <w:rsid w:val="00BA77C3"/>
    <w:rsid w:val="00BA7E16"/>
    <w:rsid w:val="00BA7EB0"/>
    <w:rsid w:val="00BB08E6"/>
    <w:rsid w:val="00BB0F3F"/>
    <w:rsid w:val="00BB1870"/>
    <w:rsid w:val="00BB1F11"/>
    <w:rsid w:val="00BB3259"/>
    <w:rsid w:val="00BB5422"/>
    <w:rsid w:val="00BB6929"/>
    <w:rsid w:val="00BC16EB"/>
    <w:rsid w:val="00BC179E"/>
    <w:rsid w:val="00BC1933"/>
    <w:rsid w:val="00BC234F"/>
    <w:rsid w:val="00BC36D7"/>
    <w:rsid w:val="00BC66C1"/>
    <w:rsid w:val="00BC7088"/>
    <w:rsid w:val="00BC792D"/>
    <w:rsid w:val="00BD0D90"/>
    <w:rsid w:val="00BD3463"/>
    <w:rsid w:val="00BD3ACD"/>
    <w:rsid w:val="00BD3C3E"/>
    <w:rsid w:val="00BD554C"/>
    <w:rsid w:val="00BD6AA7"/>
    <w:rsid w:val="00BD6D7B"/>
    <w:rsid w:val="00BD6DB1"/>
    <w:rsid w:val="00BD7798"/>
    <w:rsid w:val="00BE0CDB"/>
    <w:rsid w:val="00BE12D0"/>
    <w:rsid w:val="00BE1425"/>
    <w:rsid w:val="00BE2D46"/>
    <w:rsid w:val="00BE33BB"/>
    <w:rsid w:val="00BE3B6F"/>
    <w:rsid w:val="00BE5048"/>
    <w:rsid w:val="00BF1540"/>
    <w:rsid w:val="00BF6C5C"/>
    <w:rsid w:val="00BF7712"/>
    <w:rsid w:val="00C005C2"/>
    <w:rsid w:val="00C02F52"/>
    <w:rsid w:val="00C03D78"/>
    <w:rsid w:val="00C05506"/>
    <w:rsid w:val="00C06366"/>
    <w:rsid w:val="00C109A3"/>
    <w:rsid w:val="00C11499"/>
    <w:rsid w:val="00C12665"/>
    <w:rsid w:val="00C12C73"/>
    <w:rsid w:val="00C1389E"/>
    <w:rsid w:val="00C15BFF"/>
    <w:rsid w:val="00C15DDE"/>
    <w:rsid w:val="00C160EB"/>
    <w:rsid w:val="00C17342"/>
    <w:rsid w:val="00C21577"/>
    <w:rsid w:val="00C21A48"/>
    <w:rsid w:val="00C238F5"/>
    <w:rsid w:val="00C24A01"/>
    <w:rsid w:val="00C25641"/>
    <w:rsid w:val="00C278E1"/>
    <w:rsid w:val="00C30EE0"/>
    <w:rsid w:val="00C31009"/>
    <w:rsid w:val="00C31515"/>
    <w:rsid w:val="00C33B93"/>
    <w:rsid w:val="00C33C18"/>
    <w:rsid w:val="00C34502"/>
    <w:rsid w:val="00C3615B"/>
    <w:rsid w:val="00C3797E"/>
    <w:rsid w:val="00C40F33"/>
    <w:rsid w:val="00C41018"/>
    <w:rsid w:val="00C4164B"/>
    <w:rsid w:val="00C43766"/>
    <w:rsid w:val="00C43C5D"/>
    <w:rsid w:val="00C46497"/>
    <w:rsid w:val="00C46C97"/>
    <w:rsid w:val="00C4719F"/>
    <w:rsid w:val="00C50763"/>
    <w:rsid w:val="00C51045"/>
    <w:rsid w:val="00C52AE4"/>
    <w:rsid w:val="00C5444F"/>
    <w:rsid w:val="00C55CEA"/>
    <w:rsid w:val="00C57998"/>
    <w:rsid w:val="00C63CEB"/>
    <w:rsid w:val="00C64562"/>
    <w:rsid w:val="00C65119"/>
    <w:rsid w:val="00C67268"/>
    <w:rsid w:val="00C710C7"/>
    <w:rsid w:val="00C7322E"/>
    <w:rsid w:val="00C77976"/>
    <w:rsid w:val="00C8143A"/>
    <w:rsid w:val="00C81C2F"/>
    <w:rsid w:val="00C823E2"/>
    <w:rsid w:val="00C84858"/>
    <w:rsid w:val="00C85A5A"/>
    <w:rsid w:val="00C90293"/>
    <w:rsid w:val="00C91133"/>
    <w:rsid w:val="00C92630"/>
    <w:rsid w:val="00C9317E"/>
    <w:rsid w:val="00C93542"/>
    <w:rsid w:val="00C93CBF"/>
    <w:rsid w:val="00C94C68"/>
    <w:rsid w:val="00CA2454"/>
    <w:rsid w:val="00CA3825"/>
    <w:rsid w:val="00CA4F28"/>
    <w:rsid w:val="00CA7F09"/>
    <w:rsid w:val="00CB024C"/>
    <w:rsid w:val="00CB1267"/>
    <w:rsid w:val="00CB22BD"/>
    <w:rsid w:val="00CB5AA8"/>
    <w:rsid w:val="00CB5F70"/>
    <w:rsid w:val="00CB706F"/>
    <w:rsid w:val="00CB78B7"/>
    <w:rsid w:val="00CB7BEF"/>
    <w:rsid w:val="00CC13A1"/>
    <w:rsid w:val="00CC17FD"/>
    <w:rsid w:val="00CC32DC"/>
    <w:rsid w:val="00CC437E"/>
    <w:rsid w:val="00CC710B"/>
    <w:rsid w:val="00CC7A69"/>
    <w:rsid w:val="00CD021A"/>
    <w:rsid w:val="00CD15CD"/>
    <w:rsid w:val="00CD2692"/>
    <w:rsid w:val="00CD6EA6"/>
    <w:rsid w:val="00CE0380"/>
    <w:rsid w:val="00CE0F4C"/>
    <w:rsid w:val="00CE2618"/>
    <w:rsid w:val="00CE26E2"/>
    <w:rsid w:val="00CE2A0A"/>
    <w:rsid w:val="00CE4452"/>
    <w:rsid w:val="00CE510D"/>
    <w:rsid w:val="00CE5132"/>
    <w:rsid w:val="00CE7696"/>
    <w:rsid w:val="00CE7937"/>
    <w:rsid w:val="00CF168E"/>
    <w:rsid w:val="00CF16A2"/>
    <w:rsid w:val="00CF2061"/>
    <w:rsid w:val="00CF33FF"/>
    <w:rsid w:val="00CF4B33"/>
    <w:rsid w:val="00CF61FC"/>
    <w:rsid w:val="00CF7B1C"/>
    <w:rsid w:val="00D01ACE"/>
    <w:rsid w:val="00D0336B"/>
    <w:rsid w:val="00D042FE"/>
    <w:rsid w:val="00D05F65"/>
    <w:rsid w:val="00D06078"/>
    <w:rsid w:val="00D07CEF"/>
    <w:rsid w:val="00D10651"/>
    <w:rsid w:val="00D12281"/>
    <w:rsid w:val="00D12455"/>
    <w:rsid w:val="00D13BF9"/>
    <w:rsid w:val="00D13D12"/>
    <w:rsid w:val="00D13F70"/>
    <w:rsid w:val="00D149EB"/>
    <w:rsid w:val="00D2114A"/>
    <w:rsid w:val="00D217A1"/>
    <w:rsid w:val="00D21805"/>
    <w:rsid w:val="00D227A3"/>
    <w:rsid w:val="00D26FB4"/>
    <w:rsid w:val="00D32EF5"/>
    <w:rsid w:val="00D33064"/>
    <w:rsid w:val="00D370C2"/>
    <w:rsid w:val="00D37AF7"/>
    <w:rsid w:val="00D41574"/>
    <w:rsid w:val="00D41881"/>
    <w:rsid w:val="00D435CF"/>
    <w:rsid w:val="00D44B69"/>
    <w:rsid w:val="00D44DBF"/>
    <w:rsid w:val="00D45241"/>
    <w:rsid w:val="00D468AF"/>
    <w:rsid w:val="00D501C3"/>
    <w:rsid w:val="00D51348"/>
    <w:rsid w:val="00D51A0E"/>
    <w:rsid w:val="00D52C19"/>
    <w:rsid w:val="00D53745"/>
    <w:rsid w:val="00D57A4C"/>
    <w:rsid w:val="00D60B77"/>
    <w:rsid w:val="00D61CA2"/>
    <w:rsid w:val="00D62D1E"/>
    <w:rsid w:val="00D639B8"/>
    <w:rsid w:val="00D639E6"/>
    <w:rsid w:val="00D7016F"/>
    <w:rsid w:val="00D71B3E"/>
    <w:rsid w:val="00D72DE3"/>
    <w:rsid w:val="00D743B7"/>
    <w:rsid w:val="00D743BC"/>
    <w:rsid w:val="00D75630"/>
    <w:rsid w:val="00D801D9"/>
    <w:rsid w:val="00D80B36"/>
    <w:rsid w:val="00D83C4E"/>
    <w:rsid w:val="00D84579"/>
    <w:rsid w:val="00D8509E"/>
    <w:rsid w:val="00D8713E"/>
    <w:rsid w:val="00D90350"/>
    <w:rsid w:val="00D909A7"/>
    <w:rsid w:val="00D93FAD"/>
    <w:rsid w:val="00D94DAE"/>
    <w:rsid w:val="00D954C0"/>
    <w:rsid w:val="00D968C8"/>
    <w:rsid w:val="00D96E6C"/>
    <w:rsid w:val="00D97F4C"/>
    <w:rsid w:val="00DA296F"/>
    <w:rsid w:val="00DA7C04"/>
    <w:rsid w:val="00DB00FB"/>
    <w:rsid w:val="00DB01E0"/>
    <w:rsid w:val="00DB15CE"/>
    <w:rsid w:val="00DB26BA"/>
    <w:rsid w:val="00DB2874"/>
    <w:rsid w:val="00DB4157"/>
    <w:rsid w:val="00DB4B4A"/>
    <w:rsid w:val="00DB6B3A"/>
    <w:rsid w:val="00DB73BC"/>
    <w:rsid w:val="00DB7960"/>
    <w:rsid w:val="00DC0E27"/>
    <w:rsid w:val="00DC2B3A"/>
    <w:rsid w:val="00DC5435"/>
    <w:rsid w:val="00DC7AC7"/>
    <w:rsid w:val="00DD1F37"/>
    <w:rsid w:val="00DD2636"/>
    <w:rsid w:val="00DD4300"/>
    <w:rsid w:val="00DD4DE0"/>
    <w:rsid w:val="00DD4E6C"/>
    <w:rsid w:val="00DD5EDD"/>
    <w:rsid w:val="00DD6B41"/>
    <w:rsid w:val="00DE12AB"/>
    <w:rsid w:val="00DE1B8A"/>
    <w:rsid w:val="00DE2641"/>
    <w:rsid w:val="00DE28F6"/>
    <w:rsid w:val="00DE3F60"/>
    <w:rsid w:val="00DE461F"/>
    <w:rsid w:val="00DE6BE9"/>
    <w:rsid w:val="00DE76F5"/>
    <w:rsid w:val="00DE7CE1"/>
    <w:rsid w:val="00DF055A"/>
    <w:rsid w:val="00DF1534"/>
    <w:rsid w:val="00DF2035"/>
    <w:rsid w:val="00DF2226"/>
    <w:rsid w:val="00DF52C1"/>
    <w:rsid w:val="00DF62E8"/>
    <w:rsid w:val="00DF6597"/>
    <w:rsid w:val="00E02B79"/>
    <w:rsid w:val="00E03004"/>
    <w:rsid w:val="00E03BC4"/>
    <w:rsid w:val="00E03F9A"/>
    <w:rsid w:val="00E04253"/>
    <w:rsid w:val="00E11198"/>
    <w:rsid w:val="00E12247"/>
    <w:rsid w:val="00E12667"/>
    <w:rsid w:val="00E146A2"/>
    <w:rsid w:val="00E16208"/>
    <w:rsid w:val="00E16DED"/>
    <w:rsid w:val="00E17B1C"/>
    <w:rsid w:val="00E210E9"/>
    <w:rsid w:val="00E23A76"/>
    <w:rsid w:val="00E2473A"/>
    <w:rsid w:val="00E26DD0"/>
    <w:rsid w:val="00E3007B"/>
    <w:rsid w:val="00E31107"/>
    <w:rsid w:val="00E35AB6"/>
    <w:rsid w:val="00E40090"/>
    <w:rsid w:val="00E40AF2"/>
    <w:rsid w:val="00E50EC5"/>
    <w:rsid w:val="00E51CE9"/>
    <w:rsid w:val="00E54865"/>
    <w:rsid w:val="00E57BAA"/>
    <w:rsid w:val="00E64860"/>
    <w:rsid w:val="00E72C62"/>
    <w:rsid w:val="00E73F56"/>
    <w:rsid w:val="00E7487A"/>
    <w:rsid w:val="00E75FCF"/>
    <w:rsid w:val="00E760A4"/>
    <w:rsid w:val="00E766DD"/>
    <w:rsid w:val="00E81210"/>
    <w:rsid w:val="00E8297F"/>
    <w:rsid w:val="00E83030"/>
    <w:rsid w:val="00E83E8E"/>
    <w:rsid w:val="00E84A68"/>
    <w:rsid w:val="00E862B7"/>
    <w:rsid w:val="00E8661D"/>
    <w:rsid w:val="00E90C9E"/>
    <w:rsid w:val="00E90E7E"/>
    <w:rsid w:val="00E91779"/>
    <w:rsid w:val="00E91A36"/>
    <w:rsid w:val="00E91C53"/>
    <w:rsid w:val="00E952B8"/>
    <w:rsid w:val="00E96B97"/>
    <w:rsid w:val="00EA2895"/>
    <w:rsid w:val="00EA4869"/>
    <w:rsid w:val="00EA49CF"/>
    <w:rsid w:val="00EA4D86"/>
    <w:rsid w:val="00EA5E4E"/>
    <w:rsid w:val="00EA6BD7"/>
    <w:rsid w:val="00EB1CA7"/>
    <w:rsid w:val="00EB2916"/>
    <w:rsid w:val="00EB6688"/>
    <w:rsid w:val="00EC2152"/>
    <w:rsid w:val="00EC2289"/>
    <w:rsid w:val="00EC32CF"/>
    <w:rsid w:val="00ED0574"/>
    <w:rsid w:val="00ED0B6F"/>
    <w:rsid w:val="00ED1CE2"/>
    <w:rsid w:val="00ED41F7"/>
    <w:rsid w:val="00ED4649"/>
    <w:rsid w:val="00ED5E83"/>
    <w:rsid w:val="00ED7CDD"/>
    <w:rsid w:val="00EE0864"/>
    <w:rsid w:val="00EE21E2"/>
    <w:rsid w:val="00EE4E41"/>
    <w:rsid w:val="00EE6E4B"/>
    <w:rsid w:val="00EF0DB1"/>
    <w:rsid w:val="00EF148F"/>
    <w:rsid w:val="00EF1EC4"/>
    <w:rsid w:val="00EF4BC7"/>
    <w:rsid w:val="00EF4D07"/>
    <w:rsid w:val="00EF62F0"/>
    <w:rsid w:val="00EF6870"/>
    <w:rsid w:val="00EF6CE4"/>
    <w:rsid w:val="00EF7ACF"/>
    <w:rsid w:val="00F04367"/>
    <w:rsid w:val="00F04F27"/>
    <w:rsid w:val="00F050A7"/>
    <w:rsid w:val="00F10F22"/>
    <w:rsid w:val="00F11BF6"/>
    <w:rsid w:val="00F15825"/>
    <w:rsid w:val="00F16861"/>
    <w:rsid w:val="00F16DF8"/>
    <w:rsid w:val="00F171BD"/>
    <w:rsid w:val="00F231B6"/>
    <w:rsid w:val="00F23B85"/>
    <w:rsid w:val="00F23F3F"/>
    <w:rsid w:val="00F24522"/>
    <w:rsid w:val="00F26E94"/>
    <w:rsid w:val="00F31972"/>
    <w:rsid w:val="00F320D7"/>
    <w:rsid w:val="00F35B3C"/>
    <w:rsid w:val="00F35DBC"/>
    <w:rsid w:val="00F3660D"/>
    <w:rsid w:val="00F37463"/>
    <w:rsid w:val="00F4029B"/>
    <w:rsid w:val="00F42C1C"/>
    <w:rsid w:val="00F43F5E"/>
    <w:rsid w:val="00F440CA"/>
    <w:rsid w:val="00F44494"/>
    <w:rsid w:val="00F45823"/>
    <w:rsid w:val="00F459BC"/>
    <w:rsid w:val="00F46069"/>
    <w:rsid w:val="00F524AD"/>
    <w:rsid w:val="00F52B02"/>
    <w:rsid w:val="00F57058"/>
    <w:rsid w:val="00F575B7"/>
    <w:rsid w:val="00F607CF"/>
    <w:rsid w:val="00F63D21"/>
    <w:rsid w:val="00F64A17"/>
    <w:rsid w:val="00F67A05"/>
    <w:rsid w:val="00F67E51"/>
    <w:rsid w:val="00F70D64"/>
    <w:rsid w:val="00F73311"/>
    <w:rsid w:val="00F73649"/>
    <w:rsid w:val="00F75126"/>
    <w:rsid w:val="00F75812"/>
    <w:rsid w:val="00F761DF"/>
    <w:rsid w:val="00F76ECE"/>
    <w:rsid w:val="00F770D1"/>
    <w:rsid w:val="00F82692"/>
    <w:rsid w:val="00F82D2B"/>
    <w:rsid w:val="00F84501"/>
    <w:rsid w:val="00F84BB9"/>
    <w:rsid w:val="00F84C9A"/>
    <w:rsid w:val="00F84FF5"/>
    <w:rsid w:val="00F85300"/>
    <w:rsid w:val="00F859FD"/>
    <w:rsid w:val="00F85E32"/>
    <w:rsid w:val="00F86E4F"/>
    <w:rsid w:val="00F87789"/>
    <w:rsid w:val="00F8784F"/>
    <w:rsid w:val="00F87A44"/>
    <w:rsid w:val="00F87A82"/>
    <w:rsid w:val="00F87F44"/>
    <w:rsid w:val="00F9102D"/>
    <w:rsid w:val="00F94983"/>
    <w:rsid w:val="00F971C5"/>
    <w:rsid w:val="00FA0D0A"/>
    <w:rsid w:val="00FA1CD5"/>
    <w:rsid w:val="00FA1F83"/>
    <w:rsid w:val="00FA3DD8"/>
    <w:rsid w:val="00FB32C4"/>
    <w:rsid w:val="00FB399B"/>
    <w:rsid w:val="00FB66E7"/>
    <w:rsid w:val="00FB7281"/>
    <w:rsid w:val="00FC0C72"/>
    <w:rsid w:val="00FC0F18"/>
    <w:rsid w:val="00FC2BE6"/>
    <w:rsid w:val="00FC4995"/>
    <w:rsid w:val="00FC4B35"/>
    <w:rsid w:val="00FC5140"/>
    <w:rsid w:val="00FC7063"/>
    <w:rsid w:val="00FD1023"/>
    <w:rsid w:val="00FD1583"/>
    <w:rsid w:val="00FD1DE8"/>
    <w:rsid w:val="00FD279A"/>
    <w:rsid w:val="00FD4AF8"/>
    <w:rsid w:val="00FD5AC0"/>
    <w:rsid w:val="00FD625C"/>
    <w:rsid w:val="00FE02E3"/>
    <w:rsid w:val="00FE1FEB"/>
    <w:rsid w:val="00FE5D0C"/>
    <w:rsid w:val="00FE6DE2"/>
    <w:rsid w:val="00FE7276"/>
    <w:rsid w:val="00FF1B39"/>
    <w:rsid w:val="00FF1E39"/>
    <w:rsid w:val="00FF3DD9"/>
    <w:rsid w:val="00FF6490"/>
    <w:rsid w:val="00FF74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BEE2BF0"/>
  <w15:docId w15:val="{29C9479B-9816-494C-A2B2-28672BBE6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1E35"/>
    <w:pPr>
      <w:widowControl w:val="0"/>
      <w:jc w:val="both"/>
    </w:pPr>
    <w:rPr>
      <w:sz w:val="22"/>
    </w:rPr>
  </w:style>
  <w:style w:type="paragraph" w:styleId="Heading1">
    <w:name w:val="heading 1"/>
    <w:basedOn w:val="Normal"/>
    <w:next w:val="Normal"/>
    <w:link w:val="Heading1Char"/>
    <w:uiPriority w:val="9"/>
    <w:qFormat/>
    <w:rsid w:val="000410B0"/>
    <w:pPr>
      <w:keepNext/>
      <w:outlineLvl w:val="0"/>
    </w:pPr>
    <w:rPr>
      <w:rFonts w:asciiTheme="majorHAnsi" w:eastAsiaTheme="majorEastAsia" w:hAnsiTheme="majorHAnsi" w:cstheme="majorBidi"/>
      <w:b/>
      <w:sz w:val="28"/>
      <w:szCs w:val="24"/>
    </w:rPr>
  </w:style>
  <w:style w:type="paragraph" w:styleId="Heading2">
    <w:name w:val="heading 2"/>
    <w:basedOn w:val="Normal"/>
    <w:next w:val="Normal"/>
    <w:link w:val="Heading2Char"/>
    <w:uiPriority w:val="9"/>
    <w:unhideWhenUsed/>
    <w:qFormat/>
    <w:rsid w:val="000410B0"/>
    <w:pPr>
      <w:keepNext/>
      <w:outlineLvl w:val="1"/>
    </w:pPr>
    <w:rPr>
      <w:rFonts w:asciiTheme="majorHAnsi" w:eastAsiaTheme="majorEastAsia" w:hAnsiTheme="majorHAnsi" w:cstheme="majorBidi"/>
      <w:b/>
      <w:sz w:val="28"/>
    </w:rPr>
  </w:style>
  <w:style w:type="paragraph" w:styleId="Heading3">
    <w:name w:val="heading 3"/>
    <w:basedOn w:val="Normal"/>
    <w:next w:val="Normal"/>
    <w:link w:val="Heading3Char"/>
    <w:uiPriority w:val="9"/>
    <w:unhideWhenUsed/>
    <w:qFormat/>
    <w:rsid w:val="00B464B4"/>
    <w:pPr>
      <w:keepNext/>
      <w:outlineLvl w:val="2"/>
    </w:pPr>
    <w:rPr>
      <w:rFonts w:asciiTheme="majorHAnsi" w:eastAsiaTheme="majorEastAsia" w:hAnsiTheme="majorHAnsi" w:cstheme="majorBidi"/>
      <w:b/>
      <w:sz w:val="28"/>
    </w:rPr>
  </w:style>
  <w:style w:type="paragraph" w:styleId="Heading4">
    <w:name w:val="heading 4"/>
    <w:basedOn w:val="Normal"/>
    <w:next w:val="Normal"/>
    <w:link w:val="Heading4Char"/>
    <w:uiPriority w:val="9"/>
    <w:unhideWhenUsed/>
    <w:qFormat/>
    <w:rsid w:val="00703833"/>
    <w:pPr>
      <w:keepNext/>
      <w:outlineLvl w:val="3"/>
    </w:pPr>
    <w:rPr>
      <w:rFonts w:eastAsiaTheme="majorEastAsia"/>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710B"/>
    <w:pPr>
      <w:tabs>
        <w:tab w:val="center" w:pos="4252"/>
        <w:tab w:val="right" w:pos="8504"/>
      </w:tabs>
      <w:snapToGrid w:val="0"/>
    </w:pPr>
  </w:style>
  <w:style w:type="character" w:customStyle="1" w:styleId="HeaderChar">
    <w:name w:val="Header Char"/>
    <w:basedOn w:val="DefaultParagraphFont"/>
    <w:link w:val="Header"/>
    <w:uiPriority w:val="99"/>
    <w:rsid w:val="00CC710B"/>
  </w:style>
  <w:style w:type="paragraph" w:styleId="Footer">
    <w:name w:val="footer"/>
    <w:basedOn w:val="Normal"/>
    <w:link w:val="FooterChar"/>
    <w:uiPriority w:val="99"/>
    <w:unhideWhenUsed/>
    <w:qFormat/>
    <w:rsid w:val="00CC710B"/>
    <w:pPr>
      <w:tabs>
        <w:tab w:val="center" w:pos="4252"/>
        <w:tab w:val="right" w:pos="8504"/>
      </w:tabs>
      <w:snapToGrid w:val="0"/>
    </w:pPr>
  </w:style>
  <w:style w:type="character" w:customStyle="1" w:styleId="FooterChar">
    <w:name w:val="Footer Char"/>
    <w:basedOn w:val="DefaultParagraphFont"/>
    <w:link w:val="Footer"/>
    <w:uiPriority w:val="99"/>
    <w:qFormat/>
    <w:rsid w:val="00CC710B"/>
  </w:style>
  <w:style w:type="character" w:customStyle="1" w:styleId="Heading1Char">
    <w:name w:val="Heading 1 Char"/>
    <w:basedOn w:val="DefaultParagraphFont"/>
    <w:link w:val="Heading1"/>
    <w:uiPriority w:val="9"/>
    <w:rsid w:val="00340A2C"/>
    <w:rPr>
      <w:rFonts w:asciiTheme="majorHAnsi" w:eastAsiaTheme="majorEastAsia" w:hAnsiTheme="majorHAnsi" w:cstheme="majorBidi"/>
      <w:b/>
      <w:sz w:val="28"/>
      <w:szCs w:val="24"/>
    </w:rPr>
  </w:style>
  <w:style w:type="character" w:customStyle="1" w:styleId="Heading2Char">
    <w:name w:val="Heading 2 Char"/>
    <w:basedOn w:val="DefaultParagraphFont"/>
    <w:link w:val="Heading2"/>
    <w:uiPriority w:val="9"/>
    <w:rsid w:val="004F6177"/>
    <w:rPr>
      <w:rFonts w:asciiTheme="majorHAnsi" w:eastAsiaTheme="majorEastAsia" w:hAnsiTheme="majorHAnsi" w:cstheme="majorBidi"/>
      <w:b/>
      <w:sz w:val="28"/>
    </w:rPr>
  </w:style>
  <w:style w:type="character" w:customStyle="1" w:styleId="Heading3Char">
    <w:name w:val="Heading 3 Char"/>
    <w:basedOn w:val="DefaultParagraphFont"/>
    <w:link w:val="Heading3"/>
    <w:uiPriority w:val="9"/>
    <w:rsid w:val="00B464B4"/>
    <w:rPr>
      <w:rFonts w:asciiTheme="majorHAnsi" w:eastAsiaTheme="majorEastAsia" w:hAnsiTheme="majorHAnsi" w:cstheme="majorBidi"/>
      <w:b/>
      <w:sz w:val="28"/>
    </w:rPr>
  </w:style>
  <w:style w:type="table" w:styleId="TableGrid">
    <w:name w:val="Table Grid"/>
    <w:basedOn w:val="TableNormal"/>
    <w:uiPriority w:val="59"/>
    <w:rsid w:val="00B464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703833"/>
    <w:rPr>
      <w:rFonts w:eastAsiaTheme="majorEastAsia"/>
      <w:b/>
      <w:bCs/>
      <w:sz w:val="28"/>
    </w:rPr>
  </w:style>
  <w:style w:type="paragraph" w:styleId="CommentText">
    <w:name w:val="annotation text"/>
    <w:basedOn w:val="Normal"/>
    <w:link w:val="CommentTextChar"/>
    <w:uiPriority w:val="99"/>
    <w:unhideWhenUsed/>
    <w:rsid w:val="00C12665"/>
    <w:pPr>
      <w:jc w:val="left"/>
    </w:pPr>
  </w:style>
  <w:style w:type="character" w:customStyle="1" w:styleId="CommentTextChar">
    <w:name w:val="Comment Text Char"/>
    <w:basedOn w:val="DefaultParagraphFont"/>
    <w:link w:val="CommentText"/>
    <w:uiPriority w:val="99"/>
    <w:rsid w:val="00C12665"/>
    <w:rPr>
      <w:sz w:val="22"/>
    </w:rPr>
  </w:style>
  <w:style w:type="paragraph" w:styleId="ListParagraph">
    <w:name w:val="List Paragraph"/>
    <w:basedOn w:val="Normal"/>
    <w:uiPriority w:val="34"/>
    <w:qFormat/>
    <w:rsid w:val="00FE5D0C"/>
    <w:pPr>
      <w:ind w:leftChars="400" w:left="800"/>
    </w:pPr>
  </w:style>
  <w:style w:type="paragraph" w:styleId="NormalWeb">
    <w:name w:val="Normal (Web)"/>
    <w:basedOn w:val="Normal"/>
    <w:uiPriority w:val="99"/>
    <w:unhideWhenUsed/>
    <w:rsid w:val="00C4164B"/>
    <w:pPr>
      <w:widowControl/>
      <w:spacing w:before="100" w:beforeAutospacing="1" w:after="100" w:afterAutospacing="1"/>
      <w:jc w:val="left"/>
    </w:pPr>
    <w:rPr>
      <w:rFonts w:ascii="MS PGothic" w:eastAsia="MS PGothic" w:hAnsi="MS PGothic" w:cs="MS PGothic"/>
      <w:kern w:val="0"/>
      <w:sz w:val="24"/>
      <w:szCs w:val="24"/>
    </w:rPr>
  </w:style>
  <w:style w:type="paragraph" w:styleId="TOCHeading">
    <w:name w:val="TOC Heading"/>
    <w:basedOn w:val="Heading1"/>
    <w:next w:val="Normal"/>
    <w:uiPriority w:val="39"/>
    <w:unhideWhenUsed/>
    <w:qFormat/>
    <w:rsid w:val="00885BFF"/>
    <w:pPr>
      <w:keepLines/>
      <w:widowControl/>
      <w:spacing w:before="240" w:line="259" w:lineRule="auto"/>
      <w:jc w:val="left"/>
      <w:outlineLvl w:val="9"/>
    </w:pPr>
    <w:rPr>
      <w:b w:val="0"/>
      <w:color w:val="2E74B5" w:themeColor="accent1" w:themeShade="BF"/>
      <w:kern w:val="0"/>
      <w:sz w:val="32"/>
      <w:szCs w:val="32"/>
    </w:rPr>
  </w:style>
  <w:style w:type="paragraph" w:styleId="TOC1">
    <w:name w:val="toc 1"/>
    <w:basedOn w:val="Normal"/>
    <w:next w:val="Normal"/>
    <w:autoRedefine/>
    <w:uiPriority w:val="39"/>
    <w:unhideWhenUsed/>
    <w:rsid w:val="00C109A3"/>
    <w:pPr>
      <w:tabs>
        <w:tab w:val="right" w:leader="dot" w:pos="10621"/>
      </w:tabs>
    </w:pPr>
  </w:style>
  <w:style w:type="paragraph" w:styleId="TOC2">
    <w:name w:val="toc 2"/>
    <w:basedOn w:val="Normal"/>
    <w:next w:val="Normal"/>
    <w:autoRedefine/>
    <w:uiPriority w:val="39"/>
    <w:unhideWhenUsed/>
    <w:rsid w:val="00885BFF"/>
    <w:pPr>
      <w:ind w:leftChars="100" w:left="220"/>
    </w:pPr>
  </w:style>
  <w:style w:type="paragraph" w:styleId="TOC3">
    <w:name w:val="toc 3"/>
    <w:basedOn w:val="Normal"/>
    <w:next w:val="Normal"/>
    <w:autoRedefine/>
    <w:uiPriority w:val="39"/>
    <w:unhideWhenUsed/>
    <w:rsid w:val="00885BFF"/>
    <w:pPr>
      <w:ind w:leftChars="200" w:left="440"/>
    </w:pPr>
  </w:style>
  <w:style w:type="character" w:styleId="Hyperlink">
    <w:name w:val="Hyperlink"/>
    <w:basedOn w:val="DefaultParagraphFont"/>
    <w:uiPriority w:val="99"/>
    <w:unhideWhenUsed/>
    <w:rsid w:val="00885BFF"/>
    <w:rPr>
      <w:color w:val="0563C1" w:themeColor="hyperlink"/>
      <w:u w:val="single"/>
    </w:rPr>
  </w:style>
  <w:style w:type="paragraph" w:styleId="TOC4">
    <w:name w:val="toc 4"/>
    <w:basedOn w:val="Normal"/>
    <w:next w:val="Normal"/>
    <w:autoRedefine/>
    <w:uiPriority w:val="39"/>
    <w:unhideWhenUsed/>
    <w:rsid w:val="003B7408"/>
    <w:pPr>
      <w:tabs>
        <w:tab w:val="right" w:leader="dot" w:pos="8494"/>
      </w:tabs>
      <w:ind w:leftChars="300" w:left="660"/>
    </w:pPr>
  </w:style>
  <w:style w:type="paragraph" w:styleId="BalloonText">
    <w:name w:val="Balloon Text"/>
    <w:basedOn w:val="Normal"/>
    <w:link w:val="BalloonTextChar"/>
    <w:uiPriority w:val="99"/>
    <w:semiHidden/>
    <w:unhideWhenUsed/>
    <w:rsid w:val="00A66E1F"/>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A66E1F"/>
    <w:rPr>
      <w:rFonts w:asciiTheme="majorHAnsi" w:eastAsiaTheme="majorEastAsia" w:hAnsiTheme="majorHAnsi" w:cstheme="majorBidi"/>
      <w:sz w:val="18"/>
      <w:szCs w:val="18"/>
    </w:rPr>
  </w:style>
  <w:style w:type="character" w:styleId="CommentReference">
    <w:name w:val="annotation reference"/>
    <w:basedOn w:val="DefaultParagraphFont"/>
    <w:uiPriority w:val="99"/>
    <w:semiHidden/>
    <w:unhideWhenUsed/>
    <w:rsid w:val="00500114"/>
    <w:rPr>
      <w:sz w:val="18"/>
      <w:szCs w:val="18"/>
    </w:rPr>
  </w:style>
  <w:style w:type="paragraph" w:styleId="CommentSubject">
    <w:name w:val="annotation subject"/>
    <w:basedOn w:val="CommentText"/>
    <w:next w:val="CommentText"/>
    <w:link w:val="CommentSubjectChar"/>
    <w:uiPriority w:val="99"/>
    <w:semiHidden/>
    <w:unhideWhenUsed/>
    <w:rsid w:val="00500114"/>
    <w:rPr>
      <w:b/>
      <w:bCs/>
    </w:rPr>
  </w:style>
  <w:style w:type="character" w:customStyle="1" w:styleId="CommentSubjectChar">
    <w:name w:val="Comment Subject Char"/>
    <w:basedOn w:val="CommentTextChar"/>
    <w:link w:val="CommentSubject"/>
    <w:uiPriority w:val="99"/>
    <w:semiHidden/>
    <w:rsid w:val="00500114"/>
    <w:rPr>
      <w:b/>
      <w:bCs/>
      <w:sz w:val="22"/>
    </w:rPr>
  </w:style>
  <w:style w:type="paragraph" w:styleId="Revision">
    <w:name w:val="Revision"/>
    <w:hidden/>
    <w:uiPriority w:val="99"/>
    <w:semiHidden/>
    <w:rsid w:val="00B626FF"/>
    <w:rPr>
      <w:sz w:val="22"/>
    </w:rPr>
  </w:style>
  <w:style w:type="character" w:styleId="UnresolvedMention">
    <w:name w:val="Unresolved Mention"/>
    <w:basedOn w:val="DefaultParagraphFont"/>
    <w:uiPriority w:val="99"/>
    <w:semiHidden/>
    <w:unhideWhenUsed/>
    <w:rsid w:val="00CA2454"/>
    <w:rPr>
      <w:color w:val="605E5C"/>
      <w:shd w:val="clear" w:color="auto" w:fill="E1DFDD"/>
    </w:rPr>
  </w:style>
  <w:style w:type="paragraph" w:styleId="FootnoteText">
    <w:name w:val="footnote text"/>
    <w:basedOn w:val="Normal"/>
    <w:link w:val="FootnoteTextChar"/>
    <w:semiHidden/>
    <w:rsid w:val="00A70444"/>
    <w:pPr>
      <w:widowControl/>
      <w:jc w:val="left"/>
    </w:pPr>
    <w:rPr>
      <w:rFonts w:ascii="Arial" w:eastAsia="MS Mincho" w:hAnsi="Arial" w:cs="Arial"/>
      <w:kern w:val="0"/>
      <w:sz w:val="18"/>
      <w:szCs w:val="20"/>
    </w:rPr>
  </w:style>
  <w:style w:type="character" w:customStyle="1" w:styleId="FootnoteTextChar">
    <w:name w:val="Footnote Text Char"/>
    <w:basedOn w:val="DefaultParagraphFont"/>
    <w:link w:val="FootnoteText"/>
    <w:semiHidden/>
    <w:rsid w:val="00A70444"/>
    <w:rPr>
      <w:rFonts w:ascii="Arial" w:eastAsia="MS Mincho" w:hAnsi="Arial" w:cs="Arial"/>
      <w:kern w:val="0"/>
      <w:sz w:val="18"/>
      <w:szCs w:val="20"/>
    </w:rPr>
  </w:style>
  <w:style w:type="character" w:styleId="FootnoteReference">
    <w:name w:val="footnote reference"/>
    <w:semiHidden/>
    <w:rsid w:val="00A7044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09480">
      <w:bodyDiv w:val="1"/>
      <w:marLeft w:val="0"/>
      <w:marRight w:val="0"/>
      <w:marTop w:val="0"/>
      <w:marBottom w:val="0"/>
      <w:divBdr>
        <w:top w:val="none" w:sz="0" w:space="0" w:color="auto"/>
        <w:left w:val="none" w:sz="0" w:space="0" w:color="auto"/>
        <w:bottom w:val="none" w:sz="0" w:space="0" w:color="auto"/>
        <w:right w:val="none" w:sz="0" w:space="0" w:color="auto"/>
      </w:divBdr>
    </w:div>
    <w:div w:id="406272386">
      <w:bodyDiv w:val="1"/>
      <w:marLeft w:val="0"/>
      <w:marRight w:val="0"/>
      <w:marTop w:val="0"/>
      <w:marBottom w:val="0"/>
      <w:divBdr>
        <w:top w:val="none" w:sz="0" w:space="0" w:color="auto"/>
        <w:left w:val="none" w:sz="0" w:space="0" w:color="auto"/>
        <w:bottom w:val="none" w:sz="0" w:space="0" w:color="auto"/>
        <w:right w:val="none" w:sz="0" w:space="0" w:color="auto"/>
      </w:divBdr>
    </w:div>
    <w:div w:id="169314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settings" Target="settings.xml"/><Relationship Id="rId12" Type="http://schemas.openxmlformats.org/officeDocument/2006/relationships/image" Target="cid:image002.png@01DB68C1.04D18B60" TargetMode="External"/><Relationship Id="rId17" Type="http://schemas.openxmlformats.org/officeDocument/2006/relationships/footer" Target="footer2.xml"/><Relationship Id="rId25" Type="http://schemas.openxmlformats.org/officeDocument/2006/relationships/hyperlink" Target="https://www.kipo.go.kr/ko//dsgnSortMng.do?sysCd=SCD02&amp;menuCd=SCD0201118&amp;parntMenuCd2=SCD0200268&amp;pgmId=PGM0000040"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5.jpeg"/><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javascript:fTiffViewer('IS_DS_Image/112011085797473-des00001.jpg',%20'112011085797473-des00001.jpg')"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image" Target="media/image4.png"/><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41\kimitsu.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ndara">
      <a:majorFont>
        <a:latin typeface="Candara"/>
        <a:ea typeface="ＭＳ ゴシック"/>
        <a:cs typeface=""/>
      </a:majorFont>
      <a:minorFont>
        <a:latin typeface="Candara"/>
        <a:ea typeface="ＭＳ 明朝"/>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99bc9ad-7890-455e-bafd-f7ac3a6b6856" xsi:nil="true"/>
    <lcf76f155ced4ddcb4097134ff3c332f xmlns="88082737-982e-4e53-b34f-8b24fa7648da">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C850CC10C181A44F8B4A6A97C021FD42" ma:contentTypeVersion="15" ma:contentTypeDescription="Create a new document." ma:contentTypeScope="" ma:versionID="44e906b14c2c578f6c4319f76542f0d6">
  <xsd:schema xmlns:xsd="http://www.w3.org/2001/XMLSchema" xmlns:xs="http://www.w3.org/2001/XMLSchema" xmlns:p="http://schemas.microsoft.com/office/2006/metadata/properties" xmlns:ns2="88082737-982e-4e53-b34f-8b24fa7648da" xmlns:ns3="b99bc9ad-7890-455e-bafd-f7ac3a6b6856" targetNamespace="http://schemas.microsoft.com/office/2006/metadata/properties" ma:root="true" ma:fieldsID="924d82ca639a992283fbcb4e8087f3a4" ns2:_="" ns3:_="">
    <xsd:import namespace="88082737-982e-4e53-b34f-8b24fa7648da"/>
    <xsd:import namespace="b99bc9ad-7890-455e-bafd-f7ac3a6b685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082737-982e-4e53-b34f-8b24fa7648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64ebad28-0e8c-4119-ae15-4b314486bd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99bc9ad-7890-455e-bafd-f7ac3a6b6856"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c1496a25-346e-48cd-9a92-ed7ee3226423}" ma:internalName="TaxCatchAll" ma:showField="CatchAllData" ma:web="b99bc9ad-7890-455e-bafd-f7ac3a6b685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E5231F-51E8-43E3-A379-4329CC819A4A}">
  <ds:schemaRefs>
    <ds:schemaRef ds:uri="http://schemas.microsoft.com/sharepoint/v3/contenttype/forms"/>
  </ds:schemaRefs>
</ds:datastoreItem>
</file>

<file path=customXml/itemProps2.xml><?xml version="1.0" encoding="utf-8"?>
<ds:datastoreItem xmlns:ds="http://schemas.openxmlformats.org/officeDocument/2006/customXml" ds:itemID="{B5763E8E-1422-42C9-8105-2B9417E9C0E0}">
  <ds:schemaRefs>
    <ds:schemaRef ds:uri="http://schemas.microsoft.com/office/2006/metadata/properties"/>
    <ds:schemaRef ds:uri="http://schemas.microsoft.com/office/infopath/2007/PartnerControls"/>
    <ds:schemaRef ds:uri="b99bc9ad-7890-455e-bafd-f7ac3a6b6856"/>
    <ds:schemaRef ds:uri="88082737-982e-4e53-b34f-8b24fa7648da"/>
  </ds:schemaRefs>
</ds:datastoreItem>
</file>

<file path=customXml/itemProps3.xml><?xml version="1.0" encoding="utf-8"?>
<ds:datastoreItem xmlns:ds="http://schemas.openxmlformats.org/officeDocument/2006/customXml" ds:itemID="{9B08322D-92B7-4A73-ABE9-D2A28262B493}">
  <ds:schemaRefs>
    <ds:schemaRef ds:uri="http://schemas.openxmlformats.org/officeDocument/2006/bibliography"/>
  </ds:schemaRefs>
</ds:datastoreItem>
</file>

<file path=customXml/itemProps4.xml><?xml version="1.0" encoding="utf-8"?>
<ds:datastoreItem xmlns:ds="http://schemas.openxmlformats.org/officeDocument/2006/customXml" ds:itemID="{CCE3BA37-1E62-445B-B6FA-A129C03C96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082737-982e-4e53-b34f-8b24fa7648da"/>
    <ds:schemaRef ds:uri="b99bc9ad-7890-455e-bafd-f7ac3a6b68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kimitsu.dotx</Template>
  <TotalTime>9262</TotalTime>
  <Pages>40</Pages>
  <Words>9972</Words>
  <Characters>56843</Characters>
  <Application>Microsoft Office Word</Application>
  <DocSecurity>0</DocSecurity>
  <Lines>473</Lines>
  <Paragraphs>133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230817_1_ClassificationPJ_StudyReport.docx</vt:lpstr>
      <vt:lpstr/>
    </vt:vector>
  </TitlesOfParts>
  <Company>Microsoft</Company>
  <LinksUpToDate>false</LinksUpToDate>
  <CharactersWithSpaces>66682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230817_1_ClassificationPJ_StudyReport.docx</dc:title>
  <cp:lastPrinted>2025-01-17T23:35:00Z</cp:lastPrinted>
  <dcterms:created xsi:type="dcterms:W3CDTF">2025-01-21T16:35:00Z</dcterms:created>
  <dcterms:modified xsi:type="dcterms:W3CDTF">2025-01-27T13:17:00Z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0x010100C850CC10C181A44F8B4A6A97C021FD42</vt:lpwstr>
  </property>
  <property fmtid="{D5CDD505-2E9C-101B-9397-08002B2CF9AE}" pid="3" name="MediaServiceImageTags">
    <vt:lpwstr/>
  </property>
</Properties>
</file>